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D0152" w14:textId="77777777" w:rsidR="00DF4C43" w:rsidRPr="002C387D" w:rsidRDefault="00DF4C43" w:rsidP="00D630F9">
      <w:pPr>
        <w:ind w:right="502"/>
        <w:jc w:val="both"/>
        <w:rPr>
          <w:rFonts w:cs="Arial"/>
        </w:rPr>
      </w:pPr>
    </w:p>
    <w:p w14:paraId="6F887D1B" w14:textId="77777777" w:rsidR="00D27A32" w:rsidRPr="002C387D" w:rsidRDefault="00D27A32" w:rsidP="00D630F9">
      <w:pPr>
        <w:ind w:right="502"/>
        <w:jc w:val="both"/>
        <w:rPr>
          <w:rFonts w:cs="Arial"/>
        </w:rPr>
      </w:pPr>
    </w:p>
    <w:p w14:paraId="6234583D" w14:textId="77777777" w:rsidR="00D27A32" w:rsidRPr="002C387D" w:rsidRDefault="00D27A32" w:rsidP="00D630F9">
      <w:pPr>
        <w:ind w:right="502"/>
        <w:jc w:val="both"/>
        <w:rPr>
          <w:rFonts w:cs="Arial"/>
        </w:rPr>
      </w:pPr>
    </w:p>
    <w:p w14:paraId="0D29F780" w14:textId="77777777" w:rsidR="00DF4C43" w:rsidRPr="002C387D" w:rsidRDefault="00DF4C43" w:rsidP="00D630F9">
      <w:pPr>
        <w:ind w:right="502"/>
        <w:jc w:val="both"/>
        <w:rPr>
          <w:rFonts w:cs="Arial"/>
        </w:rPr>
      </w:pPr>
    </w:p>
    <w:p w14:paraId="1E08AD16" w14:textId="77777777" w:rsidR="00DF4C43" w:rsidRPr="002C387D" w:rsidRDefault="00DF4C43" w:rsidP="00D630F9">
      <w:pPr>
        <w:ind w:right="502"/>
        <w:jc w:val="both"/>
        <w:rPr>
          <w:rFonts w:cs="Arial"/>
        </w:rPr>
      </w:pPr>
    </w:p>
    <w:p w14:paraId="4DE4F8B0"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POGLAVJE 2</w:t>
      </w:r>
    </w:p>
    <w:p w14:paraId="64254DA7" w14:textId="77777777" w:rsidR="00D27A32" w:rsidRPr="002C387D" w:rsidRDefault="00D27A32" w:rsidP="00106F7F">
      <w:pPr>
        <w:ind w:right="502"/>
        <w:jc w:val="both"/>
        <w:rPr>
          <w:rFonts w:cs="Arial"/>
        </w:rPr>
      </w:pPr>
    </w:p>
    <w:p w14:paraId="0620F815" w14:textId="77777777" w:rsidR="00DF4C43" w:rsidRPr="002C387D" w:rsidRDefault="00DF4C43" w:rsidP="00106F7F">
      <w:pPr>
        <w:ind w:right="502"/>
        <w:jc w:val="both"/>
        <w:rPr>
          <w:rFonts w:cs="Arial"/>
        </w:rPr>
      </w:pPr>
    </w:p>
    <w:p w14:paraId="39D9ED22" w14:textId="77777777" w:rsidR="00DF4C43" w:rsidRPr="002C387D" w:rsidRDefault="00DF4C43" w:rsidP="00106F7F">
      <w:pPr>
        <w:ind w:right="502"/>
        <w:jc w:val="both"/>
        <w:rPr>
          <w:rFonts w:cs="Arial"/>
        </w:rPr>
      </w:pPr>
    </w:p>
    <w:p w14:paraId="786B1155" w14:textId="77777777" w:rsidR="00DF4C43" w:rsidRPr="002C387D" w:rsidRDefault="00DF4C43" w:rsidP="00D630F9">
      <w:pPr>
        <w:pStyle w:val="Naslov5"/>
        <w:ind w:right="502"/>
        <w:jc w:val="center"/>
        <w:rPr>
          <w:rFonts w:cs="Arial"/>
          <w:bCs w:val="0"/>
          <w:i w:val="0"/>
          <w:sz w:val="36"/>
          <w:szCs w:val="20"/>
        </w:rPr>
      </w:pPr>
      <w:r w:rsidRPr="002C387D">
        <w:rPr>
          <w:rFonts w:cs="Arial"/>
          <w:bCs w:val="0"/>
          <w:i w:val="0"/>
          <w:sz w:val="36"/>
          <w:szCs w:val="20"/>
        </w:rPr>
        <w:t>POGODBA</w:t>
      </w:r>
    </w:p>
    <w:p w14:paraId="3E84DDDE" w14:textId="77777777" w:rsidR="00DF4C43" w:rsidRPr="002C387D" w:rsidRDefault="00DF4C43" w:rsidP="00D630F9">
      <w:pPr>
        <w:ind w:right="502"/>
        <w:jc w:val="both"/>
        <w:rPr>
          <w:rFonts w:cs="Arial"/>
        </w:rPr>
      </w:pPr>
    </w:p>
    <w:p w14:paraId="0A406E62" w14:textId="77777777" w:rsidR="00DF4C43" w:rsidRPr="002C387D" w:rsidRDefault="00DF4C43" w:rsidP="00D630F9">
      <w:pPr>
        <w:ind w:right="502"/>
        <w:jc w:val="both"/>
        <w:rPr>
          <w:rFonts w:cs="Arial"/>
        </w:rPr>
      </w:pPr>
    </w:p>
    <w:p w14:paraId="64D76C2F" w14:textId="77777777" w:rsidR="00DF4C43" w:rsidRPr="002C387D" w:rsidRDefault="00DF4C43" w:rsidP="00D630F9">
      <w:pPr>
        <w:ind w:left="4140" w:right="502" w:hanging="2700"/>
        <w:jc w:val="both"/>
        <w:rPr>
          <w:rFonts w:cs="Arial"/>
          <w:b/>
          <w:sz w:val="24"/>
        </w:rPr>
      </w:pPr>
      <w:r w:rsidRPr="002C387D">
        <w:rPr>
          <w:rFonts w:cs="Arial"/>
          <w:b/>
          <w:sz w:val="24"/>
          <w:u w:val="single"/>
        </w:rPr>
        <w:t>Podpoglavje 2.1</w:t>
      </w:r>
      <w:r w:rsidRPr="002C387D">
        <w:rPr>
          <w:rFonts w:cs="Arial"/>
          <w:b/>
          <w:sz w:val="24"/>
        </w:rPr>
        <w:tab/>
        <w:t>Obrazec pogodbe</w:t>
      </w:r>
    </w:p>
    <w:p w14:paraId="375E24F6" w14:textId="77777777" w:rsidR="00DF4C43" w:rsidRPr="002C387D" w:rsidRDefault="00DF4C43" w:rsidP="00D630F9">
      <w:pPr>
        <w:ind w:right="502"/>
        <w:jc w:val="both"/>
        <w:rPr>
          <w:rFonts w:cs="Arial"/>
          <w:sz w:val="24"/>
        </w:rPr>
      </w:pPr>
    </w:p>
    <w:p w14:paraId="31BCBBB2" w14:textId="77777777" w:rsidR="00DF4C43" w:rsidRPr="002C387D" w:rsidRDefault="00DF4C43" w:rsidP="00D630F9">
      <w:pPr>
        <w:ind w:right="502"/>
        <w:jc w:val="both"/>
        <w:rPr>
          <w:rFonts w:cs="Arial"/>
          <w:sz w:val="24"/>
        </w:rPr>
      </w:pPr>
    </w:p>
    <w:p w14:paraId="30797CB3" w14:textId="77777777" w:rsidR="00DF4C43" w:rsidRPr="002C387D" w:rsidRDefault="00DF4C43" w:rsidP="00D630F9">
      <w:pPr>
        <w:ind w:left="4140" w:right="502" w:hanging="2720"/>
        <w:jc w:val="both"/>
        <w:rPr>
          <w:rFonts w:cs="Arial"/>
          <w:b/>
          <w:sz w:val="24"/>
        </w:rPr>
      </w:pPr>
      <w:r w:rsidRPr="002C387D">
        <w:rPr>
          <w:rFonts w:cs="Arial"/>
          <w:b/>
          <w:sz w:val="24"/>
          <w:u w:val="single"/>
        </w:rPr>
        <w:t>Podpoglavje 2.2</w:t>
      </w:r>
      <w:r w:rsidRPr="002C387D">
        <w:rPr>
          <w:rFonts w:cs="Arial"/>
          <w:b/>
          <w:sz w:val="24"/>
        </w:rPr>
        <w:tab/>
        <w:t>Splošni pogoji pogodbe</w:t>
      </w:r>
    </w:p>
    <w:p w14:paraId="3FB19B1F" w14:textId="77777777" w:rsidR="00DF4C43" w:rsidRPr="002C387D" w:rsidRDefault="00DF4C43" w:rsidP="00D630F9">
      <w:pPr>
        <w:ind w:right="502"/>
        <w:jc w:val="both"/>
        <w:rPr>
          <w:rFonts w:cs="Arial"/>
          <w:sz w:val="24"/>
        </w:rPr>
      </w:pPr>
    </w:p>
    <w:p w14:paraId="1B98C1AA" w14:textId="77777777" w:rsidR="00DF4C43" w:rsidRPr="002C387D" w:rsidRDefault="00DF4C43" w:rsidP="00D630F9">
      <w:pPr>
        <w:ind w:right="502"/>
        <w:jc w:val="both"/>
        <w:rPr>
          <w:rFonts w:cs="Arial"/>
          <w:sz w:val="24"/>
        </w:rPr>
      </w:pPr>
    </w:p>
    <w:p w14:paraId="4E4A6296" w14:textId="77777777" w:rsidR="00DF4C43" w:rsidRPr="002C387D" w:rsidRDefault="00DF4C43" w:rsidP="00D630F9">
      <w:pPr>
        <w:ind w:left="4140" w:right="502" w:hanging="2720"/>
        <w:jc w:val="both"/>
        <w:rPr>
          <w:rFonts w:cs="Arial"/>
          <w:b/>
          <w:sz w:val="24"/>
        </w:rPr>
      </w:pPr>
      <w:r w:rsidRPr="002C387D">
        <w:rPr>
          <w:rFonts w:cs="Arial"/>
          <w:b/>
          <w:sz w:val="24"/>
          <w:u w:val="single"/>
        </w:rPr>
        <w:t>Podpoglavje 2.3</w:t>
      </w:r>
      <w:r w:rsidRPr="002C387D">
        <w:rPr>
          <w:rFonts w:cs="Arial"/>
          <w:b/>
          <w:sz w:val="24"/>
        </w:rPr>
        <w:tab/>
        <w:t>Posebni pogoji pogodbe</w:t>
      </w:r>
    </w:p>
    <w:p w14:paraId="16B4E771" w14:textId="77777777" w:rsidR="00DF4C43" w:rsidRPr="002C387D" w:rsidRDefault="00DF4C43" w:rsidP="00D630F9">
      <w:pPr>
        <w:ind w:right="502"/>
        <w:jc w:val="both"/>
        <w:rPr>
          <w:rFonts w:cs="Arial"/>
          <w:sz w:val="24"/>
        </w:rPr>
      </w:pPr>
    </w:p>
    <w:p w14:paraId="351F9073" w14:textId="77777777" w:rsidR="00DF4C43" w:rsidRPr="002C387D" w:rsidRDefault="00DF4C43" w:rsidP="00D630F9">
      <w:pPr>
        <w:ind w:right="502"/>
        <w:jc w:val="both"/>
        <w:rPr>
          <w:rFonts w:cs="Arial"/>
          <w:sz w:val="24"/>
        </w:rPr>
      </w:pPr>
    </w:p>
    <w:p w14:paraId="16F560AD" w14:textId="77777777" w:rsidR="00DF4C43" w:rsidRPr="002C387D" w:rsidRDefault="00DF4C43" w:rsidP="00D630F9">
      <w:pPr>
        <w:ind w:left="4140" w:right="502" w:hanging="2720"/>
        <w:jc w:val="both"/>
        <w:rPr>
          <w:rFonts w:cs="Arial"/>
          <w:b/>
          <w:sz w:val="24"/>
        </w:rPr>
      </w:pPr>
      <w:r w:rsidRPr="002C387D">
        <w:rPr>
          <w:rFonts w:cs="Arial"/>
          <w:b/>
          <w:sz w:val="24"/>
          <w:u w:val="single"/>
        </w:rPr>
        <w:t>Podpoglavje 2.4</w:t>
      </w:r>
      <w:r w:rsidRPr="002C387D">
        <w:rPr>
          <w:rFonts w:cs="Arial"/>
          <w:b/>
          <w:sz w:val="24"/>
        </w:rPr>
        <w:tab/>
        <w:t>Obrazec garancije za dobro izvedbo</w:t>
      </w:r>
    </w:p>
    <w:p w14:paraId="5E8A789B" w14:textId="77777777" w:rsidR="00F9575F" w:rsidRPr="002C387D" w:rsidRDefault="00F9575F" w:rsidP="00F9575F">
      <w:pPr>
        <w:ind w:right="502"/>
        <w:jc w:val="both"/>
        <w:rPr>
          <w:rFonts w:cs="Arial"/>
          <w:b/>
          <w:sz w:val="24"/>
        </w:rPr>
      </w:pPr>
    </w:p>
    <w:p w14:paraId="0141AF26" w14:textId="77777777" w:rsidR="00F9575F" w:rsidRPr="002C387D" w:rsidRDefault="00F9575F" w:rsidP="00F9575F">
      <w:pPr>
        <w:ind w:right="502"/>
        <w:jc w:val="both"/>
        <w:rPr>
          <w:rFonts w:cs="Arial"/>
          <w:b/>
          <w:sz w:val="24"/>
        </w:rPr>
      </w:pPr>
    </w:p>
    <w:p w14:paraId="4FE8FA4E" w14:textId="77777777" w:rsidR="00F9575F" w:rsidRPr="002C387D" w:rsidRDefault="00F9575F" w:rsidP="00F9575F">
      <w:pPr>
        <w:ind w:left="4140" w:right="502" w:hanging="2720"/>
        <w:jc w:val="both"/>
        <w:rPr>
          <w:rFonts w:cs="Arial"/>
          <w:b/>
          <w:sz w:val="24"/>
        </w:rPr>
      </w:pPr>
      <w:r w:rsidRPr="002C387D">
        <w:rPr>
          <w:rFonts w:cs="Arial"/>
          <w:b/>
          <w:sz w:val="24"/>
          <w:u w:val="single"/>
        </w:rPr>
        <w:t>Podpoglavje 2.5</w:t>
      </w:r>
      <w:r w:rsidRPr="002C387D">
        <w:rPr>
          <w:rFonts w:cs="Arial"/>
          <w:b/>
          <w:sz w:val="24"/>
        </w:rPr>
        <w:tab/>
        <w:t>Jamstvena izjava</w:t>
      </w:r>
    </w:p>
    <w:p w14:paraId="37D75057" w14:textId="77777777" w:rsidR="00F76F3F" w:rsidRPr="002C387D" w:rsidRDefault="00F76F3F" w:rsidP="00F76F3F">
      <w:pPr>
        <w:ind w:right="502"/>
        <w:jc w:val="both"/>
        <w:rPr>
          <w:rFonts w:cs="Arial"/>
          <w:sz w:val="24"/>
        </w:rPr>
      </w:pPr>
    </w:p>
    <w:p w14:paraId="5A31DBEA" w14:textId="77777777" w:rsidR="00F76F3F" w:rsidRPr="002C387D" w:rsidRDefault="00F76F3F" w:rsidP="00F76F3F">
      <w:pPr>
        <w:ind w:right="502"/>
        <w:jc w:val="both"/>
        <w:rPr>
          <w:rFonts w:cs="Arial"/>
          <w:sz w:val="24"/>
        </w:rPr>
      </w:pPr>
    </w:p>
    <w:p w14:paraId="45CE96B2" w14:textId="77777777" w:rsidR="00F76F3F" w:rsidRPr="002C387D" w:rsidRDefault="00F76F3F" w:rsidP="00F76F3F">
      <w:pPr>
        <w:ind w:left="4140" w:right="502" w:hanging="2720"/>
        <w:jc w:val="both"/>
        <w:rPr>
          <w:rFonts w:cs="Arial"/>
          <w:b/>
          <w:sz w:val="24"/>
          <w:u w:val="single"/>
        </w:rPr>
      </w:pPr>
      <w:r w:rsidRPr="002C387D">
        <w:rPr>
          <w:rFonts w:cs="Arial"/>
          <w:b/>
          <w:sz w:val="24"/>
          <w:u w:val="single"/>
        </w:rPr>
        <w:t>Podpoglavje 2.</w:t>
      </w:r>
      <w:r w:rsidR="00F9575F" w:rsidRPr="002C387D">
        <w:rPr>
          <w:rFonts w:cs="Arial"/>
          <w:b/>
          <w:sz w:val="24"/>
          <w:u w:val="single"/>
        </w:rPr>
        <w:t>6</w:t>
      </w:r>
      <w:r w:rsidRPr="002C387D">
        <w:rPr>
          <w:rFonts w:cs="Arial"/>
          <w:b/>
          <w:sz w:val="24"/>
        </w:rPr>
        <w:tab/>
        <w:t xml:space="preserve">Obrazec garancije za odpravo </w:t>
      </w:r>
      <w:r w:rsidR="00240CB7">
        <w:rPr>
          <w:rFonts w:cs="Arial"/>
          <w:b/>
          <w:sz w:val="24"/>
        </w:rPr>
        <w:t xml:space="preserve">pomanjkljivosti in </w:t>
      </w:r>
      <w:r w:rsidRPr="002C387D">
        <w:rPr>
          <w:rFonts w:cs="Arial"/>
          <w:b/>
          <w:sz w:val="24"/>
        </w:rPr>
        <w:t>napak v garancijskem roku</w:t>
      </w:r>
    </w:p>
    <w:p w14:paraId="2177F9B7" w14:textId="77777777" w:rsidR="003D4F35" w:rsidRPr="002C387D" w:rsidRDefault="003D4F35" w:rsidP="003D4F35">
      <w:pPr>
        <w:ind w:right="502"/>
        <w:jc w:val="both"/>
        <w:rPr>
          <w:rFonts w:cs="Arial"/>
          <w:b/>
          <w:sz w:val="24"/>
        </w:rPr>
      </w:pPr>
    </w:p>
    <w:p w14:paraId="12B3AD29" w14:textId="77777777" w:rsidR="003D4F35" w:rsidRPr="002C387D" w:rsidRDefault="003D4F35" w:rsidP="003D4F35">
      <w:pPr>
        <w:ind w:right="502"/>
        <w:jc w:val="both"/>
        <w:rPr>
          <w:rFonts w:cs="Arial"/>
          <w:b/>
          <w:sz w:val="24"/>
        </w:rPr>
      </w:pPr>
    </w:p>
    <w:p w14:paraId="1206C2E8" w14:textId="77777777" w:rsidR="00DF4C43" w:rsidRPr="002C387D" w:rsidRDefault="00DF4C43" w:rsidP="00D630F9">
      <w:pPr>
        <w:ind w:left="4140" w:right="502" w:hanging="2720"/>
        <w:jc w:val="both"/>
        <w:rPr>
          <w:rFonts w:cs="Arial"/>
          <w:b/>
          <w:sz w:val="24"/>
        </w:rPr>
      </w:pPr>
      <w:r w:rsidRPr="002C387D">
        <w:rPr>
          <w:rFonts w:cs="Arial"/>
          <w:b/>
          <w:sz w:val="24"/>
          <w:u w:val="single"/>
        </w:rPr>
        <w:t>Podpoglavje 2.</w:t>
      </w:r>
      <w:r w:rsidR="00F9575F" w:rsidRPr="002C387D">
        <w:rPr>
          <w:rFonts w:cs="Arial"/>
          <w:b/>
          <w:sz w:val="24"/>
          <w:u w:val="single"/>
        </w:rPr>
        <w:t>7</w:t>
      </w:r>
      <w:r w:rsidRPr="002C387D">
        <w:rPr>
          <w:rFonts w:cs="Arial"/>
          <w:b/>
          <w:sz w:val="24"/>
        </w:rPr>
        <w:tab/>
      </w:r>
      <w:r w:rsidR="00236A52" w:rsidRPr="002C387D">
        <w:rPr>
          <w:rFonts w:cs="Arial"/>
          <w:b/>
          <w:sz w:val="24"/>
        </w:rPr>
        <w:t>Obrazec garancije za zavarovanje izplačila zadržanega zneska</w:t>
      </w:r>
    </w:p>
    <w:p w14:paraId="286FFCEC" w14:textId="77777777" w:rsidR="00DF4C43" w:rsidRPr="002C387D" w:rsidRDefault="00DF4C43" w:rsidP="00D630F9">
      <w:pPr>
        <w:ind w:right="502"/>
        <w:jc w:val="both"/>
        <w:rPr>
          <w:rFonts w:cs="Arial"/>
          <w:sz w:val="24"/>
        </w:rPr>
      </w:pPr>
    </w:p>
    <w:p w14:paraId="6B46BDE0" w14:textId="77777777" w:rsidR="00DF4C43" w:rsidRPr="002C387D" w:rsidRDefault="00DF4C43" w:rsidP="00D630F9">
      <w:pPr>
        <w:ind w:right="502"/>
        <w:jc w:val="both"/>
        <w:rPr>
          <w:rFonts w:cs="Arial"/>
          <w:sz w:val="24"/>
        </w:rPr>
      </w:pPr>
    </w:p>
    <w:p w14:paraId="13EF39E8" w14:textId="77777777" w:rsidR="00DF4C43" w:rsidRPr="002C387D" w:rsidRDefault="00DF4C43" w:rsidP="00D630F9">
      <w:pPr>
        <w:ind w:left="4140" w:right="502" w:hanging="2720"/>
        <w:jc w:val="both"/>
        <w:rPr>
          <w:rFonts w:cs="Arial"/>
          <w:b/>
          <w:sz w:val="24"/>
        </w:rPr>
      </w:pPr>
      <w:r w:rsidRPr="002C387D">
        <w:rPr>
          <w:rFonts w:cs="Arial"/>
          <w:b/>
          <w:sz w:val="24"/>
          <w:u w:val="single"/>
        </w:rPr>
        <w:t>Podpoglavje 2.</w:t>
      </w:r>
      <w:r w:rsidR="00F9575F" w:rsidRPr="002C387D">
        <w:rPr>
          <w:rFonts w:cs="Arial"/>
          <w:b/>
          <w:sz w:val="24"/>
          <w:u w:val="single"/>
        </w:rPr>
        <w:t>8</w:t>
      </w:r>
      <w:r w:rsidRPr="002C387D">
        <w:rPr>
          <w:rFonts w:cs="Arial"/>
          <w:b/>
          <w:sz w:val="24"/>
        </w:rPr>
        <w:tab/>
        <w:t xml:space="preserve">Zaporedje glavnih dogodkov med izvajanjem pogodbenih del </w:t>
      </w:r>
    </w:p>
    <w:p w14:paraId="5B8D32C0" w14:textId="77777777" w:rsidR="00DF4C43" w:rsidRPr="002C387D" w:rsidRDefault="00DF4C43" w:rsidP="00106F7F">
      <w:pPr>
        <w:ind w:right="502"/>
        <w:jc w:val="both"/>
        <w:rPr>
          <w:rFonts w:cs="Arial"/>
          <w:b/>
        </w:rPr>
      </w:pPr>
    </w:p>
    <w:p w14:paraId="52E0D5CD" w14:textId="77777777" w:rsidR="00DF4C43" w:rsidRPr="002C387D" w:rsidRDefault="00DF4C43" w:rsidP="00D630F9">
      <w:pPr>
        <w:ind w:right="502"/>
        <w:jc w:val="both"/>
        <w:rPr>
          <w:rFonts w:cs="Arial"/>
        </w:rPr>
      </w:pPr>
      <w:r w:rsidRPr="002C387D">
        <w:rPr>
          <w:rFonts w:cs="Arial"/>
        </w:rPr>
        <w:br w:type="page"/>
      </w:r>
    </w:p>
    <w:p w14:paraId="16770273" w14:textId="77777777" w:rsidR="00DF4C43" w:rsidRPr="002C387D" w:rsidRDefault="00DF4C43" w:rsidP="00D630F9">
      <w:pPr>
        <w:ind w:right="502"/>
        <w:jc w:val="both"/>
        <w:rPr>
          <w:rFonts w:cs="Arial"/>
        </w:rPr>
      </w:pPr>
    </w:p>
    <w:p w14:paraId="6EA5BB9C" w14:textId="77777777" w:rsidR="00DF4C43" w:rsidRPr="002C387D" w:rsidRDefault="00DF4C43" w:rsidP="00D630F9">
      <w:pPr>
        <w:ind w:right="502"/>
        <w:jc w:val="both"/>
        <w:rPr>
          <w:rFonts w:cs="Arial"/>
        </w:rPr>
      </w:pPr>
    </w:p>
    <w:p w14:paraId="671B3499" w14:textId="77777777" w:rsidR="00DF4C43" w:rsidRPr="002C387D" w:rsidRDefault="00DF4C43" w:rsidP="00D630F9">
      <w:pPr>
        <w:ind w:right="502"/>
        <w:jc w:val="both"/>
        <w:rPr>
          <w:rFonts w:cs="Arial"/>
        </w:rPr>
      </w:pPr>
    </w:p>
    <w:p w14:paraId="19BDC533" w14:textId="77777777" w:rsidR="00DF4C43" w:rsidRPr="002C387D" w:rsidRDefault="00DF4C43" w:rsidP="00D630F9">
      <w:pPr>
        <w:ind w:right="502"/>
        <w:jc w:val="both"/>
        <w:rPr>
          <w:rFonts w:cs="Arial"/>
        </w:rPr>
      </w:pPr>
    </w:p>
    <w:p w14:paraId="2042F36C" w14:textId="77777777" w:rsidR="00DF4C43" w:rsidRPr="002C387D" w:rsidRDefault="00DF4C43" w:rsidP="00D630F9">
      <w:pPr>
        <w:ind w:right="502"/>
        <w:jc w:val="both"/>
        <w:rPr>
          <w:rFonts w:cs="Arial"/>
        </w:rPr>
      </w:pPr>
    </w:p>
    <w:p w14:paraId="43812B0F" w14:textId="77777777" w:rsidR="00DF4C43" w:rsidRPr="002C387D" w:rsidRDefault="00DF4C43" w:rsidP="00D630F9">
      <w:pPr>
        <w:ind w:right="502"/>
        <w:jc w:val="both"/>
        <w:rPr>
          <w:rFonts w:cs="Arial"/>
        </w:rPr>
      </w:pPr>
    </w:p>
    <w:p w14:paraId="4D5DBA76" w14:textId="77777777" w:rsidR="00D27A32" w:rsidRPr="002C387D" w:rsidRDefault="00D27A32" w:rsidP="00D630F9">
      <w:pPr>
        <w:ind w:right="502"/>
        <w:jc w:val="both"/>
        <w:rPr>
          <w:rFonts w:cs="Arial"/>
        </w:rPr>
      </w:pPr>
    </w:p>
    <w:p w14:paraId="1FC71CCE" w14:textId="77777777" w:rsidR="00D27A32" w:rsidRPr="002C387D" w:rsidRDefault="00D27A32" w:rsidP="00D630F9">
      <w:pPr>
        <w:ind w:right="502"/>
        <w:jc w:val="both"/>
        <w:rPr>
          <w:rFonts w:cs="Arial"/>
        </w:rPr>
      </w:pPr>
    </w:p>
    <w:p w14:paraId="34A8DFCE" w14:textId="77777777" w:rsidR="00DF4C43" w:rsidRPr="002C387D" w:rsidRDefault="00DF4C43" w:rsidP="00D630F9">
      <w:pPr>
        <w:ind w:right="502"/>
        <w:jc w:val="both"/>
        <w:rPr>
          <w:rFonts w:cs="Arial"/>
        </w:rPr>
      </w:pPr>
    </w:p>
    <w:p w14:paraId="4D9EBAED"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POGLAVJE 2</w:t>
      </w:r>
    </w:p>
    <w:p w14:paraId="5D75EED0" w14:textId="77777777" w:rsidR="00DF4C43" w:rsidRPr="002C387D" w:rsidRDefault="00DF4C43" w:rsidP="00106F7F">
      <w:pPr>
        <w:ind w:right="502"/>
        <w:jc w:val="both"/>
        <w:rPr>
          <w:rFonts w:cs="Arial"/>
        </w:rPr>
      </w:pPr>
    </w:p>
    <w:p w14:paraId="10577DCD" w14:textId="77777777" w:rsidR="00DF4C43" w:rsidRPr="002C387D" w:rsidRDefault="00DF4C43" w:rsidP="00106F7F">
      <w:pPr>
        <w:ind w:right="502"/>
        <w:jc w:val="both"/>
        <w:rPr>
          <w:rFonts w:cs="Arial"/>
        </w:rPr>
      </w:pPr>
    </w:p>
    <w:p w14:paraId="0781EBF5" w14:textId="77777777" w:rsidR="00DF4C43" w:rsidRPr="002C387D" w:rsidRDefault="00DF4C43" w:rsidP="00106F7F">
      <w:pPr>
        <w:ind w:right="502"/>
        <w:jc w:val="both"/>
        <w:rPr>
          <w:rFonts w:cs="Arial"/>
        </w:rPr>
      </w:pPr>
    </w:p>
    <w:p w14:paraId="1E45B840" w14:textId="77777777" w:rsidR="00DF4C43" w:rsidRPr="002C387D" w:rsidRDefault="00DF4C43" w:rsidP="00106F7F">
      <w:pPr>
        <w:ind w:right="502"/>
        <w:jc w:val="both"/>
        <w:rPr>
          <w:rFonts w:cs="Arial"/>
        </w:rPr>
      </w:pPr>
    </w:p>
    <w:p w14:paraId="73BA2319" w14:textId="77777777" w:rsidR="00DF4C43" w:rsidRPr="002C387D" w:rsidRDefault="00DF4C43" w:rsidP="00106F7F">
      <w:pPr>
        <w:ind w:right="502"/>
        <w:jc w:val="both"/>
        <w:rPr>
          <w:rFonts w:cs="Arial"/>
        </w:rPr>
      </w:pPr>
    </w:p>
    <w:p w14:paraId="46E16A98"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POGODBA</w:t>
      </w:r>
    </w:p>
    <w:p w14:paraId="50C33471" w14:textId="77777777" w:rsidR="00DF4C43" w:rsidRPr="002C387D" w:rsidRDefault="00DF4C43" w:rsidP="00106F7F">
      <w:pPr>
        <w:ind w:right="502"/>
        <w:jc w:val="both"/>
        <w:rPr>
          <w:rFonts w:cs="Arial"/>
        </w:rPr>
      </w:pPr>
    </w:p>
    <w:p w14:paraId="6BBFAA1D" w14:textId="77777777" w:rsidR="00DF4C43" w:rsidRPr="002C387D" w:rsidRDefault="00DF4C43" w:rsidP="00106F7F">
      <w:pPr>
        <w:ind w:right="502"/>
        <w:jc w:val="both"/>
        <w:rPr>
          <w:rFonts w:cs="Arial"/>
        </w:rPr>
      </w:pPr>
    </w:p>
    <w:p w14:paraId="32EE1D49" w14:textId="77777777" w:rsidR="00DF4C43" w:rsidRPr="002C387D" w:rsidRDefault="00DF4C43" w:rsidP="00106F7F">
      <w:pPr>
        <w:ind w:right="502"/>
        <w:jc w:val="both"/>
        <w:rPr>
          <w:rFonts w:cs="Arial"/>
        </w:rPr>
      </w:pPr>
    </w:p>
    <w:p w14:paraId="73E65202" w14:textId="77777777" w:rsidR="00DF4C43" w:rsidRPr="002C387D" w:rsidRDefault="00DF4C43" w:rsidP="00D630F9">
      <w:pPr>
        <w:ind w:right="502"/>
        <w:jc w:val="center"/>
        <w:rPr>
          <w:rFonts w:cs="Arial"/>
          <w:b/>
          <w:sz w:val="32"/>
          <w:szCs w:val="20"/>
        </w:rPr>
      </w:pPr>
      <w:r w:rsidRPr="002C387D">
        <w:rPr>
          <w:rFonts w:cs="Arial"/>
          <w:b/>
          <w:sz w:val="32"/>
          <w:szCs w:val="20"/>
          <w:u w:val="single"/>
        </w:rPr>
        <w:t>Podpoglavje 2.1</w:t>
      </w:r>
    </w:p>
    <w:p w14:paraId="65E5046B" w14:textId="77777777" w:rsidR="00DF4C43" w:rsidRPr="002C387D" w:rsidRDefault="00DF4C43" w:rsidP="00D630F9">
      <w:pPr>
        <w:ind w:right="502"/>
        <w:jc w:val="both"/>
        <w:rPr>
          <w:rFonts w:cs="Arial"/>
        </w:rPr>
      </w:pPr>
    </w:p>
    <w:p w14:paraId="1DE77A14" w14:textId="77777777" w:rsidR="00DF4C43" w:rsidRPr="002C387D" w:rsidRDefault="00DF4C43" w:rsidP="00D630F9">
      <w:pPr>
        <w:ind w:right="502"/>
        <w:jc w:val="both"/>
        <w:rPr>
          <w:rFonts w:cs="Arial"/>
        </w:rPr>
      </w:pPr>
    </w:p>
    <w:p w14:paraId="544318BF" w14:textId="77777777" w:rsidR="00DF4C43" w:rsidRPr="002C387D" w:rsidRDefault="00DF4C43" w:rsidP="00D630F9">
      <w:pPr>
        <w:ind w:right="502"/>
        <w:jc w:val="both"/>
        <w:rPr>
          <w:rFonts w:cs="Arial"/>
        </w:rPr>
      </w:pPr>
    </w:p>
    <w:p w14:paraId="2D193C2B" w14:textId="77777777" w:rsidR="00DF4C43" w:rsidRPr="002C387D" w:rsidRDefault="00DF4C43" w:rsidP="00D630F9">
      <w:pPr>
        <w:ind w:right="502"/>
        <w:jc w:val="center"/>
        <w:rPr>
          <w:rFonts w:cs="Arial"/>
          <w:b/>
          <w:sz w:val="32"/>
          <w:szCs w:val="20"/>
          <w:u w:val="single"/>
        </w:rPr>
      </w:pPr>
      <w:r w:rsidRPr="002C387D">
        <w:rPr>
          <w:rFonts w:cs="Arial"/>
          <w:b/>
          <w:sz w:val="32"/>
          <w:szCs w:val="20"/>
        </w:rPr>
        <w:t>Obrazec pogodbe</w:t>
      </w:r>
    </w:p>
    <w:p w14:paraId="3C25FCDC" w14:textId="77777777" w:rsidR="00DF4C43" w:rsidRPr="002C387D" w:rsidRDefault="00DF4C43" w:rsidP="00D630F9">
      <w:pPr>
        <w:ind w:right="502"/>
        <w:jc w:val="both"/>
        <w:rPr>
          <w:rFonts w:cs="Arial"/>
        </w:rPr>
      </w:pPr>
    </w:p>
    <w:p w14:paraId="18626974" w14:textId="77777777" w:rsidR="007F5893" w:rsidRPr="002C387D" w:rsidRDefault="00DF4C43" w:rsidP="00D630F9">
      <w:pPr>
        <w:ind w:right="502"/>
        <w:jc w:val="center"/>
        <w:rPr>
          <w:rFonts w:cs="Arial"/>
          <w:b/>
          <w:bCs/>
        </w:rPr>
      </w:pPr>
      <w:r w:rsidRPr="002C387D">
        <w:rPr>
          <w:rFonts w:cs="Arial"/>
          <w:b/>
          <w:bCs/>
        </w:rPr>
        <w:br w:type="page"/>
      </w:r>
    </w:p>
    <w:p w14:paraId="12743F57" w14:textId="77777777" w:rsidR="00DF4C43" w:rsidRPr="002C506C" w:rsidRDefault="002C506C" w:rsidP="00D630F9">
      <w:pPr>
        <w:ind w:right="502"/>
        <w:jc w:val="both"/>
        <w:rPr>
          <w:rFonts w:cs="Arial"/>
          <w:b/>
          <w:bCs/>
        </w:rPr>
      </w:pPr>
      <w:r w:rsidRPr="002C506C">
        <w:rPr>
          <w:rFonts w:cs="Arial"/>
          <w:b/>
          <w:bCs/>
        </w:rPr>
        <w:t>NAROČNIK:</w:t>
      </w:r>
    </w:p>
    <w:p w14:paraId="10AEA8ED" w14:textId="77777777" w:rsidR="007B6402" w:rsidRPr="002C387D" w:rsidRDefault="007B6402" w:rsidP="007B6402">
      <w:pPr>
        <w:pStyle w:val="Blokbesedila"/>
        <w:ind w:left="0" w:right="382"/>
        <w:jc w:val="left"/>
        <w:rPr>
          <w:rFonts w:ascii="Arial" w:hAnsi="Arial" w:cs="Arial"/>
          <w:b/>
          <w:sz w:val="20"/>
        </w:rPr>
      </w:pPr>
    </w:p>
    <w:tbl>
      <w:tblPr>
        <w:tblW w:w="6662" w:type="dxa"/>
        <w:tblInd w:w="108" w:type="dxa"/>
        <w:tblLook w:val="01E0" w:firstRow="1" w:lastRow="1" w:firstColumn="1" w:lastColumn="1" w:noHBand="0" w:noVBand="0"/>
      </w:tblPr>
      <w:tblGrid>
        <w:gridCol w:w="2835"/>
        <w:gridCol w:w="3827"/>
      </w:tblGrid>
      <w:tr w:rsidR="002C506C" w:rsidRPr="002C506C" w14:paraId="1490B863" w14:textId="77777777" w:rsidTr="002C506C">
        <w:trPr>
          <w:trHeight w:val="221"/>
        </w:trPr>
        <w:tc>
          <w:tcPr>
            <w:tcW w:w="6662" w:type="dxa"/>
            <w:gridSpan w:val="2"/>
            <w:shd w:val="clear" w:color="auto" w:fill="auto"/>
            <w:vAlign w:val="bottom"/>
          </w:tcPr>
          <w:p w14:paraId="1793480B" w14:textId="77777777" w:rsidR="002C506C" w:rsidRPr="002C506C" w:rsidRDefault="00B62B9E" w:rsidP="007D3068">
            <w:pPr>
              <w:spacing w:after="60"/>
              <w:ind w:hanging="76"/>
              <w:rPr>
                <w:rFonts w:cs="Arial"/>
                <w:bCs/>
                <w:caps/>
                <w:noProof/>
                <w:szCs w:val="20"/>
              </w:rPr>
            </w:pPr>
            <w:r>
              <w:rPr>
                <w:rFonts w:cs="Arial"/>
                <w:bCs/>
                <w:caps/>
                <w:noProof/>
                <w:szCs w:val="20"/>
              </w:rPr>
              <w:t>OBČINA ČRNOMELJ</w:t>
            </w:r>
          </w:p>
          <w:p w14:paraId="083F8D77" w14:textId="77777777" w:rsidR="002C506C" w:rsidRPr="002C506C" w:rsidRDefault="00B62B9E" w:rsidP="002C506C">
            <w:pPr>
              <w:spacing w:after="60"/>
              <w:ind w:hanging="76"/>
              <w:rPr>
                <w:rFonts w:cs="Arial"/>
                <w:bCs/>
                <w:caps/>
                <w:noProof/>
                <w:szCs w:val="20"/>
              </w:rPr>
            </w:pPr>
            <w:r>
              <w:rPr>
                <w:rFonts w:cs="Arial"/>
                <w:bCs/>
                <w:caps/>
                <w:noProof/>
                <w:szCs w:val="20"/>
              </w:rPr>
              <w:t>TRG SVOBODE</w:t>
            </w:r>
            <w:r w:rsidR="002C506C" w:rsidRPr="002C506C">
              <w:rPr>
                <w:rFonts w:cs="Arial"/>
                <w:bCs/>
                <w:caps/>
                <w:noProof/>
                <w:szCs w:val="20"/>
              </w:rPr>
              <w:t xml:space="preserve"> 3</w:t>
            </w:r>
          </w:p>
          <w:p w14:paraId="0922BBF1" w14:textId="77777777" w:rsidR="002C506C" w:rsidRPr="002C506C" w:rsidRDefault="002C506C" w:rsidP="002C506C">
            <w:pPr>
              <w:spacing w:after="60"/>
              <w:ind w:hanging="76"/>
              <w:rPr>
                <w:rFonts w:cs="Arial"/>
                <w:bCs/>
                <w:caps/>
                <w:noProof/>
                <w:szCs w:val="20"/>
              </w:rPr>
            </w:pPr>
            <w:r w:rsidRPr="002C506C">
              <w:rPr>
                <w:rFonts w:cs="Arial"/>
                <w:bCs/>
                <w:caps/>
                <w:noProof/>
                <w:szCs w:val="20"/>
              </w:rPr>
              <w:t xml:space="preserve">SI </w:t>
            </w:r>
            <w:r w:rsidR="00B62B9E">
              <w:rPr>
                <w:rFonts w:cs="Arial"/>
                <w:bCs/>
                <w:caps/>
                <w:noProof/>
                <w:szCs w:val="20"/>
              </w:rPr>
              <w:t>–</w:t>
            </w:r>
            <w:r w:rsidRPr="002C506C">
              <w:rPr>
                <w:rFonts w:cs="Arial"/>
                <w:bCs/>
                <w:caps/>
                <w:noProof/>
                <w:szCs w:val="20"/>
              </w:rPr>
              <w:t xml:space="preserve"> </w:t>
            </w:r>
            <w:r w:rsidR="00B62B9E">
              <w:rPr>
                <w:rFonts w:cs="Arial"/>
                <w:bCs/>
                <w:caps/>
                <w:noProof/>
                <w:szCs w:val="20"/>
              </w:rPr>
              <w:t>8340 ČRNOMELJ</w:t>
            </w:r>
          </w:p>
        </w:tc>
      </w:tr>
      <w:tr w:rsidR="002C506C" w:rsidRPr="002C506C" w14:paraId="1C637F0F" w14:textId="77777777" w:rsidTr="002C506C">
        <w:tc>
          <w:tcPr>
            <w:tcW w:w="2835" w:type="dxa"/>
            <w:shd w:val="clear" w:color="auto" w:fill="auto"/>
            <w:vAlign w:val="center"/>
          </w:tcPr>
          <w:p w14:paraId="0EFE6B69" w14:textId="77777777" w:rsidR="007B6402" w:rsidRPr="002C506C" w:rsidRDefault="007B6402" w:rsidP="001112CB">
            <w:pPr>
              <w:spacing w:after="60"/>
              <w:ind w:right="-108" w:hanging="76"/>
              <w:rPr>
                <w:rFonts w:cs="Arial"/>
                <w:bCs/>
                <w:caps/>
                <w:szCs w:val="20"/>
              </w:rPr>
            </w:pPr>
            <w:r w:rsidRPr="002C506C">
              <w:rPr>
                <w:rFonts w:cs="Arial"/>
                <w:bCs/>
                <w:caps/>
                <w:szCs w:val="20"/>
              </w:rPr>
              <w:t>ID za DDV</w:t>
            </w:r>
            <w:r w:rsidRPr="002C506C">
              <w:rPr>
                <w:rFonts w:cs="Arial"/>
                <w:bCs/>
                <w:caps/>
                <w:noProof/>
                <w:szCs w:val="20"/>
              </w:rPr>
              <w:t>:</w:t>
            </w:r>
          </w:p>
        </w:tc>
        <w:tc>
          <w:tcPr>
            <w:tcW w:w="3827" w:type="dxa"/>
            <w:vAlign w:val="center"/>
          </w:tcPr>
          <w:p w14:paraId="516B4C86" w14:textId="77777777" w:rsidR="007B6402" w:rsidRPr="002C506C" w:rsidRDefault="00B62B9E" w:rsidP="001112CB">
            <w:pPr>
              <w:pStyle w:val="Naslov3"/>
              <w:spacing w:after="60"/>
              <w:jc w:val="left"/>
              <w:rPr>
                <w:rFonts w:ascii="Arial" w:hAnsi="Arial" w:cs="Arial"/>
                <w:b w:val="0"/>
                <w:bCs/>
                <w:sz w:val="20"/>
                <w:szCs w:val="20"/>
                <w:lang w:val="sl-SI" w:eastAsia="sl-SI"/>
              </w:rPr>
            </w:pPr>
            <w:r w:rsidRPr="00B62B9E">
              <w:rPr>
                <w:rFonts w:ascii="Arial" w:hAnsi="Arial" w:cs="Arial"/>
                <w:b w:val="0"/>
                <w:bCs/>
                <w:sz w:val="20"/>
                <w:szCs w:val="20"/>
                <w:lang w:val="sl-SI"/>
              </w:rPr>
              <w:t>SI83111697</w:t>
            </w:r>
          </w:p>
        </w:tc>
      </w:tr>
      <w:tr w:rsidR="002C506C" w:rsidRPr="002C506C" w14:paraId="1759E92D" w14:textId="77777777" w:rsidTr="002C506C">
        <w:tc>
          <w:tcPr>
            <w:tcW w:w="2835" w:type="dxa"/>
            <w:shd w:val="clear" w:color="auto" w:fill="auto"/>
            <w:vAlign w:val="center"/>
          </w:tcPr>
          <w:p w14:paraId="300E15C7" w14:textId="77777777" w:rsidR="007B6402" w:rsidRPr="002C506C" w:rsidRDefault="007B6402" w:rsidP="001112CB">
            <w:pPr>
              <w:tabs>
                <w:tab w:val="left" w:pos="400"/>
                <w:tab w:val="right" w:leader="hyphen" w:pos="9062"/>
              </w:tabs>
              <w:spacing w:after="60"/>
              <w:ind w:left="284" w:hanging="360"/>
              <w:rPr>
                <w:rFonts w:cs="Arial"/>
                <w:bCs/>
                <w:caps/>
                <w:szCs w:val="20"/>
              </w:rPr>
            </w:pPr>
            <w:r w:rsidRPr="002C506C">
              <w:rPr>
                <w:rFonts w:cs="Arial"/>
                <w:bCs/>
                <w:caps/>
                <w:szCs w:val="20"/>
              </w:rPr>
              <w:t>Matična št</w:t>
            </w:r>
            <w:r w:rsidR="001112CB" w:rsidRPr="002C506C">
              <w:rPr>
                <w:rFonts w:cs="Arial"/>
                <w:bCs/>
                <w:caps/>
                <w:szCs w:val="20"/>
              </w:rPr>
              <w:t>EVILKA:</w:t>
            </w:r>
          </w:p>
        </w:tc>
        <w:tc>
          <w:tcPr>
            <w:tcW w:w="3827" w:type="dxa"/>
            <w:vAlign w:val="center"/>
          </w:tcPr>
          <w:p w14:paraId="27663708" w14:textId="77777777" w:rsidR="007B6402" w:rsidRPr="002C506C" w:rsidRDefault="007B4534" w:rsidP="001112CB">
            <w:pPr>
              <w:pStyle w:val="Naslov3"/>
              <w:spacing w:after="60"/>
              <w:jc w:val="left"/>
              <w:rPr>
                <w:rFonts w:ascii="Arial" w:hAnsi="Arial" w:cs="Arial"/>
                <w:b w:val="0"/>
                <w:bCs/>
                <w:sz w:val="20"/>
                <w:szCs w:val="20"/>
                <w:lang w:val="sl-SI" w:eastAsia="sl-SI"/>
              </w:rPr>
            </w:pPr>
            <w:r w:rsidRPr="007B4534">
              <w:rPr>
                <w:rFonts w:ascii="Arial" w:hAnsi="Arial" w:cs="Arial"/>
                <w:b w:val="0"/>
                <w:bCs/>
                <w:sz w:val="20"/>
                <w:szCs w:val="20"/>
                <w:lang w:val="sl-SI"/>
              </w:rPr>
              <w:t>5880254</w:t>
            </w:r>
          </w:p>
        </w:tc>
      </w:tr>
      <w:tr w:rsidR="002C506C" w:rsidRPr="002C506C" w14:paraId="35C9C7AE" w14:textId="77777777" w:rsidTr="002C506C">
        <w:tc>
          <w:tcPr>
            <w:tcW w:w="2835" w:type="dxa"/>
            <w:shd w:val="clear" w:color="auto" w:fill="auto"/>
            <w:vAlign w:val="center"/>
          </w:tcPr>
          <w:p w14:paraId="6F5330D2" w14:textId="77777777" w:rsidR="007B6402" w:rsidRPr="002C506C" w:rsidRDefault="001112CB" w:rsidP="001112CB">
            <w:pPr>
              <w:tabs>
                <w:tab w:val="left" w:pos="400"/>
                <w:tab w:val="right" w:leader="hyphen" w:pos="9062"/>
              </w:tabs>
              <w:spacing w:after="60"/>
              <w:ind w:left="284" w:hanging="360"/>
              <w:rPr>
                <w:rFonts w:cs="Arial"/>
                <w:bCs/>
                <w:caps/>
                <w:szCs w:val="20"/>
              </w:rPr>
            </w:pPr>
            <w:r w:rsidRPr="002C506C">
              <w:rPr>
                <w:rFonts w:cs="Arial"/>
                <w:bCs/>
                <w:caps/>
                <w:szCs w:val="20"/>
              </w:rPr>
              <w:t>TRANSAKCIJSKI RAČUN:</w:t>
            </w:r>
          </w:p>
        </w:tc>
        <w:tc>
          <w:tcPr>
            <w:tcW w:w="3827" w:type="dxa"/>
            <w:vAlign w:val="center"/>
          </w:tcPr>
          <w:p w14:paraId="6584E172" w14:textId="77777777" w:rsidR="007B6402" w:rsidRPr="002C506C" w:rsidRDefault="00A3751F" w:rsidP="001112CB">
            <w:pPr>
              <w:pStyle w:val="Naslov3"/>
              <w:spacing w:after="60"/>
              <w:jc w:val="left"/>
              <w:rPr>
                <w:rFonts w:ascii="Arial" w:hAnsi="Arial" w:cs="Arial"/>
                <w:b w:val="0"/>
                <w:bCs/>
                <w:sz w:val="20"/>
                <w:szCs w:val="20"/>
                <w:lang w:val="sl-SI" w:eastAsia="sl-SI"/>
              </w:rPr>
            </w:pPr>
            <w:r w:rsidRPr="002C506C">
              <w:rPr>
                <w:rFonts w:ascii="Arial" w:hAnsi="Arial" w:cs="Arial"/>
                <w:b w:val="0"/>
                <w:bCs/>
                <w:sz w:val="20"/>
                <w:szCs w:val="20"/>
                <w:lang w:val="sl-SI"/>
              </w:rPr>
              <w:t>______________________________</w:t>
            </w:r>
          </w:p>
        </w:tc>
      </w:tr>
      <w:tr w:rsidR="002C506C" w:rsidRPr="002C506C" w14:paraId="2E5E0B15" w14:textId="77777777" w:rsidTr="002C506C">
        <w:tc>
          <w:tcPr>
            <w:tcW w:w="2835" w:type="dxa"/>
            <w:shd w:val="clear" w:color="auto" w:fill="auto"/>
            <w:vAlign w:val="center"/>
          </w:tcPr>
          <w:p w14:paraId="18FE1BF4" w14:textId="77777777" w:rsidR="007B6402" w:rsidRPr="002C506C" w:rsidRDefault="001112CB" w:rsidP="001112CB">
            <w:pPr>
              <w:tabs>
                <w:tab w:val="left" w:pos="400"/>
                <w:tab w:val="right" w:leader="hyphen" w:pos="9062"/>
              </w:tabs>
              <w:spacing w:after="60"/>
              <w:ind w:left="284" w:hanging="360"/>
              <w:rPr>
                <w:rFonts w:cs="Arial"/>
                <w:bCs/>
                <w:caps/>
                <w:szCs w:val="20"/>
              </w:rPr>
            </w:pPr>
            <w:r w:rsidRPr="002C506C">
              <w:rPr>
                <w:rFonts w:cs="Arial"/>
                <w:bCs/>
                <w:caps/>
                <w:szCs w:val="20"/>
              </w:rPr>
              <w:t xml:space="preserve">KI </w:t>
            </w:r>
            <w:r w:rsidR="007B4534">
              <w:rPr>
                <w:rFonts w:cs="Arial"/>
                <w:bCs/>
                <w:caps/>
                <w:szCs w:val="20"/>
              </w:rPr>
              <w:t>jO</w:t>
            </w:r>
            <w:r w:rsidRPr="002C506C">
              <w:rPr>
                <w:rFonts w:cs="Arial"/>
                <w:bCs/>
                <w:caps/>
                <w:szCs w:val="20"/>
              </w:rPr>
              <w:t xml:space="preserve"> ZASTOPA</w:t>
            </w:r>
          </w:p>
        </w:tc>
        <w:tc>
          <w:tcPr>
            <w:tcW w:w="3827" w:type="dxa"/>
            <w:vAlign w:val="center"/>
          </w:tcPr>
          <w:p w14:paraId="67832CE4" w14:textId="77777777" w:rsidR="007B6402" w:rsidRPr="002C506C" w:rsidRDefault="007B4534" w:rsidP="00B3540D">
            <w:pPr>
              <w:spacing w:after="60"/>
              <w:rPr>
                <w:rFonts w:cs="Arial"/>
                <w:bCs/>
                <w:szCs w:val="20"/>
              </w:rPr>
            </w:pPr>
            <w:r w:rsidRPr="007B4534">
              <w:rPr>
                <w:rFonts w:cs="Arial"/>
                <w:bCs/>
                <w:szCs w:val="20"/>
              </w:rPr>
              <w:t>Andrej Kavšek</w:t>
            </w:r>
            <w:r>
              <w:rPr>
                <w:rFonts w:cs="Arial"/>
                <w:bCs/>
                <w:szCs w:val="20"/>
              </w:rPr>
              <w:t>, župan</w:t>
            </w:r>
          </w:p>
        </w:tc>
      </w:tr>
    </w:tbl>
    <w:p w14:paraId="68DBFFD1" w14:textId="77777777" w:rsidR="002C506C" w:rsidRDefault="002C506C" w:rsidP="002C506C">
      <w:pPr>
        <w:ind w:right="502"/>
        <w:jc w:val="both"/>
        <w:rPr>
          <w:rFonts w:cs="Arial"/>
        </w:rPr>
      </w:pPr>
      <w:r w:rsidRPr="002C387D">
        <w:rPr>
          <w:rFonts w:cs="Arial"/>
        </w:rPr>
        <w:t>v nadaljevanju »</w:t>
      </w:r>
      <w:r>
        <w:rPr>
          <w:rFonts w:cs="Arial"/>
        </w:rPr>
        <w:t>naročnik</w:t>
      </w:r>
      <w:r w:rsidRPr="002C387D">
        <w:rPr>
          <w:rFonts w:cs="Arial"/>
        </w:rPr>
        <w:t>«</w:t>
      </w:r>
    </w:p>
    <w:p w14:paraId="5AF1D0F0" w14:textId="77777777" w:rsidR="007B6402" w:rsidRPr="002C387D" w:rsidRDefault="007B6402" w:rsidP="00D630F9">
      <w:pPr>
        <w:ind w:right="502"/>
        <w:jc w:val="both"/>
        <w:rPr>
          <w:rFonts w:cs="Arial"/>
        </w:rPr>
      </w:pPr>
    </w:p>
    <w:p w14:paraId="09E96321" w14:textId="77777777" w:rsidR="00DF4C43" w:rsidRPr="002C387D" w:rsidRDefault="00DF4C43" w:rsidP="00D630F9">
      <w:pPr>
        <w:ind w:right="502"/>
        <w:jc w:val="both"/>
        <w:rPr>
          <w:rFonts w:cs="Arial"/>
        </w:rPr>
      </w:pPr>
      <w:r w:rsidRPr="002C387D">
        <w:rPr>
          <w:rFonts w:cs="Arial"/>
        </w:rPr>
        <w:t>in</w:t>
      </w:r>
    </w:p>
    <w:p w14:paraId="598C9798" w14:textId="77777777" w:rsidR="007B6402" w:rsidRPr="002C387D" w:rsidRDefault="007B6402" w:rsidP="00D630F9">
      <w:pPr>
        <w:ind w:right="502"/>
        <w:jc w:val="both"/>
        <w:rPr>
          <w:rFonts w:cs="Arial"/>
        </w:rPr>
      </w:pPr>
    </w:p>
    <w:tbl>
      <w:tblPr>
        <w:tblW w:w="0" w:type="auto"/>
        <w:tblBorders>
          <w:insideH w:val="single" w:sz="4" w:space="0" w:color="auto"/>
          <w:insideV w:val="single" w:sz="4" w:space="0" w:color="auto"/>
        </w:tblBorders>
        <w:tblLook w:val="01E0" w:firstRow="1" w:lastRow="1" w:firstColumn="1" w:lastColumn="1" w:noHBand="0" w:noVBand="0"/>
      </w:tblPr>
      <w:tblGrid>
        <w:gridCol w:w="3369"/>
        <w:gridCol w:w="3039"/>
      </w:tblGrid>
      <w:tr w:rsidR="002C506C" w:rsidRPr="002C387D" w14:paraId="04A75E6B" w14:textId="77777777" w:rsidTr="002C506C">
        <w:trPr>
          <w:gridAfter w:val="1"/>
        </w:trPr>
        <w:tc>
          <w:tcPr>
            <w:tcW w:w="3369" w:type="dxa"/>
            <w:tcBorders>
              <w:top w:val="nil"/>
              <w:bottom w:val="nil"/>
            </w:tcBorders>
            <w:shd w:val="clear" w:color="auto" w:fill="auto"/>
          </w:tcPr>
          <w:p w14:paraId="01A07B50" w14:textId="77777777" w:rsidR="00553B09" w:rsidRPr="002C387D" w:rsidRDefault="002C506C" w:rsidP="005F301C">
            <w:pPr>
              <w:tabs>
                <w:tab w:val="left" w:pos="400"/>
                <w:tab w:val="right" w:leader="hyphen" w:pos="9062"/>
              </w:tabs>
              <w:spacing w:before="120"/>
              <w:ind w:left="284" w:right="380" w:hanging="360"/>
              <w:jc w:val="both"/>
              <w:rPr>
                <w:rFonts w:cs="Arial"/>
                <w:b/>
                <w:caps/>
                <w:noProof/>
              </w:rPr>
            </w:pPr>
            <w:r>
              <w:rPr>
                <w:rFonts w:cs="Arial"/>
                <w:b/>
                <w:caps/>
                <w:noProof/>
              </w:rPr>
              <w:t>IZVAJALEC:</w:t>
            </w:r>
          </w:p>
        </w:tc>
      </w:tr>
      <w:tr w:rsidR="002C506C" w:rsidRPr="002C506C" w14:paraId="129D495E" w14:textId="77777777" w:rsidTr="002C506C">
        <w:trPr>
          <w:gridAfter w:val="1"/>
        </w:trPr>
        <w:tc>
          <w:tcPr>
            <w:tcW w:w="3369" w:type="dxa"/>
            <w:tcBorders>
              <w:top w:val="nil"/>
              <w:bottom w:val="single" w:sz="4" w:space="0" w:color="auto"/>
            </w:tcBorders>
            <w:shd w:val="clear" w:color="auto" w:fill="auto"/>
          </w:tcPr>
          <w:p w14:paraId="23DDE4BF" w14:textId="77777777" w:rsidR="00553B09" w:rsidRPr="002C506C" w:rsidRDefault="00553B09" w:rsidP="005F301C">
            <w:pPr>
              <w:tabs>
                <w:tab w:val="left" w:pos="400"/>
                <w:tab w:val="right" w:leader="hyphen" w:pos="9062"/>
              </w:tabs>
              <w:spacing w:before="120"/>
              <w:ind w:left="284" w:right="380" w:hanging="360"/>
              <w:jc w:val="both"/>
              <w:rPr>
                <w:rFonts w:cs="Arial"/>
                <w:bCs/>
                <w:caps/>
                <w:noProof/>
              </w:rPr>
            </w:pPr>
          </w:p>
        </w:tc>
      </w:tr>
      <w:tr w:rsidR="00553B09" w:rsidRPr="002C506C" w14:paraId="1F90C374" w14:textId="77777777" w:rsidTr="005546C5">
        <w:trPr>
          <w:gridAfter w:val="1"/>
        </w:trPr>
        <w:tc>
          <w:tcPr>
            <w:tcW w:w="3369" w:type="dxa"/>
            <w:tcBorders>
              <w:top w:val="single" w:sz="4" w:space="0" w:color="auto"/>
              <w:bottom w:val="single" w:sz="4" w:space="0" w:color="auto"/>
            </w:tcBorders>
            <w:shd w:val="clear" w:color="auto" w:fill="auto"/>
          </w:tcPr>
          <w:p w14:paraId="37144466" w14:textId="77777777" w:rsidR="00553B09" w:rsidRPr="002C506C" w:rsidRDefault="00553B09" w:rsidP="005F301C">
            <w:pPr>
              <w:tabs>
                <w:tab w:val="left" w:pos="400"/>
                <w:tab w:val="right" w:leader="hyphen" w:pos="9062"/>
              </w:tabs>
              <w:spacing w:before="120"/>
              <w:ind w:left="284" w:right="380" w:hanging="360"/>
              <w:jc w:val="both"/>
              <w:rPr>
                <w:rFonts w:cs="Arial"/>
                <w:bCs/>
                <w:caps/>
                <w:noProof/>
              </w:rPr>
            </w:pPr>
          </w:p>
        </w:tc>
      </w:tr>
      <w:tr w:rsidR="00553B09" w:rsidRPr="002C506C" w14:paraId="27A4D483" w14:textId="77777777" w:rsidTr="005546C5">
        <w:tblPrEx>
          <w:tblBorders>
            <w:insideH w:val="none" w:sz="0" w:space="0" w:color="auto"/>
            <w:insideV w:val="none" w:sz="0" w:space="0" w:color="auto"/>
          </w:tblBorders>
        </w:tblPrEx>
        <w:tc>
          <w:tcPr>
            <w:tcW w:w="3369" w:type="dxa"/>
            <w:shd w:val="clear" w:color="auto" w:fill="auto"/>
            <w:vAlign w:val="bottom"/>
          </w:tcPr>
          <w:p w14:paraId="0FA6F264" w14:textId="77777777" w:rsidR="00553B09" w:rsidRPr="002C506C" w:rsidRDefault="00553B09" w:rsidP="005546C5">
            <w:pPr>
              <w:spacing w:before="120"/>
              <w:ind w:hanging="76"/>
              <w:rPr>
                <w:rFonts w:cs="Arial"/>
                <w:bCs/>
                <w:caps/>
              </w:rPr>
            </w:pPr>
            <w:r w:rsidRPr="002C506C">
              <w:rPr>
                <w:rFonts w:cs="Arial"/>
                <w:bCs/>
                <w:caps/>
              </w:rPr>
              <w:t>ID za DDV:</w:t>
            </w:r>
          </w:p>
        </w:tc>
        <w:tc>
          <w:tcPr>
            <w:tcW w:w="3039" w:type="dxa"/>
            <w:tcBorders>
              <w:bottom w:val="single" w:sz="4" w:space="0" w:color="auto"/>
            </w:tcBorders>
            <w:shd w:val="clear" w:color="auto" w:fill="auto"/>
            <w:vAlign w:val="bottom"/>
          </w:tcPr>
          <w:p w14:paraId="12AD911E" w14:textId="77777777" w:rsidR="00553B09" w:rsidRPr="002C506C" w:rsidRDefault="00553B09" w:rsidP="005F301C">
            <w:pPr>
              <w:tabs>
                <w:tab w:val="left" w:pos="400"/>
                <w:tab w:val="right" w:leader="hyphen" w:pos="9062"/>
              </w:tabs>
              <w:spacing w:before="120"/>
              <w:ind w:left="284" w:right="380" w:hanging="360"/>
              <w:rPr>
                <w:rFonts w:cs="Arial"/>
                <w:bCs/>
                <w:caps/>
                <w:noProof/>
              </w:rPr>
            </w:pPr>
          </w:p>
        </w:tc>
      </w:tr>
      <w:tr w:rsidR="00553B09" w:rsidRPr="002C506C" w14:paraId="28CF2B13" w14:textId="77777777" w:rsidTr="005546C5">
        <w:tblPrEx>
          <w:tblBorders>
            <w:insideH w:val="none" w:sz="0" w:space="0" w:color="auto"/>
            <w:insideV w:val="none" w:sz="0" w:space="0" w:color="auto"/>
          </w:tblBorders>
        </w:tblPrEx>
        <w:tc>
          <w:tcPr>
            <w:tcW w:w="3369" w:type="dxa"/>
            <w:shd w:val="clear" w:color="auto" w:fill="auto"/>
            <w:vAlign w:val="bottom"/>
          </w:tcPr>
          <w:p w14:paraId="79796A4C" w14:textId="77777777" w:rsidR="00553B09" w:rsidRPr="002C506C" w:rsidRDefault="00553B09" w:rsidP="005F301C">
            <w:pPr>
              <w:spacing w:before="120"/>
              <w:ind w:hanging="76"/>
              <w:rPr>
                <w:rFonts w:cs="Arial"/>
                <w:bCs/>
                <w:caps/>
              </w:rPr>
            </w:pPr>
            <w:r w:rsidRPr="002C506C">
              <w:rPr>
                <w:rFonts w:cs="Arial"/>
                <w:bCs/>
                <w:caps/>
              </w:rPr>
              <w:t>Matična številka:</w:t>
            </w:r>
          </w:p>
        </w:tc>
        <w:tc>
          <w:tcPr>
            <w:tcW w:w="3039" w:type="dxa"/>
            <w:tcBorders>
              <w:top w:val="single" w:sz="4" w:space="0" w:color="auto"/>
              <w:bottom w:val="single" w:sz="4" w:space="0" w:color="auto"/>
            </w:tcBorders>
            <w:shd w:val="clear" w:color="auto" w:fill="auto"/>
            <w:vAlign w:val="bottom"/>
          </w:tcPr>
          <w:p w14:paraId="41EFD51A" w14:textId="77777777" w:rsidR="00553B09" w:rsidRPr="002C506C" w:rsidRDefault="00553B09" w:rsidP="005F301C">
            <w:pPr>
              <w:tabs>
                <w:tab w:val="left" w:pos="400"/>
                <w:tab w:val="right" w:leader="hyphen" w:pos="9062"/>
              </w:tabs>
              <w:spacing w:before="120"/>
              <w:ind w:left="284" w:right="380" w:hanging="360"/>
              <w:rPr>
                <w:rFonts w:cs="Arial"/>
                <w:bCs/>
                <w:caps/>
                <w:noProof/>
              </w:rPr>
            </w:pPr>
          </w:p>
        </w:tc>
      </w:tr>
      <w:tr w:rsidR="00553B09" w:rsidRPr="002C506C" w14:paraId="568A0239" w14:textId="77777777" w:rsidTr="005546C5">
        <w:tblPrEx>
          <w:tblBorders>
            <w:insideH w:val="none" w:sz="0" w:space="0" w:color="auto"/>
            <w:insideV w:val="none" w:sz="0" w:space="0" w:color="auto"/>
          </w:tblBorders>
        </w:tblPrEx>
        <w:tc>
          <w:tcPr>
            <w:tcW w:w="3369" w:type="dxa"/>
            <w:shd w:val="clear" w:color="auto" w:fill="auto"/>
            <w:vAlign w:val="bottom"/>
          </w:tcPr>
          <w:p w14:paraId="2EB44F92" w14:textId="77777777" w:rsidR="00553B09" w:rsidRPr="002C506C" w:rsidRDefault="00553B09" w:rsidP="005F301C">
            <w:pPr>
              <w:spacing w:before="120"/>
              <w:ind w:hanging="76"/>
              <w:rPr>
                <w:rFonts w:cs="Arial"/>
                <w:bCs/>
                <w:caps/>
              </w:rPr>
            </w:pPr>
            <w:r w:rsidRPr="002C506C">
              <w:rPr>
                <w:rFonts w:cs="Arial"/>
                <w:bCs/>
                <w:caps/>
              </w:rPr>
              <w:t>Transakcijski račun:</w:t>
            </w:r>
          </w:p>
        </w:tc>
        <w:tc>
          <w:tcPr>
            <w:tcW w:w="3039" w:type="dxa"/>
            <w:tcBorders>
              <w:top w:val="single" w:sz="4" w:space="0" w:color="auto"/>
              <w:bottom w:val="single" w:sz="4" w:space="0" w:color="auto"/>
            </w:tcBorders>
            <w:shd w:val="clear" w:color="auto" w:fill="auto"/>
            <w:vAlign w:val="bottom"/>
          </w:tcPr>
          <w:p w14:paraId="565D5B72" w14:textId="77777777" w:rsidR="00553B09" w:rsidRPr="002C506C" w:rsidRDefault="00553B09" w:rsidP="005F301C">
            <w:pPr>
              <w:tabs>
                <w:tab w:val="left" w:pos="400"/>
                <w:tab w:val="right" w:leader="hyphen" w:pos="9062"/>
              </w:tabs>
              <w:spacing w:before="120"/>
              <w:ind w:left="284" w:right="380" w:hanging="360"/>
              <w:rPr>
                <w:rFonts w:cs="Arial"/>
                <w:bCs/>
                <w:caps/>
                <w:noProof/>
              </w:rPr>
            </w:pPr>
          </w:p>
        </w:tc>
      </w:tr>
      <w:tr w:rsidR="00553B09" w:rsidRPr="002C506C" w14:paraId="1FE1959E" w14:textId="77777777" w:rsidTr="005546C5">
        <w:tblPrEx>
          <w:tblBorders>
            <w:insideH w:val="none" w:sz="0" w:space="0" w:color="auto"/>
            <w:insideV w:val="none" w:sz="0" w:space="0" w:color="auto"/>
          </w:tblBorders>
        </w:tblPrEx>
        <w:tc>
          <w:tcPr>
            <w:tcW w:w="3369" w:type="dxa"/>
            <w:shd w:val="clear" w:color="auto" w:fill="auto"/>
            <w:vAlign w:val="bottom"/>
          </w:tcPr>
          <w:p w14:paraId="07842E6F" w14:textId="77777777" w:rsidR="00553B09" w:rsidRPr="002C506C" w:rsidRDefault="00553B09" w:rsidP="005F301C">
            <w:pPr>
              <w:spacing w:before="120"/>
              <w:ind w:hanging="76"/>
              <w:rPr>
                <w:rFonts w:cs="Arial"/>
                <w:bCs/>
                <w:caps/>
              </w:rPr>
            </w:pPr>
            <w:r w:rsidRPr="002C506C">
              <w:rPr>
                <w:rFonts w:cs="Arial"/>
                <w:bCs/>
                <w:caps/>
              </w:rPr>
              <w:t>ki jo/ga zastopa g./ga.</w:t>
            </w:r>
          </w:p>
        </w:tc>
        <w:tc>
          <w:tcPr>
            <w:tcW w:w="3039" w:type="dxa"/>
            <w:tcBorders>
              <w:top w:val="single" w:sz="4" w:space="0" w:color="auto"/>
              <w:bottom w:val="single" w:sz="4" w:space="0" w:color="auto"/>
            </w:tcBorders>
            <w:shd w:val="clear" w:color="auto" w:fill="auto"/>
            <w:vAlign w:val="bottom"/>
          </w:tcPr>
          <w:p w14:paraId="74F6171C" w14:textId="77777777" w:rsidR="00553B09" w:rsidRPr="002C506C" w:rsidRDefault="00553B09" w:rsidP="005F301C">
            <w:pPr>
              <w:tabs>
                <w:tab w:val="left" w:pos="400"/>
                <w:tab w:val="right" w:leader="hyphen" w:pos="9062"/>
              </w:tabs>
              <w:spacing w:before="120"/>
              <w:ind w:left="284" w:right="380" w:hanging="360"/>
              <w:rPr>
                <w:rFonts w:cs="Arial"/>
                <w:bCs/>
                <w:caps/>
                <w:noProof/>
              </w:rPr>
            </w:pPr>
          </w:p>
        </w:tc>
      </w:tr>
    </w:tbl>
    <w:p w14:paraId="2C359F66" w14:textId="77777777" w:rsidR="00AB6B6D" w:rsidRPr="002C387D" w:rsidRDefault="00AB6B6D" w:rsidP="00D630F9">
      <w:pPr>
        <w:ind w:right="502"/>
        <w:jc w:val="both"/>
        <w:rPr>
          <w:rFonts w:cs="Arial"/>
        </w:rPr>
      </w:pPr>
    </w:p>
    <w:p w14:paraId="2030CD18" w14:textId="77777777" w:rsidR="00AB6B6D" w:rsidRPr="002C387D" w:rsidRDefault="00AB6B6D" w:rsidP="00D630F9">
      <w:pPr>
        <w:ind w:right="502"/>
        <w:jc w:val="both"/>
        <w:rPr>
          <w:rFonts w:cs="Arial"/>
        </w:rPr>
      </w:pPr>
      <w:r w:rsidRPr="002C387D">
        <w:rPr>
          <w:rFonts w:cs="Arial"/>
        </w:rPr>
        <w:t>v skupnem nastopu z:</w:t>
      </w:r>
    </w:p>
    <w:p w14:paraId="0B38DEAC" w14:textId="77777777" w:rsidR="00A3751F" w:rsidRDefault="00A3751F" w:rsidP="00D630F9">
      <w:pPr>
        <w:ind w:right="502"/>
        <w:jc w:val="both"/>
        <w:rPr>
          <w:rFonts w:cs="Arial"/>
        </w:rPr>
      </w:pPr>
    </w:p>
    <w:p w14:paraId="1FC334DE" w14:textId="77777777" w:rsidR="002C387D" w:rsidRPr="002C387D" w:rsidRDefault="002C387D" w:rsidP="00D630F9">
      <w:pPr>
        <w:ind w:right="502"/>
        <w:jc w:val="both"/>
        <w:rPr>
          <w:rFonts w:cs="Arial"/>
        </w:rPr>
      </w:pPr>
      <w:r>
        <w:rPr>
          <w:rFonts w:cs="Arial"/>
        </w:rPr>
        <w:t>_______________________________________________________</w:t>
      </w:r>
    </w:p>
    <w:p w14:paraId="1ECFEDF6" w14:textId="77777777" w:rsidR="00A3751F" w:rsidRDefault="00A3751F" w:rsidP="00D630F9">
      <w:pPr>
        <w:ind w:right="502"/>
        <w:jc w:val="both"/>
        <w:rPr>
          <w:rFonts w:cs="Arial"/>
        </w:rPr>
      </w:pPr>
    </w:p>
    <w:p w14:paraId="29E8AA85" w14:textId="77777777" w:rsidR="002C387D" w:rsidRDefault="002C387D" w:rsidP="00D630F9">
      <w:pPr>
        <w:ind w:right="502"/>
        <w:jc w:val="both"/>
        <w:rPr>
          <w:rFonts w:cs="Arial"/>
        </w:rPr>
      </w:pPr>
    </w:p>
    <w:p w14:paraId="5DE273FA" w14:textId="77777777" w:rsidR="002C387D" w:rsidRPr="002C387D" w:rsidRDefault="002C387D" w:rsidP="00D630F9">
      <w:pPr>
        <w:ind w:right="502"/>
        <w:jc w:val="both"/>
        <w:rPr>
          <w:rFonts w:cs="Arial"/>
        </w:rPr>
      </w:pPr>
    </w:p>
    <w:p w14:paraId="5388187C" w14:textId="77777777" w:rsidR="00DF4C43" w:rsidRDefault="00DF4C43" w:rsidP="00D630F9">
      <w:pPr>
        <w:ind w:right="502"/>
        <w:jc w:val="both"/>
        <w:rPr>
          <w:rFonts w:cs="Arial"/>
        </w:rPr>
      </w:pPr>
      <w:r w:rsidRPr="002C387D">
        <w:rPr>
          <w:rFonts w:cs="Arial"/>
        </w:rPr>
        <w:t>v nadaljevanju »izvajalec«</w:t>
      </w:r>
    </w:p>
    <w:p w14:paraId="27201EA5" w14:textId="77777777" w:rsidR="002C506C" w:rsidRDefault="002C506C" w:rsidP="00D630F9">
      <w:pPr>
        <w:ind w:right="502"/>
        <w:jc w:val="both"/>
        <w:rPr>
          <w:rFonts w:cs="Arial"/>
        </w:rPr>
      </w:pPr>
    </w:p>
    <w:p w14:paraId="1644725E" w14:textId="77777777" w:rsidR="002C506C" w:rsidRDefault="002C506C" w:rsidP="00D630F9">
      <w:pPr>
        <w:ind w:right="502"/>
        <w:jc w:val="both"/>
        <w:rPr>
          <w:rFonts w:cs="Arial"/>
        </w:rPr>
      </w:pPr>
      <w:r>
        <w:rPr>
          <w:rFonts w:cs="Arial"/>
        </w:rPr>
        <w:t xml:space="preserve">skleneta naslednjo </w:t>
      </w:r>
    </w:p>
    <w:p w14:paraId="5AE42C21" w14:textId="77777777" w:rsidR="002C506C" w:rsidRDefault="002C506C" w:rsidP="00D630F9">
      <w:pPr>
        <w:ind w:right="502"/>
        <w:jc w:val="both"/>
        <w:rPr>
          <w:rFonts w:cs="Arial"/>
        </w:rPr>
      </w:pPr>
    </w:p>
    <w:p w14:paraId="7E7DDFBA" w14:textId="77777777" w:rsidR="002C506C" w:rsidRDefault="002C506C" w:rsidP="00D630F9">
      <w:pPr>
        <w:ind w:right="502"/>
        <w:jc w:val="both"/>
        <w:rPr>
          <w:rFonts w:cs="Arial"/>
        </w:rPr>
      </w:pPr>
    </w:p>
    <w:p w14:paraId="3DFCD86F" w14:textId="77777777" w:rsidR="002C506C" w:rsidRDefault="002C506C" w:rsidP="002C506C">
      <w:pPr>
        <w:ind w:right="502"/>
        <w:jc w:val="center"/>
        <w:rPr>
          <w:rFonts w:cs="Arial"/>
          <w:b/>
          <w:bCs/>
          <w:sz w:val="28"/>
          <w:szCs w:val="20"/>
        </w:rPr>
      </w:pPr>
      <w:r w:rsidRPr="002C387D">
        <w:rPr>
          <w:rFonts w:cs="Arial"/>
          <w:b/>
          <w:bCs/>
          <w:sz w:val="28"/>
          <w:szCs w:val="20"/>
        </w:rPr>
        <w:t>POGODB</w:t>
      </w:r>
      <w:r>
        <w:rPr>
          <w:rFonts w:cs="Arial"/>
          <w:b/>
          <w:bCs/>
          <w:sz w:val="28"/>
          <w:szCs w:val="20"/>
        </w:rPr>
        <w:t>O</w:t>
      </w:r>
    </w:p>
    <w:p w14:paraId="2807E986" w14:textId="77777777" w:rsidR="002C506C" w:rsidRDefault="002C506C" w:rsidP="002C506C">
      <w:pPr>
        <w:ind w:right="502"/>
        <w:jc w:val="center"/>
        <w:rPr>
          <w:rFonts w:cs="Arial"/>
          <w:b/>
          <w:bCs/>
          <w:sz w:val="28"/>
          <w:szCs w:val="20"/>
        </w:rPr>
      </w:pPr>
    </w:p>
    <w:p w14:paraId="5296934B" w14:textId="77777777" w:rsidR="002C506C" w:rsidRPr="002C387D" w:rsidRDefault="002C506C" w:rsidP="002C506C">
      <w:pPr>
        <w:ind w:right="502"/>
        <w:jc w:val="center"/>
        <w:rPr>
          <w:rFonts w:cs="Arial"/>
          <w:b/>
          <w:bCs/>
          <w:sz w:val="28"/>
          <w:szCs w:val="20"/>
        </w:rPr>
      </w:pPr>
    </w:p>
    <w:p w14:paraId="759D8760" w14:textId="77777777" w:rsidR="002C506C" w:rsidRDefault="002C506C" w:rsidP="002C506C">
      <w:pPr>
        <w:ind w:right="502"/>
        <w:jc w:val="both"/>
        <w:rPr>
          <w:rFonts w:cs="Arial"/>
        </w:rPr>
      </w:pPr>
      <w:r>
        <w:rPr>
          <w:rFonts w:cs="Arial"/>
        </w:rPr>
        <w:t>Številka/oznaka pogodbe: ________________</w:t>
      </w:r>
    </w:p>
    <w:p w14:paraId="375F53A1" w14:textId="77777777" w:rsidR="002C506C" w:rsidRDefault="002C506C" w:rsidP="002C506C">
      <w:pPr>
        <w:ind w:right="502"/>
        <w:jc w:val="both"/>
        <w:rPr>
          <w:rFonts w:cs="Arial"/>
        </w:rPr>
      </w:pPr>
    </w:p>
    <w:p w14:paraId="5F1814BD" w14:textId="77777777" w:rsidR="00103EE2" w:rsidRDefault="00103EE2" w:rsidP="002C506C">
      <w:pPr>
        <w:ind w:right="502"/>
        <w:jc w:val="both"/>
        <w:rPr>
          <w:rFonts w:cs="Arial"/>
          <w:b/>
          <w:bCs/>
          <w:szCs w:val="20"/>
        </w:rPr>
      </w:pPr>
      <w:r>
        <w:rPr>
          <w:rFonts w:cs="Arial"/>
        </w:rPr>
        <w:t xml:space="preserve">Predmet pogodbe </w:t>
      </w:r>
      <w:r w:rsidR="00D62608">
        <w:rPr>
          <w:rFonts w:cs="Arial"/>
        </w:rPr>
        <w:t>(</w:t>
      </w:r>
      <w:r>
        <w:rPr>
          <w:rFonts w:cs="Arial"/>
        </w:rPr>
        <w:t>projekt</w:t>
      </w:r>
      <w:r w:rsidR="00D62608">
        <w:rPr>
          <w:rFonts w:cs="Arial"/>
        </w:rPr>
        <w:t>):</w:t>
      </w:r>
      <w:r>
        <w:rPr>
          <w:rFonts w:cs="Arial"/>
        </w:rPr>
        <w:t xml:space="preserve"> »</w:t>
      </w:r>
      <w:r w:rsidR="007B4534" w:rsidRPr="007B4534">
        <w:rPr>
          <w:rFonts w:cs="Arial"/>
          <w:b/>
          <w:bCs/>
          <w:szCs w:val="20"/>
        </w:rPr>
        <w:t>ODVAJANJE IN ČIŠČENJE ODPADNE VODE V POREČJU KOLPE – OBČINA ČRNOMELJ; Kanalizacija Črnomelj -2.del</w:t>
      </w:r>
      <w:r>
        <w:rPr>
          <w:rFonts w:cs="Arial"/>
          <w:b/>
          <w:bCs/>
          <w:szCs w:val="20"/>
        </w:rPr>
        <w:t>«.</w:t>
      </w:r>
    </w:p>
    <w:p w14:paraId="39E07AEA" w14:textId="77777777" w:rsidR="00103EE2" w:rsidRDefault="00103EE2" w:rsidP="002C506C">
      <w:pPr>
        <w:ind w:right="502"/>
        <w:jc w:val="both"/>
        <w:rPr>
          <w:rFonts w:cs="Arial"/>
          <w:b/>
          <w:bCs/>
          <w:szCs w:val="20"/>
        </w:rPr>
      </w:pPr>
    </w:p>
    <w:p w14:paraId="73D83E31" w14:textId="77777777" w:rsidR="00103EE2" w:rsidRDefault="00103EE2" w:rsidP="002C506C">
      <w:pPr>
        <w:ind w:right="502"/>
        <w:jc w:val="both"/>
        <w:rPr>
          <w:rFonts w:cs="Arial"/>
          <w:szCs w:val="20"/>
        </w:rPr>
      </w:pPr>
      <w:r w:rsidRPr="00103EE2">
        <w:rPr>
          <w:rFonts w:cs="Arial"/>
          <w:szCs w:val="20"/>
        </w:rPr>
        <w:t xml:space="preserve">Lokacija realizacije pogodbe: </w:t>
      </w:r>
      <w:r w:rsidR="007B4534">
        <w:rPr>
          <w:rFonts w:cs="Arial"/>
          <w:szCs w:val="20"/>
        </w:rPr>
        <w:t>mesto Črnomelj</w:t>
      </w:r>
      <w:r>
        <w:rPr>
          <w:rFonts w:cs="Arial"/>
          <w:szCs w:val="20"/>
        </w:rPr>
        <w:t>.</w:t>
      </w:r>
    </w:p>
    <w:p w14:paraId="49D6E02D" w14:textId="77777777" w:rsidR="00103EE2" w:rsidRPr="00103EE2" w:rsidRDefault="00103EE2" w:rsidP="002C506C">
      <w:pPr>
        <w:ind w:right="502"/>
        <w:jc w:val="both"/>
        <w:rPr>
          <w:rFonts w:cs="Arial"/>
        </w:rPr>
      </w:pPr>
    </w:p>
    <w:p w14:paraId="5362FA49" w14:textId="77777777" w:rsidR="002C506C" w:rsidRDefault="002C506C" w:rsidP="002C506C">
      <w:pPr>
        <w:ind w:right="502"/>
        <w:jc w:val="both"/>
        <w:rPr>
          <w:rFonts w:cs="Arial"/>
        </w:rPr>
      </w:pPr>
    </w:p>
    <w:p w14:paraId="1728977E" w14:textId="77777777" w:rsidR="002C506C" w:rsidRPr="002C387D" w:rsidRDefault="002C506C" w:rsidP="002C506C">
      <w:pPr>
        <w:pStyle w:val="Barvniseznampoudarek1"/>
        <w:numPr>
          <w:ilvl w:val="0"/>
          <w:numId w:val="14"/>
        </w:numPr>
        <w:tabs>
          <w:tab w:val="center" w:pos="4536"/>
        </w:tabs>
        <w:jc w:val="both"/>
        <w:rPr>
          <w:rFonts w:cs="Arial"/>
          <w:szCs w:val="20"/>
        </w:rPr>
      </w:pPr>
      <w:r w:rsidRPr="002C387D">
        <w:rPr>
          <w:rFonts w:cs="Arial"/>
          <w:szCs w:val="20"/>
        </w:rPr>
        <w:t>člen</w:t>
      </w:r>
    </w:p>
    <w:p w14:paraId="0B486F81" w14:textId="77777777" w:rsidR="002C506C" w:rsidRDefault="002C506C" w:rsidP="002C506C">
      <w:pPr>
        <w:ind w:right="502"/>
        <w:jc w:val="both"/>
        <w:rPr>
          <w:rFonts w:cs="Arial"/>
        </w:rPr>
      </w:pPr>
    </w:p>
    <w:p w14:paraId="74EA5A36" w14:textId="77777777" w:rsidR="002C506C" w:rsidRDefault="002C506C" w:rsidP="002C506C">
      <w:pPr>
        <w:ind w:right="502"/>
        <w:jc w:val="both"/>
        <w:rPr>
          <w:rFonts w:cs="Arial"/>
        </w:rPr>
      </w:pPr>
    </w:p>
    <w:p w14:paraId="5D93CC37" w14:textId="77777777" w:rsidR="002C506C" w:rsidRDefault="002C506C" w:rsidP="002C506C">
      <w:pPr>
        <w:ind w:right="502"/>
        <w:jc w:val="both"/>
        <w:rPr>
          <w:rFonts w:cs="Arial"/>
        </w:rPr>
      </w:pPr>
      <w:r w:rsidRPr="002C506C">
        <w:rPr>
          <w:rFonts w:cs="Arial"/>
        </w:rPr>
        <w:t>Pogodbeni stranki uvodoma ugotavljata:</w:t>
      </w:r>
    </w:p>
    <w:p w14:paraId="0A0E4AE7" w14:textId="77777777" w:rsidR="002C506C" w:rsidRDefault="002C506C" w:rsidP="002E430C">
      <w:pPr>
        <w:numPr>
          <w:ilvl w:val="0"/>
          <w:numId w:val="35"/>
        </w:numPr>
        <w:ind w:right="502"/>
        <w:jc w:val="both"/>
        <w:rPr>
          <w:rFonts w:cs="Arial"/>
        </w:rPr>
      </w:pPr>
      <w:r w:rsidRPr="002C506C">
        <w:rPr>
          <w:rFonts w:cs="Arial"/>
        </w:rPr>
        <w:lastRenderedPageBreak/>
        <w:t xml:space="preserve">da   je   naročnik   dne   </w:t>
      </w:r>
      <w:r>
        <w:rPr>
          <w:rFonts w:cs="Arial"/>
        </w:rPr>
        <w:t>______________</w:t>
      </w:r>
      <w:r w:rsidRPr="002C506C">
        <w:rPr>
          <w:rFonts w:cs="Arial"/>
        </w:rPr>
        <w:t xml:space="preserve">   objavil   javno   naročilo </w:t>
      </w:r>
      <w:r w:rsidR="00103EE2">
        <w:rPr>
          <w:rFonts w:cs="Arial"/>
        </w:rPr>
        <w:t xml:space="preserve">za izvedbo projekta </w:t>
      </w:r>
      <w:r w:rsidR="007B4534" w:rsidRPr="007B4534">
        <w:rPr>
          <w:rFonts w:cs="Arial"/>
          <w:b/>
          <w:bCs/>
        </w:rPr>
        <w:t>»Odvajanje in čiščenje odpadne vode v porečju Kolpe – Občina Črnomelj; Kanalizacija Črnomelj – 2. del</w:t>
      </w:r>
      <w:r w:rsidR="007B4534">
        <w:rPr>
          <w:rFonts w:cs="Arial"/>
          <w:b/>
          <w:bCs/>
        </w:rPr>
        <w:t>«</w:t>
      </w:r>
      <w:r w:rsidR="00103EE2">
        <w:rPr>
          <w:rFonts w:cs="Arial"/>
        </w:rPr>
        <w:t>,</w:t>
      </w:r>
      <w:r w:rsidRPr="002C506C">
        <w:rPr>
          <w:rFonts w:cs="Arial"/>
        </w:rPr>
        <w:t xml:space="preserve">  št.  objave  na  portalu  javnih  naročil JN</w:t>
      </w:r>
      <w:r>
        <w:rPr>
          <w:rFonts w:cs="Arial"/>
        </w:rPr>
        <w:t>___________</w:t>
      </w:r>
      <w:r w:rsidRPr="002C506C">
        <w:rPr>
          <w:rFonts w:cs="Arial"/>
        </w:rPr>
        <w:t xml:space="preserve"> z dne </w:t>
      </w:r>
      <w:r>
        <w:rPr>
          <w:rFonts w:cs="Arial"/>
        </w:rPr>
        <w:t>__________</w:t>
      </w:r>
      <w:r w:rsidR="00103EE2">
        <w:rPr>
          <w:rFonts w:cs="Arial"/>
        </w:rPr>
        <w:t xml:space="preserve"> </w:t>
      </w:r>
      <w:r w:rsidR="00103EE2" w:rsidRPr="002C387D">
        <w:rPr>
          <w:rFonts w:cs="Arial"/>
        </w:rPr>
        <w:t xml:space="preserve">in </w:t>
      </w:r>
      <w:r w:rsidR="002E430C" w:rsidRPr="002C387D">
        <w:rPr>
          <w:rFonts w:cs="Arial"/>
        </w:rPr>
        <w:t xml:space="preserve">št. objave </w:t>
      </w:r>
      <w:r w:rsidR="002E430C">
        <w:rPr>
          <w:rFonts w:cs="Arial"/>
        </w:rPr>
        <w:t xml:space="preserve">na </w:t>
      </w:r>
      <w:r w:rsidR="00103EE2" w:rsidRPr="002C387D">
        <w:rPr>
          <w:rFonts w:cs="Arial"/>
        </w:rPr>
        <w:t>Uradnem listu Evropske unije</w:t>
      </w:r>
      <w:r w:rsidR="002E430C">
        <w:rPr>
          <w:rFonts w:cs="Arial"/>
        </w:rPr>
        <w:t xml:space="preserve"> z </w:t>
      </w:r>
      <w:r w:rsidR="00103EE2" w:rsidRPr="002C387D">
        <w:rPr>
          <w:rFonts w:cs="Arial"/>
        </w:rPr>
        <w:t xml:space="preserve"> dne_____________</w:t>
      </w:r>
      <w:r w:rsidR="002E430C">
        <w:rPr>
          <w:rFonts w:cs="Arial"/>
        </w:rPr>
        <w:t>,</w:t>
      </w:r>
    </w:p>
    <w:p w14:paraId="615C2920" w14:textId="77777777" w:rsidR="002E430C" w:rsidRDefault="002C506C" w:rsidP="002E430C">
      <w:pPr>
        <w:numPr>
          <w:ilvl w:val="0"/>
          <w:numId w:val="35"/>
        </w:numPr>
        <w:ind w:right="502"/>
        <w:jc w:val="both"/>
        <w:rPr>
          <w:rFonts w:cs="Arial"/>
        </w:rPr>
      </w:pPr>
      <w:r w:rsidRPr="002C506C">
        <w:rPr>
          <w:rFonts w:cs="Arial"/>
        </w:rPr>
        <w:t>da je</w:t>
      </w:r>
      <w:r>
        <w:rPr>
          <w:rFonts w:cs="Arial"/>
        </w:rPr>
        <w:t xml:space="preserve"> </w:t>
      </w:r>
      <w:r w:rsidRPr="002C506C">
        <w:rPr>
          <w:rFonts w:cs="Arial"/>
        </w:rPr>
        <w:t xml:space="preserve">izvajalec </w:t>
      </w:r>
      <w:r w:rsidR="006E7593" w:rsidRPr="006E7593">
        <w:rPr>
          <w:rFonts w:cs="Arial"/>
        </w:rPr>
        <w:t>za predmetno javno naročilo oddal Ponudbo št. _________ z dne _________ (v nadaljevanju: ponudba izvajalca), ki je bila ocenjena kot dopustna</w:t>
      </w:r>
      <w:r w:rsidR="002E430C">
        <w:rPr>
          <w:rFonts w:cs="Arial"/>
        </w:rPr>
        <w:t>,</w:t>
      </w:r>
    </w:p>
    <w:p w14:paraId="27A2AD15" w14:textId="77777777" w:rsidR="002E430C" w:rsidRPr="002E430C" w:rsidRDefault="002C506C" w:rsidP="002E430C">
      <w:pPr>
        <w:numPr>
          <w:ilvl w:val="0"/>
          <w:numId w:val="35"/>
        </w:numPr>
        <w:ind w:right="502"/>
        <w:jc w:val="both"/>
        <w:rPr>
          <w:rFonts w:cs="Arial"/>
        </w:rPr>
      </w:pPr>
      <w:r w:rsidRPr="002C506C">
        <w:rPr>
          <w:rFonts w:cs="Arial"/>
        </w:rPr>
        <w:t xml:space="preserve">da je naročnik </w:t>
      </w:r>
      <w:r w:rsidR="002E430C">
        <w:rPr>
          <w:rFonts w:cs="Arial"/>
        </w:rPr>
        <w:t xml:space="preserve">dne __________ </w:t>
      </w:r>
      <w:r w:rsidRPr="002C506C">
        <w:rPr>
          <w:rFonts w:cs="Arial"/>
        </w:rPr>
        <w:t xml:space="preserve">z </w:t>
      </w:r>
      <w:r w:rsidR="002E430C" w:rsidRPr="002E430C">
        <w:rPr>
          <w:rFonts w:cs="Arial"/>
        </w:rPr>
        <w:t xml:space="preserve">Odločitvijo </w:t>
      </w:r>
      <w:bookmarkStart w:id="0" w:name="_Hlk54777258"/>
      <w:r w:rsidR="002E430C" w:rsidRPr="002E430C">
        <w:rPr>
          <w:rFonts w:cs="Arial"/>
        </w:rPr>
        <w:t xml:space="preserve">o oddaji javnega naročila </w:t>
      </w:r>
      <w:r w:rsidRPr="002E430C">
        <w:rPr>
          <w:rFonts w:cs="Arial"/>
        </w:rPr>
        <w:t xml:space="preserve"> </w:t>
      </w:r>
      <w:bookmarkEnd w:id="0"/>
      <w:r w:rsidR="002E430C" w:rsidRPr="002E430C">
        <w:rPr>
          <w:rFonts w:cs="Arial"/>
        </w:rPr>
        <w:t xml:space="preserve">št. </w:t>
      </w:r>
      <w:r w:rsidR="002E430C">
        <w:rPr>
          <w:rFonts w:cs="Arial"/>
        </w:rPr>
        <w:t xml:space="preserve">__________ </w:t>
      </w:r>
      <w:r w:rsidR="00993B7E">
        <w:rPr>
          <w:rFonts w:cs="Arial"/>
        </w:rPr>
        <w:t xml:space="preserve">izbral </w:t>
      </w:r>
      <w:r w:rsidR="006E7593" w:rsidRPr="006E7593">
        <w:rPr>
          <w:rFonts w:cs="Arial"/>
        </w:rPr>
        <w:t>ponudbo izvajalca kot ekonomsko najugodnejšo</w:t>
      </w:r>
      <w:r w:rsidR="006E7593">
        <w:rPr>
          <w:rFonts w:cs="Arial"/>
        </w:rPr>
        <w:t>,</w:t>
      </w:r>
    </w:p>
    <w:p w14:paraId="26D6CD28" w14:textId="77777777" w:rsidR="002C506C" w:rsidRPr="002C387D" w:rsidRDefault="002C506C" w:rsidP="002E430C">
      <w:pPr>
        <w:numPr>
          <w:ilvl w:val="0"/>
          <w:numId w:val="35"/>
        </w:numPr>
        <w:ind w:right="502"/>
        <w:jc w:val="both"/>
        <w:rPr>
          <w:rFonts w:cs="Arial"/>
        </w:rPr>
      </w:pPr>
      <w:r w:rsidRPr="002E430C">
        <w:rPr>
          <w:rFonts w:cs="Arial"/>
        </w:rPr>
        <w:t xml:space="preserve">da je </w:t>
      </w:r>
      <w:r w:rsidR="002E430C">
        <w:rPr>
          <w:rFonts w:cs="Arial"/>
        </w:rPr>
        <w:t>o</w:t>
      </w:r>
      <w:r w:rsidRPr="002E430C">
        <w:rPr>
          <w:rFonts w:cs="Arial"/>
        </w:rPr>
        <w:t xml:space="preserve">dločitev naročnika </w:t>
      </w:r>
      <w:r w:rsidR="002E430C" w:rsidRPr="002E430C">
        <w:rPr>
          <w:rFonts w:cs="Arial"/>
        </w:rPr>
        <w:t xml:space="preserve">o oddaji javnega naročila  </w:t>
      </w:r>
      <w:r w:rsidRPr="002E430C">
        <w:rPr>
          <w:rFonts w:cs="Arial"/>
        </w:rPr>
        <w:t>postala pravnomočna</w:t>
      </w:r>
      <w:r w:rsidRPr="002C506C">
        <w:rPr>
          <w:rFonts w:cs="Arial"/>
        </w:rPr>
        <w:t xml:space="preserve"> dne</w:t>
      </w:r>
      <w:r w:rsidR="002E430C">
        <w:rPr>
          <w:rFonts w:cs="Arial"/>
        </w:rPr>
        <w:t xml:space="preserve"> _______________.</w:t>
      </w:r>
    </w:p>
    <w:p w14:paraId="198938CC" w14:textId="77777777" w:rsidR="00103EE2" w:rsidRDefault="00103EE2" w:rsidP="002C506C">
      <w:pPr>
        <w:ind w:right="502"/>
        <w:jc w:val="both"/>
        <w:rPr>
          <w:rFonts w:cs="Arial"/>
        </w:rPr>
      </w:pPr>
    </w:p>
    <w:p w14:paraId="4054A59A" w14:textId="77777777" w:rsidR="002E430C" w:rsidRPr="002C387D" w:rsidRDefault="002E430C" w:rsidP="002E430C">
      <w:pPr>
        <w:pStyle w:val="Barvniseznampoudarek1"/>
        <w:numPr>
          <w:ilvl w:val="0"/>
          <w:numId w:val="14"/>
        </w:numPr>
        <w:tabs>
          <w:tab w:val="center" w:pos="4536"/>
        </w:tabs>
        <w:jc w:val="both"/>
        <w:rPr>
          <w:rFonts w:cs="Arial"/>
          <w:szCs w:val="20"/>
        </w:rPr>
      </w:pPr>
      <w:r w:rsidRPr="002C387D">
        <w:rPr>
          <w:rFonts w:cs="Arial"/>
          <w:szCs w:val="20"/>
        </w:rPr>
        <w:t>člen</w:t>
      </w:r>
    </w:p>
    <w:p w14:paraId="0A61E754" w14:textId="77777777" w:rsidR="002E430C" w:rsidRDefault="002E430C" w:rsidP="002C506C">
      <w:pPr>
        <w:ind w:right="502"/>
        <w:jc w:val="both"/>
        <w:rPr>
          <w:rFonts w:cs="Arial"/>
        </w:rPr>
      </w:pPr>
    </w:p>
    <w:p w14:paraId="68F447F2" w14:textId="77777777" w:rsidR="002E430C" w:rsidRDefault="002E430C" w:rsidP="00D630F9">
      <w:pPr>
        <w:ind w:right="502"/>
        <w:jc w:val="both"/>
        <w:rPr>
          <w:rFonts w:cs="Arial"/>
        </w:rPr>
      </w:pPr>
    </w:p>
    <w:p w14:paraId="7E790539" w14:textId="77777777" w:rsidR="00DF4C43" w:rsidRPr="002C387D" w:rsidRDefault="00DF4C43" w:rsidP="00D630F9">
      <w:pPr>
        <w:ind w:right="502"/>
        <w:jc w:val="both"/>
        <w:rPr>
          <w:rFonts w:cs="Arial"/>
        </w:rPr>
      </w:pPr>
      <w:r w:rsidRPr="002C387D">
        <w:rPr>
          <w:rFonts w:cs="Arial"/>
        </w:rPr>
        <w:t>S to pogodbo se izvajalec zavezuje, da bo v skladu s svojo ponudbo,</w:t>
      </w:r>
      <w:r w:rsidR="00D62608">
        <w:rPr>
          <w:rFonts w:cs="Arial"/>
        </w:rPr>
        <w:t xml:space="preserve"> zahtevami naročnik</w:t>
      </w:r>
      <w:r w:rsidR="008543C0">
        <w:rPr>
          <w:rFonts w:cs="Arial"/>
        </w:rPr>
        <w:t>a</w:t>
      </w:r>
      <w:r w:rsidR="00D62608">
        <w:rPr>
          <w:rFonts w:cs="Arial"/>
        </w:rPr>
        <w:t>,</w:t>
      </w:r>
      <w:r w:rsidRPr="002C387D">
        <w:rPr>
          <w:rFonts w:cs="Arial"/>
        </w:rPr>
        <w:t xml:space="preserve"> v pogodbenem roku in za pogodbeno </w:t>
      </w:r>
      <w:r w:rsidR="00D62608">
        <w:rPr>
          <w:rFonts w:cs="Arial"/>
        </w:rPr>
        <w:t>vrednost</w:t>
      </w:r>
      <w:r w:rsidRPr="002C387D">
        <w:rPr>
          <w:rFonts w:cs="Arial"/>
        </w:rPr>
        <w:t xml:space="preserve"> izvedel </w:t>
      </w:r>
      <w:r w:rsidR="006E7593">
        <w:rPr>
          <w:rFonts w:cs="Arial"/>
        </w:rPr>
        <w:t>vsa</w:t>
      </w:r>
      <w:r w:rsidRPr="002C387D">
        <w:rPr>
          <w:rFonts w:cs="Arial"/>
        </w:rPr>
        <w:t xml:space="preserve"> dela</w:t>
      </w:r>
      <w:r w:rsidR="00D62608">
        <w:rPr>
          <w:rFonts w:cs="Arial"/>
        </w:rPr>
        <w:t xml:space="preserve"> za projekt</w:t>
      </w:r>
      <w:r w:rsidR="006E7593">
        <w:rPr>
          <w:rFonts w:cs="Arial"/>
        </w:rPr>
        <w:t xml:space="preserve"> »</w:t>
      </w:r>
      <w:r w:rsidR="007B4534" w:rsidRPr="007B4534">
        <w:rPr>
          <w:rFonts w:cs="Arial"/>
          <w:b/>
          <w:bCs/>
        </w:rPr>
        <w:t>Odvajanje in čiščenje odpadne vode v porečju Kolpe – Občina Črnomelj; Kanalizacija Črnomelj – 2. del</w:t>
      </w:r>
      <w:r w:rsidR="006E7593">
        <w:rPr>
          <w:rFonts w:cs="Arial"/>
          <w:b/>
          <w:bCs/>
        </w:rPr>
        <w:t>«</w:t>
      </w:r>
      <w:r w:rsidR="00D62608">
        <w:rPr>
          <w:rFonts w:cs="Arial"/>
          <w:b/>
          <w:bCs/>
        </w:rPr>
        <w:t xml:space="preserve">, </w:t>
      </w:r>
      <w:r w:rsidR="00D62608" w:rsidRPr="00D62608">
        <w:rPr>
          <w:rFonts w:cs="Arial"/>
        </w:rPr>
        <w:t>ki je podrobneje opredeljen v projektni in ostali dokumentaciji</w:t>
      </w:r>
      <w:r w:rsidR="0010253F">
        <w:rPr>
          <w:rFonts w:cs="Arial"/>
        </w:rPr>
        <w:t xml:space="preserve"> v zvezi z oddajo javnega naročila</w:t>
      </w:r>
      <w:r w:rsidR="00D62608" w:rsidRPr="00D62608">
        <w:rPr>
          <w:rFonts w:cs="Arial"/>
        </w:rPr>
        <w:t>, ki je podlaga za sklenitev pogodbe.</w:t>
      </w:r>
    </w:p>
    <w:p w14:paraId="03CA54A5" w14:textId="77777777" w:rsidR="009A50D1" w:rsidRDefault="009A50D1" w:rsidP="007B6402">
      <w:pPr>
        <w:ind w:right="502"/>
        <w:jc w:val="both"/>
        <w:rPr>
          <w:rFonts w:cs="Arial"/>
        </w:rPr>
      </w:pPr>
    </w:p>
    <w:p w14:paraId="041DF804" w14:textId="77777777" w:rsidR="006E7593" w:rsidRDefault="006E7593" w:rsidP="007B6402">
      <w:pPr>
        <w:ind w:right="502"/>
        <w:jc w:val="both"/>
        <w:rPr>
          <w:rFonts w:cs="Arial"/>
        </w:rPr>
      </w:pPr>
      <w:r w:rsidRPr="006E7593">
        <w:rPr>
          <w:rFonts w:cs="Arial"/>
        </w:rPr>
        <w:t xml:space="preserve">Izvajalec s podpisom te pogodbe potrjuje, da je v celoti seznanjen z </w:t>
      </w:r>
      <w:r w:rsidR="007550DF">
        <w:rPr>
          <w:rFonts w:cs="Arial"/>
        </w:rPr>
        <w:t>lokacijo izvajanja del, njeno specifiko</w:t>
      </w:r>
      <w:r w:rsidRPr="006E7593">
        <w:rPr>
          <w:rFonts w:cs="Arial"/>
        </w:rPr>
        <w:t xml:space="preserve"> in zahtevnostjo</w:t>
      </w:r>
      <w:r w:rsidR="007550DF">
        <w:rPr>
          <w:rFonts w:cs="Arial"/>
        </w:rPr>
        <w:t>, kot tudi omejitve glede organizacije gradbišča, posebnosti glede zagotavljanja varnosti in dostopnosti gradbišča, kot tudi posebnosti, ki so vezane na izvajanje gradbenih del v starem mestnem jedru ob stalnem arheološkem nadzoru na posameznih delih kanalizacije</w:t>
      </w:r>
      <w:r w:rsidR="00FB0AE1">
        <w:rPr>
          <w:rFonts w:cs="Arial"/>
        </w:rPr>
        <w:t xml:space="preserve"> ter arheoloških izkopavanjih na trasi kanala B</w:t>
      </w:r>
      <w:r w:rsidR="007550DF">
        <w:rPr>
          <w:rFonts w:cs="Arial"/>
        </w:rPr>
        <w:t xml:space="preserve"> in je navedeno upošteval pri oblikovanju pogodbene cene in izvedbenih rokov</w:t>
      </w:r>
      <w:r w:rsidRPr="006E7593">
        <w:rPr>
          <w:rFonts w:cs="Arial"/>
        </w:rPr>
        <w:t>.</w:t>
      </w:r>
    </w:p>
    <w:p w14:paraId="0CC05C2A" w14:textId="77777777" w:rsidR="009A50D1" w:rsidRPr="002C387D" w:rsidRDefault="009A50D1" w:rsidP="007B6402">
      <w:pPr>
        <w:ind w:right="502"/>
        <w:jc w:val="both"/>
        <w:rPr>
          <w:rFonts w:cs="Arial"/>
        </w:rPr>
      </w:pPr>
    </w:p>
    <w:p w14:paraId="4A9C7F43" w14:textId="77777777" w:rsidR="009A50D1" w:rsidRPr="002C387D" w:rsidRDefault="009A50D1" w:rsidP="002720A3">
      <w:pPr>
        <w:pStyle w:val="Barvniseznampoudarek1"/>
        <w:numPr>
          <w:ilvl w:val="0"/>
          <w:numId w:val="14"/>
        </w:numPr>
        <w:tabs>
          <w:tab w:val="center" w:pos="4536"/>
        </w:tabs>
        <w:jc w:val="both"/>
        <w:rPr>
          <w:rFonts w:cs="Arial"/>
          <w:szCs w:val="20"/>
        </w:rPr>
      </w:pPr>
      <w:r w:rsidRPr="002C387D">
        <w:rPr>
          <w:rFonts w:cs="Arial"/>
          <w:szCs w:val="20"/>
        </w:rPr>
        <w:t>člen</w:t>
      </w:r>
    </w:p>
    <w:p w14:paraId="70CB1C88" w14:textId="77777777" w:rsidR="009A50D1" w:rsidRPr="002C387D" w:rsidRDefault="009A50D1" w:rsidP="007B6402">
      <w:pPr>
        <w:ind w:right="502"/>
        <w:jc w:val="both"/>
        <w:rPr>
          <w:rFonts w:cs="Arial"/>
        </w:rPr>
      </w:pPr>
    </w:p>
    <w:p w14:paraId="3B127C87" w14:textId="77777777" w:rsidR="00DF4C43" w:rsidRPr="002C387D" w:rsidRDefault="00DF4C43" w:rsidP="009A50D1">
      <w:pPr>
        <w:ind w:right="502"/>
        <w:jc w:val="both"/>
        <w:rPr>
          <w:rFonts w:cs="Arial"/>
        </w:rPr>
      </w:pPr>
      <w:r w:rsidRPr="002C387D">
        <w:rPr>
          <w:rFonts w:cs="Arial"/>
        </w:rPr>
        <w:t xml:space="preserve">K tej pogodbi sodijo tudi spodaj našteti dokumenti, ki tvorijo celoto in natančneje </w:t>
      </w:r>
      <w:r w:rsidR="00593857" w:rsidRPr="002C387D">
        <w:rPr>
          <w:rFonts w:cs="Arial"/>
        </w:rPr>
        <w:t>določajo</w:t>
      </w:r>
      <w:r w:rsidRPr="002C387D">
        <w:rPr>
          <w:rFonts w:cs="Arial"/>
        </w:rPr>
        <w:t xml:space="preserve"> pogodbo, v naslednjem vrstnem redu:</w:t>
      </w:r>
    </w:p>
    <w:p w14:paraId="4F4008E8" w14:textId="77777777" w:rsidR="0008241A" w:rsidRDefault="006E7593" w:rsidP="0008241A">
      <w:pPr>
        <w:numPr>
          <w:ilvl w:val="1"/>
          <w:numId w:val="37"/>
        </w:numPr>
        <w:autoSpaceDE w:val="0"/>
        <w:autoSpaceDN w:val="0"/>
        <w:adjustRightInd w:val="0"/>
        <w:spacing w:after="15"/>
        <w:rPr>
          <w:rFonts w:cs="Arial"/>
        </w:rPr>
      </w:pPr>
      <w:bookmarkStart w:id="1" w:name="_Hlk61957622"/>
      <w:r w:rsidRPr="0008241A">
        <w:rPr>
          <w:rFonts w:cs="Arial"/>
        </w:rPr>
        <w:t xml:space="preserve">(a) </w:t>
      </w:r>
      <w:r w:rsidR="0008241A" w:rsidRPr="0008241A">
        <w:rPr>
          <w:rFonts w:cs="Arial"/>
        </w:rPr>
        <w:t xml:space="preserve">Dokumentacije v zvezi z oddajo javnega naročila </w:t>
      </w:r>
    </w:p>
    <w:p w14:paraId="66A27928" w14:textId="77777777" w:rsidR="0008241A" w:rsidRPr="0008241A" w:rsidRDefault="0008241A" w:rsidP="0008241A">
      <w:pPr>
        <w:numPr>
          <w:ilvl w:val="1"/>
          <w:numId w:val="37"/>
        </w:numPr>
        <w:autoSpaceDE w:val="0"/>
        <w:autoSpaceDN w:val="0"/>
        <w:adjustRightInd w:val="0"/>
        <w:spacing w:after="15"/>
        <w:rPr>
          <w:rFonts w:cs="Arial"/>
        </w:rPr>
      </w:pPr>
      <w:r>
        <w:rPr>
          <w:rFonts w:cs="Arial"/>
        </w:rPr>
        <w:t xml:space="preserve">(b) </w:t>
      </w:r>
      <w:r w:rsidRPr="0008241A">
        <w:rPr>
          <w:rFonts w:cs="Arial"/>
        </w:rPr>
        <w:t>Dopolnila dokumentacije v zvezi z oddajo javnega naročila, če obstajajo</w:t>
      </w:r>
    </w:p>
    <w:p w14:paraId="020EDB50" w14:textId="77777777" w:rsidR="0008241A" w:rsidRDefault="0008241A" w:rsidP="0008241A">
      <w:pPr>
        <w:numPr>
          <w:ilvl w:val="1"/>
          <w:numId w:val="37"/>
        </w:numPr>
        <w:autoSpaceDE w:val="0"/>
        <w:autoSpaceDN w:val="0"/>
        <w:adjustRightInd w:val="0"/>
        <w:spacing w:after="15"/>
        <w:rPr>
          <w:rFonts w:cs="Arial"/>
        </w:rPr>
      </w:pPr>
      <w:r>
        <w:rPr>
          <w:rFonts w:cs="Arial"/>
        </w:rPr>
        <w:t xml:space="preserve">(c) </w:t>
      </w:r>
      <w:r w:rsidRPr="0008241A">
        <w:rPr>
          <w:rFonts w:cs="Arial"/>
        </w:rPr>
        <w:t>Ponudba št. _________________ z dne ____________</w:t>
      </w:r>
      <w:r>
        <w:rPr>
          <w:rFonts w:cs="Arial"/>
        </w:rPr>
        <w:t xml:space="preserve"> </w:t>
      </w:r>
    </w:p>
    <w:p w14:paraId="0F002F22" w14:textId="77777777" w:rsidR="0008241A" w:rsidRPr="0008241A" w:rsidRDefault="0008241A" w:rsidP="0008241A">
      <w:pPr>
        <w:numPr>
          <w:ilvl w:val="1"/>
          <w:numId w:val="37"/>
        </w:numPr>
        <w:autoSpaceDE w:val="0"/>
        <w:autoSpaceDN w:val="0"/>
        <w:adjustRightInd w:val="0"/>
        <w:spacing w:after="15"/>
        <w:rPr>
          <w:rFonts w:cs="Arial"/>
        </w:rPr>
      </w:pPr>
      <w:r>
        <w:rPr>
          <w:rFonts w:cs="Arial"/>
        </w:rPr>
        <w:t>(d)</w:t>
      </w:r>
      <w:r w:rsidRPr="0008241A">
        <w:rPr>
          <w:rFonts w:cs="Arial"/>
        </w:rPr>
        <w:t xml:space="preserve"> </w:t>
      </w:r>
      <w:r w:rsidRPr="006E7593">
        <w:rPr>
          <w:rFonts w:cs="Arial"/>
        </w:rPr>
        <w:t>Ponudbeni predračun s cenami</w:t>
      </w:r>
    </w:p>
    <w:p w14:paraId="151CDF22" w14:textId="77777777" w:rsidR="0008241A" w:rsidRPr="0008241A" w:rsidRDefault="0008241A" w:rsidP="0008241A">
      <w:pPr>
        <w:numPr>
          <w:ilvl w:val="1"/>
          <w:numId w:val="37"/>
        </w:numPr>
        <w:autoSpaceDE w:val="0"/>
        <w:autoSpaceDN w:val="0"/>
        <w:adjustRightInd w:val="0"/>
        <w:spacing w:after="15"/>
        <w:rPr>
          <w:rFonts w:cs="Arial"/>
        </w:rPr>
      </w:pPr>
      <w:r w:rsidRPr="0008241A">
        <w:rPr>
          <w:rFonts w:cs="Arial"/>
        </w:rPr>
        <w:t>(e) Dopolnila ponudbene dokumentacije v času postopka oddaje javnega naročila</w:t>
      </w:r>
    </w:p>
    <w:p w14:paraId="0FA8D32D" w14:textId="77777777" w:rsidR="006E7593" w:rsidRPr="006E7593" w:rsidRDefault="0008241A" w:rsidP="006E7593">
      <w:pPr>
        <w:numPr>
          <w:ilvl w:val="1"/>
          <w:numId w:val="37"/>
        </w:numPr>
        <w:autoSpaceDE w:val="0"/>
        <w:autoSpaceDN w:val="0"/>
        <w:adjustRightInd w:val="0"/>
        <w:spacing w:after="15"/>
        <w:rPr>
          <w:rFonts w:cs="Arial"/>
        </w:rPr>
      </w:pPr>
      <w:r w:rsidRPr="006E7593">
        <w:rPr>
          <w:rFonts w:cs="Arial"/>
        </w:rPr>
        <w:t>(</w:t>
      </w:r>
      <w:r>
        <w:rPr>
          <w:rFonts w:cs="Arial"/>
        </w:rPr>
        <w:t>f</w:t>
      </w:r>
      <w:r w:rsidRPr="006E7593">
        <w:rPr>
          <w:rFonts w:cs="Arial"/>
        </w:rPr>
        <w:t xml:space="preserve">) </w:t>
      </w:r>
      <w:r>
        <w:rPr>
          <w:rFonts w:cs="Arial"/>
        </w:rPr>
        <w:t>P</w:t>
      </w:r>
      <w:r w:rsidR="006E7593" w:rsidRPr="006E7593">
        <w:rPr>
          <w:rFonts w:cs="Arial"/>
        </w:rPr>
        <w:t xml:space="preserve">redmetna pogodba, </w:t>
      </w:r>
    </w:p>
    <w:p w14:paraId="5ABA252F" w14:textId="77777777" w:rsidR="006E7593" w:rsidRPr="006E7593" w:rsidRDefault="00266050" w:rsidP="006E7593">
      <w:pPr>
        <w:numPr>
          <w:ilvl w:val="1"/>
          <w:numId w:val="37"/>
        </w:numPr>
        <w:autoSpaceDE w:val="0"/>
        <w:autoSpaceDN w:val="0"/>
        <w:adjustRightInd w:val="0"/>
        <w:spacing w:after="15"/>
        <w:rPr>
          <w:rFonts w:cs="Arial"/>
        </w:rPr>
      </w:pPr>
      <w:r w:rsidRPr="006E7593">
        <w:rPr>
          <w:rFonts w:cs="Arial"/>
        </w:rPr>
        <w:t>(</w:t>
      </w:r>
      <w:r>
        <w:rPr>
          <w:rFonts w:cs="Arial"/>
        </w:rPr>
        <w:t>g</w:t>
      </w:r>
      <w:r w:rsidRPr="006E7593">
        <w:rPr>
          <w:rFonts w:cs="Arial"/>
        </w:rPr>
        <w:t xml:space="preserve">) </w:t>
      </w:r>
      <w:r w:rsidR="006E7593" w:rsidRPr="006E7593">
        <w:rPr>
          <w:rFonts w:cs="Arial"/>
        </w:rPr>
        <w:t xml:space="preserve">Posebni pogoji pogodbe, </w:t>
      </w:r>
    </w:p>
    <w:p w14:paraId="323172FD" w14:textId="77777777" w:rsidR="006E7593" w:rsidRPr="006E7593" w:rsidRDefault="00266050" w:rsidP="00D5245A">
      <w:pPr>
        <w:numPr>
          <w:ilvl w:val="6"/>
          <w:numId w:val="37"/>
        </w:numPr>
        <w:autoSpaceDE w:val="0"/>
        <w:autoSpaceDN w:val="0"/>
        <w:adjustRightInd w:val="0"/>
        <w:spacing w:after="15"/>
        <w:rPr>
          <w:rFonts w:cs="Arial"/>
        </w:rPr>
      </w:pPr>
      <w:r>
        <w:rPr>
          <w:rFonts w:cs="Arial"/>
        </w:rPr>
        <w:t xml:space="preserve">(h) </w:t>
      </w:r>
      <w:r w:rsidR="006E7593" w:rsidRPr="006E7593">
        <w:rPr>
          <w:rFonts w:cs="Arial"/>
        </w:rPr>
        <w:t xml:space="preserve">Splošni pogoji pogodbe – FIDIC – Pogoji gradbenih pogodb za gradbena in inženirska dela, </w:t>
      </w:r>
      <w:r w:rsidR="00D5245A">
        <w:rPr>
          <w:rFonts w:cs="Arial"/>
        </w:rPr>
        <w:t xml:space="preserve">   </w:t>
      </w:r>
      <w:r w:rsidR="006E7593" w:rsidRPr="006E7593">
        <w:rPr>
          <w:rFonts w:cs="Arial"/>
        </w:rPr>
        <w:t xml:space="preserve">ki jih načrtuje naročnik, 1999 (Nova Rdeča knjiga), </w:t>
      </w:r>
    </w:p>
    <w:p w14:paraId="2E151181" w14:textId="77777777" w:rsidR="006E7593" w:rsidRPr="006E7593" w:rsidRDefault="006E7593" w:rsidP="006E7593">
      <w:pPr>
        <w:numPr>
          <w:ilvl w:val="1"/>
          <w:numId w:val="37"/>
        </w:numPr>
        <w:autoSpaceDE w:val="0"/>
        <w:autoSpaceDN w:val="0"/>
        <w:adjustRightInd w:val="0"/>
        <w:spacing w:after="15"/>
        <w:rPr>
          <w:rFonts w:cs="Arial"/>
        </w:rPr>
      </w:pPr>
      <w:r w:rsidRPr="006E7593">
        <w:rPr>
          <w:rFonts w:cs="Arial"/>
        </w:rPr>
        <w:t>(</w:t>
      </w:r>
      <w:r w:rsidR="00266050">
        <w:rPr>
          <w:rFonts w:cs="Arial"/>
        </w:rPr>
        <w:t>i</w:t>
      </w:r>
      <w:r w:rsidRPr="006E7593">
        <w:rPr>
          <w:rFonts w:cs="Arial"/>
        </w:rPr>
        <w:t xml:space="preserve">) Projektna dokumentacija in Tehnične specifikacije z risbami, </w:t>
      </w:r>
    </w:p>
    <w:p w14:paraId="794D412D" w14:textId="77777777" w:rsidR="006E7593" w:rsidRPr="006E7593" w:rsidRDefault="006E7593" w:rsidP="006E7593">
      <w:pPr>
        <w:numPr>
          <w:ilvl w:val="1"/>
          <w:numId w:val="37"/>
        </w:numPr>
        <w:autoSpaceDE w:val="0"/>
        <w:autoSpaceDN w:val="0"/>
        <w:adjustRightInd w:val="0"/>
        <w:spacing w:after="15"/>
        <w:rPr>
          <w:rFonts w:cs="Arial"/>
        </w:rPr>
      </w:pPr>
      <w:r w:rsidRPr="006E7593">
        <w:rPr>
          <w:rFonts w:cs="Arial"/>
        </w:rPr>
        <w:t>(</w:t>
      </w:r>
      <w:r w:rsidR="00266050">
        <w:rPr>
          <w:rFonts w:cs="Arial"/>
        </w:rPr>
        <w:t>j</w:t>
      </w:r>
      <w:r w:rsidRPr="006E7593">
        <w:rPr>
          <w:rFonts w:cs="Arial"/>
        </w:rPr>
        <w:t xml:space="preserve">) Dodatek k ponudbi, </w:t>
      </w:r>
    </w:p>
    <w:bookmarkEnd w:id="1"/>
    <w:p w14:paraId="23CA47D9" w14:textId="77777777" w:rsidR="00721CF1" w:rsidRDefault="00721CF1" w:rsidP="006E7593">
      <w:pPr>
        <w:autoSpaceDE w:val="0"/>
        <w:autoSpaceDN w:val="0"/>
        <w:adjustRightInd w:val="0"/>
        <w:rPr>
          <w:rFonts w:cs="Arial"/>
        </w:rPr>
      </w:pPr>
    </w:p>
    <w:p w14:paraId="223303E9" w14:textId="77777777" w:rsidR="006E7593" w:rsidRDefault="006E7593" w:rsidP="006E7593">
      <w:pPr>
        <w:autoSpaceDE w:val="0"/>
        <w:autoSpaceDN w:val="0"/>
        <w:adjustRightInd w:val="0"/>
        <w:rPr>
          <w:rFonts w:cs="Arial"/>
        </w:rPr>
      </w:pPr>
      <w:r>
        <w:rPr>
          <w:rFonts w:cs="Arial"/>
        </w:rPr>
        <w:t xml:space="preserve">V </w:t>
      </w:r>
      <w:r w:rsidRPr="006E7593">
        <w:rPr>
          <w:rFonts w:cs="Arial"/>
        </w:rPr>
        <w:t>tej pogodbi imajo besede in izrazi pomen, ki jim je določen v Splošnih pogojih pogodbe – FIDIC – Pogoji gradbenih pogodb za gradbena in inženirska dela, ki jih načrtuje naročnik, 1999, Posebnih pogojih pogodbe oziroma v dokumentaciji v zvezi z oddajo javnega naročila.</w:t>
      </w:r>
    </w:p>
    <w:p w14:paraId="1A29BE57" w14:textId="77777777" w:rsidR="006E7593" w:rsidRPr="006E7593" w:rsidRDefault="006E7593" w:rsidP="006E7593">
      <w:pPr>
        <w:autoSpaceDE w:val="0"/>
        <w:autoSpaceDN w:val="0"/>
        <w:adjustRightInd w:val="0"/>
        <w:rPr>
          <w:rFonts w:cs="Arial"/>
        </w:rPr>
      </w:pPr>
    </w:p>
    <w:p w14:paraId="4E77C807" w14:textId="77777777" w:rsidR="00721CF1" w:rsidRPr="002C387D" w:rsidRDefault="00721CF1" w:rsidP="002720A3">
      <w:pPr>
        <w:pStyle w:val="Barvniseznampoudarek1"/>
        <w:numPr>
          <w:ilvl w:val="0"/>
          <w:numId w:val="14"/>
        </w:numPr>
        <w:tabs>
          <w:tab w:val="center" w:pos="4536"/>
        </w:tabs>
        <w:jc w:val="both"/>
        <w:rPr>
          <w:rFonts w:cs="Arial"/>
          <w:szCs w:val="20"/>
        </w:rPr>
      </w:pPr>
      <w:r w:rsidRPr="002C387D">
        <w:rPr>
          <w:rFonts w:cs="Arial"/>
          <w:szCs w:val="20"/>
        </w:rPr>
        <w:t>člen</w:t>
      </w:r>
    </w:p>
    <w:p w14:paraId="644185C3" w14:textId="77777777" w:rsidR="00721CF1" w:rsidRPr="002C387D" w:rsidRDefault="00721CF1" w:rsidP="00D630F9">
      <w:pPr>
        <w:ind w:right="502"/>
        <w:jc w:val="both"/>
        <w:rPr>
          <w:rFonts w:cs="Arial"/>
        </w:rPr>
      </w:pPr>
    </w:p>
    <w:p w14:paraId="40B58625" w14:textId="77777777" w:rsidR="00DF4C43" w:rsidRPr="002C387D" w:rsidRDefault="00DF4C43" w:rsidP="00721CF1">
      <w:pPr>
        <w:ind w:right="502"/>
        <w:jc w:val="both"/>
        <w:rPr>
          <w:rFonts w:cs="Arial"/>
        </w:rPr>
      </w:pPr>
      <w:r w:rsidRPr="002C387D">
        <w:rPr>
          <w:rFonts w:cs="Arial"/>
        </w:rPr>
        <w:t xml:space="preserve">Glede plačil, ki jih mora naročnik plačati izvajalcu, se izvajalec </w:t>
      </w:r>
      <w:r w:rsidR="00D5245A">
        <w:rPr>
          <w:rFonts w:cs="Arial"/>
        </w:rPr>
        <w:t xml:space="preserve">s podpisom te pogodbe </w:t>
      </w:r>
      <w:r w:rsidR="00E17439">
        <w:rPr>
          <w:rFonts w:cs="Arial"/>
        </w:rPr>
        <w:t>zaveže</w:t>
      </w:r>
      <w:r w:rsidRPr="002C387D">
        <w:rPr>
          <w:rFonts w:cs="Arial"/>
        </w:rPr>
        <w:t xml:space="preserve">, da bo </w:t>
      </w:r>
      <w:r w:rsidR="00E17439">
        <w:rPr>
          <w:rFonts w:cs="Arial"/>
        </w:rPr>
        <w:t>izvedel</w:t>
      </w:r>
      <w:r w:rsidRPr="002C387D">
        <w:rPr>
          <w:rFonts w:cs="Arial"/>
        </w:rPr>
        <w:t xml:space="preserve"> in dokončal </w:t>
      </w:r>
      <w:r w:rsidR="00D47C28" w:rsidRPr="002C387D">
        <w:rPr>
          <w:rFonts w:cs="Arial"/>
        </w:rPr>
        <w:t xml:space="preserve">vsa </w:t>
      </w:r>
      <w:r w:rsidRPr="002C387D">
        <w:rPr>
          <w:rFonts w:cs="Arial"/>
        </w:rPr>
        <w:t xml:space="preserve">dela </w:t>
      </w:r>
      <w:r w:rsidR="00D47C28" w:rsidRPr="002C387D">
        <w:rPr>
          <w:rFonts w:cs="Arial"/>
        </w:rPr>
        <w:t>ter</w:t>
      </w:r>
      <w:r w:rsidRPr="002C387D">
        <w:rPr>
          <w:rFonts w:cs="Arial"/>
        </w:rPr>
        <w:t xml:space="preserve"> odpravil vse napake na njih v skladu z določbami </w:t>
      </w:r>
      <w:r w:rsidR="006E7593">
        <w:rPr>
          <w:rFonts w:cs="Arial"/>
        </w:rPr>
        <w:t>predmetne p</w:t>
      </w:r>
      <w:r w:rsidRPr="002C387D">
        <w:rPr>
          <w:rFonts w:cs="Arial"/>
        </w:rPr>
        <w:t>ogodbe.</w:t>
      </w:r>
    </w:p>
    <w:p w14:paraId="0EE82065" w14:textId="77777777" w:rsidR="00721CF1" w:rsidRPr="002C387D" w:rsidRDefault="00721CF1" w:rsidP="00D630F9">
      <w:pPr>
        <w:ind w:right="502"/>
        <w:jc w:val="both"/>
        <w:rPr>
          <w:rFonts w:cs="Arial"/>
        </w:rPr>
      </w:pPr>
    </w:p>
    <w:p w14:paraId="7A2F8C31" w14:textId="77777777" w:rsidR="00721CF1" w:rsidRPr="002C387D" w:rsidRDefault="00721CF1" w:rsidP="002720A3">
      <w:pPr>
        <w:pStyle w:val="Barvniseznampoudarek1"/>
        <w:numPr>
          <w:ilvl w:val="0"/>
          <w:numId w:val="14"/>
        </w:numPr>
        <w:tabs>
          <w:tab w:val="center" w:pos="4536"/>
        </w:tabs>
        <w:jc w:val="both"/>
        <w:rPr>
          <w:rFonts w:cs="Arial"/>
          <w:szCs w:val="20"/>
        </w:rPr>
      </w:pPr>
      <w:r w:rsidRPr="002C387D">
        <w:rPr>
          <w:rFonts w:cs="Arial"/>
          <w:szCs w:val="20"/>
        </w:rPr>
        <w:t>člen</w:t>
      </w:r>
    </w:p>
    <w:p w14:paraId="0D223B46" w14:textId="77777777" w:rsidR="00721CF1" w:rsidRPr="002C387D" w:rsidRDefault="00721CF1" w:rsidP="00D630F9">
      <w:pPr>
        <w:ind w:right="502"/>
        <w:jc w:val="both"/>
        <w:rPr>
          <w:rFonts w:cs="Arial"/>
        </w:rPr>
      </w:pPr>
    </w:p>
    <w:p w14:paraId="7548AF7D" w14:textId="77777777" w:rsidR="001112CB" w:rsidRPr="002C387D" w:rsidRDefault="006E7593" w:rsidP="00721CF1">
      <w:pPr>
        <w:ind w:right="502"/>
        <w:jc w:val="both"/>
        <w:rPr>
          <w:rFonts w:cs="Arial"/>
        </w:rPr>
      </w:pPr>
      <w:r w:rsidRPr="006E7593">
        <w:rPr>
          <w:rFonts w:cs="Arial"/>
        </w:rPr>
        <w:t>Pogodbena vrednost del je dogovorjena na osnovi ponudbe izvajalca, v potrjeni in sprejeti ponudbeni vrednosti</w:t>
      </w:r>
      <w:r>
        <w:rPr>
          <w:rFonts w:cs="Arial"/>
        </w:rPr>
        <w:t xml:space="preserve"> in</w:t>
      </w:r>
      <w:r w:rsidRPr="006E7593">
        <w:rPr>
          <w:rFonts w:cs="Arial"/>
        </w:rPr>
        <w:t xml:space="preserve"> znaša</w:t>
      </w:r>
      <w:r w:rsidR="001112CB" w:rsidRPr="002C387D">
        <w:rPr>
          <w:rFonts w:cs="Arial"/>
        </w:rPr>
        <w:t>:</w:t>
      </w:r>
    </w:p>
    <w:p w14:paraId="00813E0F" w14:textId="77777777" w:rsidR="001112CB" w:rsidRPr="002C387D" w:rsidRDefault="001112CB" w:rsidP="001112CB">
      <w:pPr>
        <w:ind w:right="502"/>
        <w:jc w:val="both"/>
        <w:rPr>
          <w:rFonts w:cs="Arial"/>
        </w:rPr>
      </w:pPr>
    </w:p>
    <w:tbl>
      <w:tblPr>
        <w:tblW w:w="8222" w:type="dxa"/>
        <w:tblInd w:w="63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3751"/>
        <w:gridCol w:w="1065"/>
        <w:gridCol w:w="3406"/>
      </w:tblGrid>
      <w:tr w:rsidR="002C387D" w:rsidRPr="00A97B17" w14:paraId="3A2007D1" w14:textId="77777777" w:rsidTr="00E61BF6">
        <w:tblPrEx>
          <w:tblCellMar>
            <w:top w:w="0" w:type="dxa"/>
            <w:bottom w:w="0" w:type="dxa"/>
          </w:tblCellMar>
        </w:tblPrEx>
        <w:trPr>
          <w:trHeight w:hRule="exact" w:val="571"/>
        </w:trPr>
        <w:tc>
          <w:tcPr>
            <w:tcW w:w="3751" w:type="dxa"/>
            <w:vAlign w:val="center"/>
          </w:tcPr>
          <w:p w14:paraId="79366B6F" w14:textId="77777777" w:rsidR="00A35746" w:rsidRPr="00A97B17" w:rsidRDefault="00166D19" w:rsidP="00A35746">
            <w:pPr>
              <w:ind w:left="83" w:right="502" w:hanging="83"/>
              <w:rPr>
                <w:rFonts w:cs="Arial"/>
                <w:szCs w:val="20"/>
              </w:rPr>
            </w:pPr>
            <w:r>
              <w:rPr>
                <w:rFonts w:cs="Arial"/>
                <w:szCs w:val="20"/>
              </w:rPr>
              <w:t>P</w:t>
            </w:r>
            <w:r w:rsidR="00A35746" w:rsidRPr="00A97B17">
              <w:rPr>
                <w:rFonts w:cs="Arial"/>
                <w:szCs w:val="20"/>
              </w:rPr>
              <w:t xml:space="preserve">ogodbena </w:t>
            </w:r>
            <w:r w:rsidR="00A31E2F" w:rsidRPr="00A97B17">
              <w:rPr>
                <w:rFonts w:cs="Arial"/>
                <w:szCs w:val="20"/>
              </w:rPr>
              <w:t>vrednost</w:t>
            </w:r>
            <w:r w:rsidR="00A35746" w:rsidRPr="00A97B17">
              <w:rPr>
                <w:rFonts w:cs="Arial"/>
                <w:szCs w:val="20"/>
              </w:rPr>
              <w:t xml:space="preserve"> brez DDV</w:t>
            </w:r>
          </w:p>
        </w:tc>
        <w:tc>
          <w:tcPr>
            <w:tcW w:w="1065" w:type="dxa"/>
            <w:vAlign w:val="center"/>
          </w:tcPr>
          <w:p w14:paraId="37C4850D" w14:textId="77777777" w:rsidR="00A35746" w:rsidRPr="00A97B17" w:rsidRDefault="00A35746" w:rsidP="008414C6">
            <w:pPr>
              <w:ind w:right="502"/>
              <w:jc w:val="center"/>
              <w:rPr>
                <w:rFonts w:cs="Arial"/>
                <w:szCs w:val="20"/>
              </w:rPr>
            </w:pPr>
            <w:r w:rsidRPr="00A97B17">
              <w:rPr>
                <w:rFonts w:cs="Arial"/>
                <w:szCs w:val="20"/>
              </w:rPr>
              <w:t>EUR</w:t>
            </w:r>
          </w:p>
        </w:tc>
        <w:tc>
          <w:tcPr>
            <w:tcW w:w="3406" w:type="dxa"/>
            <w:vAlign w:val="center"/>
          </w:tcPr>
          <w:p w14:paraId="09310F2E" w14:textId="77777777" w:rsidR="00A35746" w:rsidRPr="00A97B17" w:rsidRDefault="00A35746" w:rsidP="008414C6">
            <w:pPr>
              <w:jc w:val="center"/>
              <w:rPr>
                <w:rFonts w:cs="Arial"/>
                <w:u w:val="single"/>
              </w:rPr>
            </w:pPr>
          </w:p>
        </w:tc>
      </w:tr>
      <w:tr w:rsidR="002C387D" w:rsidRPr="002C387D" w14:paraId="4CB7E548" w14:textId="77777777" w:rsidTr="00833E53">
        <w:tblPrEx>
          <w:tblCellMar>
            <w:top w:w="0" w:type="dxa"/>
            <w:bottom w:w="0" w:type="dxa"/>
          </w:tblCellMar>
        </w:tblPrEx>
        <w:trPr>
          <w:trHeight w:hRule="exact" w:val="549"/>
        </w:trPr>
        <w:tc>
          <w:tcPr>
            <w:tcW w:w="3751" w:type="dxa"/>
            <w:vAlign w:val="center"/>
          </w:tcPr>
          <w:p w14:paraId="79D8A7ED" w14:textId="77777777" w:rsidR="001112CB" w:rsidRPr="002C387D" w:rsidRDefault="00166D19" w:rsidP="008414C6">
            <w:pPr>
              <w:ind w:right="502"/>
              <w:jc w:val="both"/>
              <w:rPr>
                <w:rFonts w:cs="Arial"/>
                <w:szCs w:val="20"/>
              </w:rPr>
            </w:pPr>
            <w:r>
              <w:rPr>
                <w:rFonts w:cs="Arial"/>
                <w:szCs w:val="20"/>
              </w:rPr>
              <w:t>D</w:t>
            </w:r>
            <w:r w:rsidR="001112CB" w:rsidRPr="002C387D">
              <w:rPr>
                <w:rFonts w:cs="Arial"/>
                <w:szCs w:val="20"/>
              </w:rPr>
              <w:t>avek na dodano vrednost (DDV)</w:t>
            </w:r>
            <w:r>
              <w:rPr>
                <w:rFonts w:cs="Arial"/>
                <w:szCs w:val="20"/>
              </w:rPr>
              <w:t xml:space="preserve"> 22%</w:t>
            </w:r>
          </w:p>
        </w:tc>
        <w:tc>
          <w:tcPr>
            <w:tcW w:w="1065" w:type="dxa"/>
            <w:vAlign w:val="center"/>
          </w:tcPr>
          <w:p w14:paraId="07AF287C" w14:textId="77777777" w:rsidR="001112CB" w:rsidRPr="002C387D" w:rsidRDefault="001112CB" w:rsidP="008414C6">
            <w:pPr>
              <w:ind w:right="502"/>
              <w:jc w:val="center"/>
              <w:rPr>
                <w:rFonts w:cs="Arial"/>
                <w:szCs w:val="20"/>
              </w:rPr>
            </w:pPr>
            <w:r w:rsidRPr="002C387D">
              <w:rPr>
                <w:rFonts w:cs="Arial"/>
                <w:szCs w:val="20"/>
              </w:rPr>
              <w:t>EUR</w:t>
            </w:r>
          </w:p>
        </w:tc>
        <w:tc>
          <w:tcPr>
            <w:tcW w:w="3406" w:type="dxa"/>
            <w:vAlign w:val="center"/>
          </w:tcPr>
          <w:p w14:paraId="65B0DA69" w14:textId="77777777" w:rsidR="001112CB" w:rsidRPr="002C387D" w:rsidRDefault="001112CB" w:rsidP="008414C6">
            <w:pPr>
              <w:jc w:val="center"/>
              <w:rPr>
                <w:rFonts w:cs="Arial"/>
                <w:szCs w:val="20"/>
              </w:rPr>
            </w:pPr>
          </w:p>
        </w:tc>
      </w:tr>
      <w:tr w:rsidR="002C387D" w:rsidRPr="002C387D" w14:paraId="70FDE8B5" w14:textId="77777777" w:rsidTr="00833E53">
        <w:tblPrEx>
          <w:tblCellMar>
            <w:top w:w="0" w:type="dxa"/>
            <w:bottom w:w="0" w:type="dxa"/>
          </w:tblCellMar>
        </w:tblPrEx>
        <w:trPr>
          <w:trHeight w:hRule="exact" w:val="580"/>
        </w:trPr>
        <w:tc>
          <w:tcPr>
            <w:tcW w:w="3751" w:type="dxa"/>
            <w:vAlign w:val="center"/>
          </w:tcPr>
          <w:p w14:paraId="45E3CDA7" w14:textId="77777777" w:rsidR="001112CB" w:rsidRPr="002C387D" w:rsidRDefault="00A35746" w:rsidP="00A35746">
            <w:pPr>
              <w:ind w:right="502"/>
              <w:jc w:val="both"/>
              <w:rPr>
                <w:rFonts w:cs="Arial"/>
                <w:b/>
                <w:bCs/>
                <w:szCs w:val="20"/>
              </w:rPr>
            </w:pPr>
            <w:r w:rsidRPr="002C387D">
              <w:rPr>
                <w:rFonts w:cs="Arial"/>
                <w:b/>
                <w:bCs/>
                <w:szCs w:val="20"/>
              </w:rPr>
              <w:t xml:space="preserve">Skupaj </w:t>
            </w:r>
            <w:r w:rsidR="001112CB" w:rsidRPr="002C387D">
              <w:rPr>
                <w:rFonts w:cs="Arial"/>
                <w:b/>
                <w:bCs/>
                <w:szCs w:val="20"/>
              </w:rPr>
              <w:t xml:space="preserve">pogodbena </w:t>
            </w:r>
            <w:r w:rsidR="00A31E2F">
              <w:rPr>
                <w:rFonts w:cs="Arial"/>
                <w:b/>
                <w:bCs/>
                <w:szCs w:val="20"/>
              </w:rPr>
              <w:t>vrednost</w:t>
            </w:r>
            <w:r w:rsidR="00423940" w:rsidRPr="002C387D">
              <w:rPr>
                <w:rFonts w:cs="Arial"/>
                <w:b/>
                <w:bCs/>
                <w:szCs w:val="20"/>
              </w:rPr>
              <w:t xml:space="preserve"> </w:t>
            </w:r>
            <w:r w:rsidR="001112CB" w:rsidRPr="002C387D">
              <w:rPr>
                <w:rFonts w:cs="Arial"/>
                <w:b/>
                <w:bCs/>
                <w:szCs w:val="20"/>
              </w:rPr>
              <w:t>z DDV</w:t>
            </w:r>
          </w:p>
        </w:tc>
        <w:tc>
          <w:tcPr>
            <w:tcW w:w="1065" w:type="dxa"/>
            <w:vAlign w:val="center"/>
          </w:tcPr>
          <w:p w14:paraId="4F5558FB" w14:textId="77777777" w:rsidR="001112CB" w:rsidRPr="002C387D" w:rsidRDefault="001112CB" w:rsidP="008414C6">
            <w:pPr>
              <w:ind w:right="502"/>
              <w:jc w:val="center"/>
              <w:rPr>
                <w:rFonts w:cs="Arial"/>
                <w:b/>
                <w:bCs/>
                <w:szCs w:val="20"/>
              </w:rPr>
            </w:pPr>
            <w:r w:rsidRPr="002C387D">
              <w:rPr>
                <w:rFonts w:cs="Arial"/>
                <w:b/>
                <w:bCs/>
                <w:szCs w:val="20"/>
              </w:rPr>
              <w:t>EUR</w:t>
            </w:r>
          </w:p>
        </w:tc>
        <w:tc>
          <w:tcPr>
            <w:tcW w:w="3406" w:type="dxa"/>
            <w:vAlign w:val="center"/>
          </w:tcPr>
          <w:p w14:paraId="184382CE" w14:textId="77777777" w:rsidR="001112CB" w:rsidRPr="002C387D" w:rsidRDefault="001112CB" w:rsidP="008414C6">
            <w:pPr>
              <w:jc w:val="center"/>
              <w:rPr>
                <w:rFonts w:cs="Arial"/>
                <w:b/>
                <w:bCs/>
                <w:szCs w:val="20"/>
              </w:rPr>
            </w:pPr>
          </w:p>
        </w:tc>
      </w:tr>
    </w:tbl>
    <w:p w14:paraId="57D559B8" w14:textId="77777777" w:rsidR="001112CB" w:rsidRPr="002C387D" w:rsidRDefault="001112CB" w:rsidP="001112CB">
      <w:pPr>
        <w:ind w:left="720" w:right="502"/>
        <w:jc w:val="both"/>
        <w:rPr>
          <w:rFonts w:cs="Arial"/>
        </w:rPr>
      </w:pPr>
    </w:p>
    <w:p w14:paraId="2EDFCC53" w14:textId="77777777" w:rsidR="00E61BF6" w:rsidRPr="002C387D" w:rsidRDefault="00E61BF6" w:rsidP="001112CB">
      <w:pPr>
        <w:ind w:left="720" w:right="502"/>
        <w:jc w:val="both"/>
        <w:rPr>
          <w:rFonts w:cs="Arial"/>
        </w:rPr>
      </w:pPr>
      <w:r w:rsidRPr="002C387D">
        <w:rPr>
          <w:rFonts w:cs="Arial"/>
        </w:rPr>
        <w:t>(z besedo: ____________________________________________________</w:t>
      </w:r>
      <w:r w:rsidR="006E7593">
        <w:rPr>
          <w:rFonts w:cs="Arial"/>
        </w:rPr>
        <w:t>00/100 EUR</w:t>
      </w:r>
      <w:r w:rsidRPr="002C387D">
        <w:rPr>
          <w:rFonts w:cs="Arial"/>
        </w:rPr>
        <w:t>)</w:t>
      </w:r>
    </w:p>
    <w:p w14:paraId="5AAE55E1" w14:textId="77777777" w:rsidR="00BB6D9A" w:rsidRDefault="00BB6D9A" w:rsidP="00DA3E98">
      <w:pPr>
        <w:ind w:right="502"/>
        <w:jc w:val="both"/>
        <w:rPr>
          <w:rFonts w:cs="Arial"/>
          <w:highlight w:val="yellow"/>
        </w:rPr>
      </w:pPr>
    </w:p>
    <w:p w14:paraId="6D218EBF" w14:textId="77777777" w:rsidR="00833E53" w:rsidRDefault="00833E53" w:rsidP="00DA3E98">
      <w:pPr>
        <w:ind w:right="502"/>
        <w:jc w:val="both"/>
        <w:rPr>
          <w:rFonts w:cs="Arial"/>
          <w:highlight w:val="yellow"/>
        </w:rPr>
      </w:pPr>
    </w:p>
    <w:p w14:paraId="3B6E38D0" w14:textId="77777777" w:rsidR="00BC5178" w:rsidRPr="003A32B0" w:rsidRDefault="00A31E2F" w:rsidP="00A31E2F">
      <w:pPr>
        <w:ind w:right="382"/>
        <w:jc w:val="both"/>
        <w:rPr>
          <w:rFonts w:cs="Arial"/>
        </w:rPr>
      </w:pPr>
      <w:r w:rsidRPr="00166D19">
        <w:rPr>
          <w:rFonts w:cs="Arial"/>
        </w:rPr>
        <w:t>Pogodbena</w:t>
      </w:r>
      <w:r w:rsidR="00833E53" w:rsidRPr="00166D19">
        <w:rPr>
          <w:rFonts w:cs="Arial"/>
        </w:rPr>
        <w:t xml:space="preserve"> </w:t>
      </w:r>
      <w:r w:rsidRPr="00166D19">
        <w:rPr>
          <w:rFonts w:cs="Arial"/>
        </w:rPr>
        <w:t>vrednost</w:t>
      </w:r>
      <w:r w:rsidR="00833E53" w:rsidRPr="00166D19">
        <w:rPr>
          <w:rFonts w:cs="Arial"/>
        </w:rPr>
        <w:t xml:space="preserve"> je obračunana po načelu fiksna »cena na enoto« mere</w:t>
      </w:r>
      <w:r w:rsidR="00C61B5D">
        <w:rPr>
          <w:rFonts w:cs="Arial"/>
        </w:rPr>
        <w:t xml:space="preserve"> </w:t>
      </w:r>
      <w:r w:rsidR="00C61B5D" w:rsidRPr="00C61B5D">
        <w:rPr>
          <w:rFonts w:cs="Arial"/>
        </w:rPr>
        <w:t>do zaključka vseh pogodbenih obveznosti</w:t>
      </w:r>
      <w:r w:rsidR="00C61B5D">
        <w:rPr>
          <w:rFonts w:cs="Arial"/>
        </w:rPr>
        <w:t>.</w:t>
      </w:r>
      <w:r w:rsidR="00AB1536">
        <w:rPr>
          <w:rFonts w:cs="Arial"/>
        </w:rPr>
        <w:t xml:space="preserve"> </w:t>
      </w:r>
      <w:r w:rsidR="00BC5178" w:rsidRPr="00BC5178">
        <w:rPr>
          <w:rFonts w:cs="Arial"/>
        </w:rPr>
        <w:t xml:space="preserve">Izvajalec se zavezuje, da bo izvedel vsa </w:t>
      </w:r>
      <w:r w:rsidR="00451EE0">
        <w:rPr>
          <w:rFonts w:cs="Arial"/>
        </w:rPr>
        <w:t xml:space="preserve">pogodbena </w:t>
      </w:r>
      <w:r w:rsidR="00BC5178" w:rsidRPr="00BC5178">
        <w:rPr>
          <w:rFonts w:cs="Arial"/>
        </w:rPr>
        <w:t xml:space="preserve">dela </w:t>
      </w:r>
      <w:r w:rsidR="00BC5178">
        <w:rPr>
          <w:rFonts w:cs="Arial"/>
        </w:rPr>
        <w:t xml:space="preserve">skladno </w:t>
      </w:r>
      <w:r w:rsidR="00AB1536" w:rsidRPr="00AB1536">
        <w:rPr>
          <w:rFonts w:cs="Arial"/>
        </w:rPr>
        <w:t>s projektno in ostalo pogodbeno dokumentacijo</w:t>
      </w:r>
      <w:r w:rsidR="00AB1536">
        <w:rPr>
          <w:rFonts w:cs="Arial"/>
        </w:rPr>
        <w:t>.</w:t>
      </w:r>
    </w:p>
    <w:p w14:paraId="0E864E1F" w14:textId="77777777" w:rsidR="00833E53" w:rsidRPr="003A32B0" w:rsidRDefault="00833E53" w:rsidP="00DA3E98">
      <w:pPr>
        <w:ind w:right="502"/>
        <w:jc w:val="both"/>
        <w:rPr>
          <w:rFonts w:cs="Arial"/>
          <w:highlight w:val="yellow"/>
        </w:rPr>
      </w:pPr>
    </w:p>
    <w:p w14:paraId="516FA479" w14:textId="77777777" w:rsidR="001112CB" w:rsidRPr="002C387D" w:rsidRDefault="00166D19" w:rsidP="00DA3E98">
      <w:pPr>
        <w:ind w:right="502"/>
        <w:jc w:val="both"/>
        <w:rPr>
          <w:rFonts w:cs="Arial"/>
        </w:rPr>
      </w:pPr>
      <w:r>
        <w:rPr>
          <w:rFonts w:cs="Arial"/>
        </w:rPr>
        <w:t>Predmet pogodbe je izvedba javne komunalne infrastrukture, zato bo n</w:t>
      </w:r>
      <w:r w:rsidR="001112CB" w:rsidRPr="003A32B0">
        <w:rPr>
          <w:rFonts w:cs="Arial"/>
        </w:rPr>
        <w:t>aročnik pri plačilu izvajalcev upošteval 76. a člen ZDDV-1</w:t>
      </w:r>
      <w:r w:rsidR="00A402DF" w:rsidRPr="003A32B0">
        <w:rPr>
          <w:rFonts w:cs="Arial"/>
        </w:rPr>
        <w:t xml:space="preserve"> </w:t>
      </w:r>
      <w:r w:rsidR="00A402DF" w:rsidRPr="003A32B0">
        <w:rPr>
          <w:rFonts w:cs="Arial"/>
          <w:bCs/>
        </w:rPr>
        <w:t>(Uradni list RS, št. 13/11 – uradno prečiščeno besedilo, 18/11, 78/11, 38/12, 83/12, 86/14, 90/15</w:t>
      </w:r>
      <w:r w:rsidR="00833E53" w:rsidRPr="003A32B0">
        <w:rPr>
          <w:rFonts w:cs="Arial"/>
          <w:bCs/>
        </w:rPr>
        <w:t>,</w:t>
      </w:r>
      <w:r w:rsidR="00A402DF" w:rsidRPr="003A32B0">
        <w:rPr>
          <w:rFonts w:cs="Arial"/>
          <w:bCs/>
        </w:rPr>
        <w:t> 77/18</w:t>
      </w:r>
      <w:r w:rsidR="00833E53" w:rsidRPr="003A32B0">
        <w:rPr>
          <w:rFonts w:cs="Arial"/>
          <w:bCs/>
        </w:rPr>
        <w:t>, 59/19 in 72/19</w:t>
      </w:r>
      <w:r w:rsidR="00A402DF" w:rsidRPr="003A32B0">
        <w:rPr>
          <w:rFonts w:cs="Arial"/>
          <w:bCs/>
        </w:rPr>
        <w:t>)</w:t>
      </w:r>
      <w:r w:rsidR="001112CB" w:rsidRPr="003A32B0">
        <w:rPr>
          <w:rFonts w:cs="Arial"/>
        </w:rPr>
        <w:t>.</w:t>
      </w:r>
    </w:p>
    <w:p w14:paraId="43058C0D" w14:textId="77777777" w:rsidR="001112CB" w:rsidRPr="002C387D" w:rsidRDefault="001112CB" w:rsidP="001112CB">
      <w:pPr>
        <w:ind w:left="720" w:right="502"/>
        <w:jc w:val="both"/>
        <w:rPr>
          <w:rFonts w:cs="Arial"/>
        </w:rPr>
      </w:pPr>
    </w:p>
    <w:p w14:paraId="46DA9D3F" w14:textId="77777777" w:rsidR="00C61B5D" w:rsidRDefault="00C61B5D" w:rsidP="00C46051">
      <w:pPr>
        <w:ind w:right="502"/>
        <w:jc w:val="both"/>
        <w:rPr>
          <w:rFonts w:cs="Arial"/>
        </w:rPr>
      </w:pPr>
      <w:r w:rsidRPr="00C61B5D">
        <w:rPr>
          <w:rFonts w:cs="Arial"/>
        </w:rPr>
        <w:t>Naložbo sofinancirata Republika Slovenija in Evropska unija iz Kohezijskega sklada. Projekt »ODVAJANJE IN ČIŠČENJE ODPADNE VODE V POREČJU KOLPE – OBČINA ČRNOMELJ; Kanalizacija Črnomelj -2.del« 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p>
    <w:p w14:paraId="4BCF6183" w14:textId="77777777" w:rsidR="00C61B5D" w:rsidRDefault="00C61B5D" w:rsidP="00C46051">
      <w:pPr>
        <w:ind w:right="502"/>
        <w:jc w:val="both"/>
        <w:rPr>
          <w:rFonts w:cs="Arial"/>
        </w:rPr>
      </w:pPr>
    </w:p>
    <w:p w14:paraId="6DDCC072" w14:textId="77777777" w:rsidR="00C46051" w:rsidRPr="002C387D" w:rsidRDefault="00C46051" w:rsidP="00C46051">
      <w:pPr>
        <w:ind w:right="502"/>
        <w:jc w:val="both"/>
        <w:rPr>
          <w:rFonts w:cs="Arial"/>
        </w:rPr>
      </w:pPr>
      <w:r w:rsidRPr="002C387D">
        <w:rPr>
          <w:rFonts w:cs="Arial"/>
        </w:rPr>
        <w:t xml:space="preserve">Sredstva za financiranje </w:t>
      </w:r>
      <w:r w:rsidR="00C61B5D">
        <w:rPr>
          <w:rFonts w:cs="Arial"/>
        </w:rPr>
        <w:t xml:space="preserve">projekta </w:t>
      </w:r>
      <w:r w:rsidRPr="002C387D">
        <w:rPr>
          <w:rFonts w:cs="Arial"/>
        </w:rPr>
        <w:t xml:space="preserve">po tej pogodbi so </w:t>
      </w:r>
      <w:r w:rsidR="00C61B5D">
        <w:rPr>
          <w:rFonts w:cs="Arial"/>
        </w:rPr>
        <w:t>zagotovljena v proračunu naročnika,</w:t>
      </w:r>
      <w:r w:rsidRPr="002C387D">
        <w:rPr>
          <w:rFonts w:cs="Arial"/>
        </w:rPr>
        <w:t xml:space="preserve"> na proračunskih postavkah</w:t>
      </w:r>
      <w:r w:rsidR="00C61B5D">
        <w:rPr>
          <w:rFonts w:cs="Arial"/>
        </w:rPr>
        <w:t xml:space="preserve"> </w:t>
      </w:r>
      <w:r w:rsidR="00832F4B" w:rsidRPr="00C61B5D">
        <w:rPr>
          <w:rFonts w:cs="Arial"/>
        </w:rPr>
        <w:t>…………………………………….</w:t>
      </w:r>
      <w:r w:rsidRPr="00C61B5D">
        <w:rPr>
          <w:rFonts w:cs="Arial"/>
        </w:rPr>
        <w:t>.</w:t>
      </w:r>
      <w:r w:rsidR="00C61B5D">
        <w:rPr>
          <w:rFonts w:cs="Arial"/>
        </w:rPr>
        <w:t xml:space="preserve"> (</w:t>
      </w:r>
      <w:r w:rsidR="00C61B5D" w:rsidRPr="00C61B5D">
        <w:rPr>
          <w:rFonts w:cs="Arial"/>
          <w:i/>
          <w:iCs/>
        </w:rPr>
        <w:t>navede se pred podpisom pogodbe</w:t>
      </w:r>
      <w:r w:rsidR="00C61B5D">
        <w:rPr>
          <w:rFonts w:cs="Arial"/>
        </w:rPr>
        <w:t>).</w:t>
      </w:r>
    </w:p>
    <w:p w14:paraId="48CFB7CB" w14:textId="77777777" w:rsidR="00980ACE" w:rsidRDefault="00980ACE" w:rsidP="00980ACE">
      <w:pPr>
        <w:ind w:right="-85"/>
        <w:jc w:val="both"/>
        <w:rPr>
          <w:rFonts w:cs="Arial"/>
          <w:szCs w:val="22"/>
        </w:rPr>
      </w:pPr>
    </w:p>
    <w:p w14:paraId="63CAD39D" w14:textId="77777777" w:rsidR="00833E53" w:rsidRDefault="00833E53" w:rsidP="00C46051">
      <w:pPr>
        <w:ind w:right="382"/>
        <w:jc w:val="both"/>
        <w:rPr>
          <w:rFonts w:cs="Arial"/>
          <w:szCs w:val="20"/>
        </w:rPr>
      </w:pPr>
    </w:p>
    <w:p w14:paraId="77252B50" w14:textId="77777777" w:rsidR="00833E53" w:rsidRPr="002C387D" w:rsidRDefault="00833E53" w:rsidP="002720A3">
      <w:pPr>
        <w:pStyle w:val="Barvniseznampoudarek1"/>
        <w:numPr>
          <w:ilvl w:val="0"/>
          <w:numId w:val="14"/>
        </w:numPr>
        <w:tabs>
          <w:tab w:val="center" w:pos="4536"/>
        </w:tabs>
        <w:jc w:val="both"/>
        <w:rPr>
          <w:rFonts w:cs="Arial"/>
          <w:szCs w:val="20"/>
        </w:rPr>
      </w:pPr>
      <w:r w:rsidRPr="002C387D">
        <w:rPr>
          <w:rFonts w:cs="Arial"/>
          <w:szCs w:val="20"/>
        </w:rPr>
        <w:t>člen</w:t>
      </w:r>
    </w:p>
    <w:p w14:paraId="67FB90E0" w14:textId="77777777" w:rsidR="00833E53" w:rsidRDefault="00833E53" w:rsidP="00C46051">
      <w:pPr>
        <w:ind w:right="382"/>
        <w:jc w:val="both"/>
        <w:rPr>
          <w:rFonts w:cs="Arial"/>
          <w:szCs w:val="20"/>
        </w:rPr>
      </w:pPr>
    </w:p>
    <w:p w14:paraId="38F1C21C" w14:textId="77777777" w:rsidR="00BE1A05" w:rsidRDefault="00BE1A05" w:rsidP="005900D8">
      <w:pPr>
        <w:ind w:right="382"/>
        <w:jc w:val="both"/>
        <w:rPr>
          <w:rFonts w:cs="Arial"/>
          <w:szCs w:val="20"/>
        </w:rPr>
      </w:pPr>
      <w:r w:rsidRPr="00BE1A05">
        <w:rPr>
          <w:rFonts w:cs="Arial"/>
          <w:szCs w:val="20"/>
        </w:rPr>
        <w:t>Izvajalec bo izvedena dela obračunaval z mesečnimi situacijami do petega (5.) dne v mesecu</w:t>
      </w:r>
      <w:r w:rsidR="00BA7AB6">
        <w:rPr>
          <w:rFonts w:cs="Arial"/>
          <w:szCs w:val="20"/>
        </w:rPr>
        <w:t xml:space="preserve"> z</w:t>
      </w:r>
      <w:r w:rsidR="00847F08">
        <w:rPr>
          <w:rFonts w:cs="Arial"/>
          <w:szCs w:val="20"/>
        </w:rPr>
        <w:t xml:space="preserve">a </w:t>
      </w:r>
      <w:r w:rsidR="00BA7AB6">
        <w:rPr>
          <w:rFonts w:cs="Arial"/>
          <w:szCs w:val="20"/>
        </w:rPr>
        <w:t>dela opravljena v prejšnjem mesecu</w:t>
      </w:r>
      <w:r w:rsidRPr="00BE1A05">
        <w:rPr>
          <w:rFonts w:cs="Arial"/>
          <w:szCs w:val="20"/>
        </w:rPr>
        <w:t>, in sicer</w:t>
      </w:r>
      <w:r w:rsidR="005900D8">
        <w:rPr>
          <w:rFonts w:cs="Arial"/>
          <w:szCs w:val="20"/>
        </w:rPr>
        <w:t xml:space="preserve"> po enotnih </w:t>
      </w:r>
      <w:r w:rsidR="00BA7AB6" w:rsidRPr="00BE1A05">
        <w:rPr>
          <w:rFonts w:cs="Arial"/>
          <w:szCs w:val="20"/>
        </w:rPr>
        <w:t xml:space="preserve">cenah iz Predračuna </w:t>
      </w:r>
      <w:r w:rsidRPr="00BE1A05">
        <w:rPr>
          <w:rFonts w:cs="Arial"/>
          <w:szCs w:val="20"/>
        </w:rPr>
        <w:t>na podlagi popisa dejansko izvedenih del</w:t>
      </w:r>
      <w:r w:rsidR="003D392E">
        <w:rPr>
          <w:rFonts w:cs="Arial"/>
          <w:szCs w:val="20"/>
        </w:rPr>
        <w:t xml:space="preserve">, </w:t>
      </w:r>
      <w:r w:rsidR="003D392E" w:rsidRPr="00BE1A05">
        <w:rPr>
          <w:rFonts w:cs="Arial"/>
          <w:szCs w:val="20"/>
        </w:rPr>
        <w:t>evidentiranih in potrjenih v knjigi obračunskih izmer</w:t>
      </w:r>
      <w:r w:rsidR="003D392E">
        <w:rPr>
          <w:rFonts w:cs="Arial"/>
          <w:szCs w:val="20"/>
        </w:rPr>
        <w:t>.</w:t>
      </w:r>
      <w:r w:rsidR="005900D8">
        <w:rPr>
          <w:rFonts w:cs="Arial"/>
          <w:szCs w:val="20"/>
        </w:rPr>
        <w:t xml:space="preserve"> </w:t>
      </w:r>
    </w:p>
    <w:p w14:paraId="2DB072C1" w14:textId="77777777" w:rsidR="009D2089" w:rsidRDefault="009D2089" w:rsidP="005900D8">
      <w:pPr>
        <w:ind w:right="382"/>
        <w:jc w:val="both"/>
        <w:rPr>
          <w:rFonts w:cs="Arial"/>
          <w:szCs w:val="20"/>
        </w:rPr>
      </w:pPr>
    </w:p>
    <w:p w14:paraId="652F33FF" w14:textId="77777777" w:rsidR="00BE1A05" w:rsidRDefault="005900D8" w:rsidP="005900D8">
      <w:pPr>
        <w:ind w:right="382"/>
        <w:jc w:val="both"/>
        <w:rPr>
          <w:rFonts w:cs="Arial"/>
          <w:szCs w:val="20"/>
        </w:rPr>
      </w:pPr>
      <w:r w:rsidRPr="005900D8">
        <w:rPr>
          <w:rFonts w:cs="Arial"/>
          <w:szCs w:val="20"/>
        </w:rPr>
        <w:t xml:space="preserve">Izvajalec mora naročniku predložiti situacijo v skladu </w:t>
      </w:r>
      <w:r w:rsidR="00737E3B">
        <w:rPr>
          <w:rFonts w:cs="Arial"/>
          <w:szCs w:val="20"/>
        </w:rPr>
        <w:t>z</w:t>
      </w:r>
      <w:r w:rsidRPr="005900D8">
        <w:rPr>
          <w:rFonts w:cs="Arial"/>
          <w:szCs w:val="20"/>
        </w:rPr>
        <w:t xml:space="preserve"> </w:t>
      </w:r>
      <w:r w:rsidR="009D2089" w:rsidRPr="009D2089">
        <w:rPr>
          <w:rFonts w:cs="Arial"/>
          <w:szCs w:val="20"/>
        </w:rPr>
        <w:t xml:space="preserve">določili dokumentacije v zvezi z oddajo javnega naročila, posebej </w:t>
      </w:r>
      <w:r w:rsidR="00F446B8" w:rsidRPr="00F446B8">
        <w:rPr>
          <w:rFonts w:cs="Arial"/>
          <w:szCs w:val="20"/>
        </w:rPr>
        <w:t>skladno s Splošnimi in Posebnimi pogoji FIDIC</w:t>
      </w:r>
      <w:r w:rsidR="00737E3B">
        <w:rPr>
          <w:rFonts w:cs="Arial"/>
          <w:szCs w:val="20"/>
        </w:rPr>
        <w:t>.</w:t>
      </w:r>
    </w:p>
    <w:p w14:paraId="5EEAAE54" w14:textId="77777777" w:rsidR="008D5CFD" w:rsidRDefault="008D5CFD" w:rsidP="00C46051">
      <w:pPr>
        <w:ind w:right="382"/>
        <w:jc w:val="both"/>
        <w:rPr>
          <w:rFonts w:cs="Arial"/>
          <w:szCs w:val="20"/>
        </w:rPr>
      </w:pPr>
    </w:p>
    <w:p w14:paraId="6C2EAD8C" w14:textId="77777777" w:rsidR="00C46051" w:rsidRDefault="00C46051" w:rsidP="00C46051">
      <w:pPr>
        <w:ind w:right="382"/>
        <w:jc w:val="both"/>
        <w:rPr>
          <w:rFonts w:cs="Arial"/>
          <w:szCs w:val="20"/>
        </w:rPr>
      </w:pPr>
      <w:r w:rsidRPr="002C387D">
        <w:rPr>
          <w:rFonts w:cs="Arial"/>
          <w:szCs w:val="20"/>
        </w:rPr>
        <w:t>Izvajalec je dolžan situacije (e-račune) posredovati naročniku izključno elektronski obliki skladno z veljavnimi predpisi.</w:t>
      </w:r>
    </w:p>
    <w:p w14:paraId="55C4B650" w14:textId="77777777" w:rsidR="00C46051" w:rsidRPr="00C54A79" w:rsidRDefault="00C46051" w:rsidP="00C46051">
      <w:pPr>
        <w:ind w:right="382"/>
        <w:jc w:val="both"/>
        <w:rPr>
          <w:rFonts w:cs="Arial"/>
          <w:szCs w:val="20"/>
        </w:rPr>
      </w:pPr>
      <w:r w:rsidRPr="00C54A79">
        <w:rPr>
          <w:rFonts w:cs="Arial"/>
          <w:szCs w:val="20"/>
        </w:rPr>
        <w:t>Na situaciji (e-računu) mora biti obvezno navedena številka pogodbe</w:t>
      </w:r>
      <w:r w:rsidR="00832F4B" w:rsidRPr="00C54A79">
        <w:rPr>
          <w:rFonts w:cs="Arial"/>
          <w:szCs w:val="20"/>
        </w:rPr>
        <w:t xml:space="preserve"> …………………………………</w:t>
      </w:r>
      <w:r w:rsidRPr="00C54A79">
        <w:rPr>
          <w:rFonts w:cs="Arial"/>
          <w:szCs w:val="20"/>
        </w:rPr>
        <w:t xml:space="preserve"> sicer bo zavrnjena kot nepopolna. Številka pogodbe je hkrati številka referenčnega dokumenta na e-računu. Izvajalec mora e-računu priložiti specifikacijo del po podizvajalcih, ki zahtevajo neposredno plačilo, iz katere mora biti razviden naziv podizvajalca, davčna številka, znesek za plačilo in TRR na katerega se izvrši neposredno plačilo.</w:t>
      </w:r>
    </w:p>
    <w:p w14:paraId="76930EF9" w14:textId="77777777" w:rsidR="005900D8" w:rsidRDefault="005900D8" w:rsidP="00C46051">
      <w:pPr>
        <w:jc w:val="both"/>
        <w:rPr>
          <w:rFonts w:cs="Arial"/>
        </w:rPr>
      </w:pPr>
    </w:p>
    <w:p w14:paraId="02B26697" w14:textId="77777777" w:rsidR="00C46051" w:rsidRPr="00C54A79" w:rsidRDefault="009D2089" w:rsidP="00C46051">
      <w:pPr>
        <w:jc w:val="both"/>
        <w:rPr>
          <w:rFonts w:cs="Arial"/>
        </w:rPr>
      </w:pPr>
      <w:r>
        <w:rPr>
          <w:rFonts w:cs="Arial"/>
        </w:rPr>
        <w:lastRenderedPageBreak/>
        <w:t xml:space="preserve">Plačilni rok </w:t>
      </w:r>
      <w:r w:rsidR="00C46051" w:rsidRPr="00C54A79">
        <w:rPr>
          <w:rFonts w:cs="Arial"/>
        </w:rPr>
        <w:t xml:space="preserve">prične teči naslednji dan po prejemu </w:t>
      </w:r>
      <w:r w:rsidR="005900D8">
        <w:rPr>
          <w:rFonts w:cs="Arial"/>
        </w:rPr>
        <w:t xml:space="preserve">pravilno izstavljene </w:t>
      </w:r>
      <w:r w:rsidR="00C46051" w:rsidRPr="00C54A79">
        <w:rPr>
          <w:rFonts w:cs="Arial"/>
        </w:rPr>
        <w:t>situacije (e-računa). Če zadnji dan roka plačila računa sovpada z dnem, ko je po zakonu dela prost dan, se za zadnji dan roka šteje naslednji delovnik.</w:t>
      </w:r>
    </w:p>
    <w:p w14:paraId="11165359" w14:textId="77777777" w:rsidR="00C46051" w:rsidRPr="00C54A79" w:rsidRDefault="00C46051" w:rsidP="00C46051">
      <w:pPr>
        <w:ind w:right="382"/>
        <w:jc w:val="both"/>
        <w:rPr>
          <w:rFonts w:cs="Arial"/>
        </w:rPr>
      </w:pPr>
    </w:p>
    <w:p w14:paraId="2088426C" w14:textId="77777777" w:rsidR="00C46051" w:rsidRPr="002C387D" w:rsidRDefault="00C46051" w:rsidP="00C46051">
      <w:pPr>
        <w:jc w:val="both"/>
        <w:rPr>
          <w:rFonts w:cs="Arial"/>
        </w:rPr>
      </w:pPr>
      <w:r w:rsidRPr="00C54A79">
        <w:rPr>
          <w:rFonts w:cs="Arial"/>
        </w:rPr>
        <w:t>Izplačilo bo naročnik izvršil 30. (trideseti) dan po prejemu pravilno izstavljene situacije (e-računa) na transakcijski račun izvajalca IBAN  SI56 __________________ odprt pri ________________________.</w:t>
      </w:r>
      <w:r w:rsidRPr="002C387D">
        <w:rPr>
          <w:rFonts w:cs="Arial"/>
        </w:rPr>
        <w:t xml:space="preserve"> </w:t>
      </w:r>
    </w:p>
    <w:p w14:paraId="2668DF7C" w14:textId="77777777" w:rsidR="00C46051" w:rsidRPr="002C387D" w:rsidRDefault="00C46051" w:rsidP="00C46051">
      <w:pPr>
        <w:jc w:val="both"/>
        <w:rPr>
          <w:rFonts w:cs="Arial"/>
        </w:rPr>
      </w:pPr>
    </w:p>
    <w:p w14:paraId="20525F02" w14:textId="77777777" w:rsidR="00C46051" w:rsidRPr="002C387D" w:rsidRDefault="00C46051" w:rsidP="00C46051">
      <w:pPr>
        <w:jc w:val="both"/>
        <w:rPr>
          <w:rFonts w:cs="Arial"/>
          <w:szCs w:val="22"/>
        </w:rPr>
      </w:pPr>
      <w:r w:rsidRPr="002C387D">
        <w:rPr>
          <w:rFonts w:cs="Arial"/>
        </w:rPr>
        <w:t>Naročnik bo potrjene račune podizvajalca/ev, ki zahteva/jo neposredno plačilo s strani naročnika, poravnal podizvajalcu/em na način in v roku kot je dogovorjeno za plačilo izvajalcu na njegov/njihov transakcijski račun:</w:t>
      </w:r>
    </w:p>
    <w:p w14:paraId="131383BB" w14:textId="77777777" w:rsidR="00C46051" w:rsidRPr="002C387D" w:rsidRDefault="00C46051" w:rsidP="00C46051">
      <w:pPr>
        <w:spacing w:before="120"/>
        <w:jc w:val="both"/>
        <w:rPr>
          <w:rFonts w:cs="Arial"/>
          <w:lang w:eastAsia="en-US"/>
        </w:rPr>
      </w:pPr>
      <w:r w:rsidRPr="002C387D">
        <w:rPr>
          <w:rFonts w:cs="Arial"/>
        </w:rPr>
        <w:t>- podizvajalcu .......................na transakcijski račun IBAN .................................... pri  .......................</w:t>
      </w:r>
    </w:p>
    <w:p w14:paraId="6EB152A8" w14:textId="77777777" w:rsidR="00C46051" w:rsidRPr="002C387D" w:rsidRDefault="00C46051" w:rsidP="00C46051">
      <w:pPr>
        <w:spacing w:before="120"/>
        <w:jc w:val="both"/>
        <w:rPr>
          <w:rFonts w:cs="Arial"/>
        </w:rPr>
      </w:pPr>
      <w:r w:rsidRPr="002C387D">
        <w:rPr>
          <w:rFonts w:cs="Arial"/>
        </w:rPr>
        <w:t>- podizvajalcu ...................... na transakcijski račun IBAN  .................................... pri .........................</w:t>
      </w:r>
    </w:p>
    <w:p w14:paraId="23BCD9F0" w14:textId="77777777" w:rsidR="00C46051" w:rsidRPr="002C387D" w:rsidRDefault="00C46051" w:rsidP="00C46051">
      <w:pPr>
        <w:spacing w:before="120"/>
        <w:jc w:val="both"/>
        <w:rPr>
          <w:rFonts w:cs="Arial"/>
        </w:rPr>
      </w:pPr>
      <w:r w:rsidRPr="002C387D">
        <w:rPr>
          <w:rFonts w:cs="Arial"/>
        </w:rPr>
        <w:t>- podizvajalcu  ...................... na transakcijski račun IBAN ..................................... pri .........................</w:t>
      </w:r>
    </w:p>
    <w:p w14:paraId="1F019D0A" w14:textId="77777777" w:rsidR="001A5232" w:rsidRPr="002C387D" w:rsidRDefault="001A5232" w:rsidP="00691655">
      <w:pPr>
        <w:ind w:left="709" w:right="382"/>
        <w:jc w:val="both"/>
        <w:rPr>
          <w:rFonts w:cs="Arial"/>
        </w:rPr>
      </w:pPr>
    </w:p>
    <w:p w14:paraId="1BF23BBD" w14:textId="77777777" w:rsidR="00A35746" w:rsidRPr="002C387D" w:rsidRDefault="00A35746" w:rsidP="00691655">
      <w:pPr>
        <w:ind w:left="709" w:right="382"/>
        <w:jc w:val="both"/>
        <w:rPr>
          <w:rFonts w:cs="Arial"/>
        </w:rPr>
      </w:pPr>
    </w:p>
    <w:p w14:paraId="36EA707E" w14:textId="77777777" w:rsidR="00721CF1" w:rsidRPr="002C387D" w:rsidRDefault="00721CF1" w:rsidP="002720A3">
      <w:pPr>
        <w:pStyle w:val="Barvniseznampoudarek1"/>
        <w:numPr>
          <w:ilvl w:val="0"/>
          <w:numId w:val="14"/>
        </w:numPr>
        <w:tabs>
          <w:tab w:val="center" w:pos="4536"/>
        </w:tabs>
        <w:jc w:val="both"/>
        <w:rPr>
          <w:rFonts w:cs="Arial"/>
          <w:szCs w:val="20"/>
        </w:rPr>
      </w:pPr>
      <w:r w:rsidRPr="002C387D">
        <w:rPr>
          <w:rFonts w:cs="Arial"/>
          <w:szCs w:val="20"/>
        </w:rPr>
        <w:t>člen</w:t>
      </w:r>
    </w:p>
    <w:p w14:paraId="5AEA5967" w14:textId="77777777" w:rsidR="00A35746" w:rsidRPr="002C387D" w:rsidRDefault="00A35746" w:rsidP="00721CF1">
      <w:pPr>
        <w:jc w:val="center"/>
        <w:rPr>
          <w:rFonts w:cs="Arial"/>
          <w:b/>
          <w:i/>
          <w:szCs w:val="20"/>
        </w:rPr>
      </w:pPr>
    </w:p>
    <w:p w14:paraId="6B74B721" w14:textId="77777777" w:rsidR="00721CF1" w:rsidRPr="002C387D" w:rsidRDefault="00721CF1" w:rsidP="00721CF1">
      <w:pPr>
        <w:jc w:val="center"/>
        <w:rPr>
          <w:rFonts w:cs="Arial"/>
          <w:b/>
          <w:i/>
          <w:szCs w:val="20"/>
        </w:rPr>
      </w:pPr>
      <w:r w:rsidRPr="002C387D">
        <w:rPr>
          <w:rFonts w:cs="Arial"/>
          <w:b/>
          <w:i/>
          <w:szCs w:val="20"/>
        </w:rPr>
        <w:t>(člen se ustrezno prilagodi, glede na podatke o podizvajalcih iz ponudbe)</w:t>
      </w:r>
    </w:p>
    <w:p w14:paraId="77A270B6" w14:textId="77777777" w:rsidR="00721CF1" w:rsidRPr="002C387D" w:rsidRDefault="00721CF1" w:rsidP="00721CF1">
      <w:pPr>
        <w:pStyle w:val="BESEDILO"/>
        <w:keepLines w:val="0"/>
        <w:widowControl/>
        <w:tabs>
          <w:tab w:val="clear" w:pos="2155"/>
        </w:tabs>
        <w:jc w:val="center"/>
        <w:rPr>
          <w:rFonts w:cs="Arial"/>
          <w:kern w:val="0"/>
        </w:rPr>
      </w:pPr>
    </w:p>
    <w:p w14:paraId="2DCADC8C" w14:textId="77777777" w:rsidR="00721CF1" w:rsidRPr="002C387D" w:rsidRDefault="00721CF1" w:rsidP="00721CF1">
      <w:pPr>
        <w:rPr>
          <w:rFonts w:cs="Arial"/>
          <w:b/>
          <w:i/>
          <w:szCs w:val="20"/>
        </w:rPr>
      </w:pPr>
      <w:r w:rsidRPr="002C387D">
        <w:rPr>
          <w:rFonts w:cs="Arial"/>
          <w:b/>
          <w:i/>
          <w:szCs w:val="20"/>
        </w:rPr>
        <w:t>/ se upošteva v primeru, da izvajalec nastopa s podizvajalcem /</w:t>
      </w:r>
    </w:p>
    <w:p w14:paraId="5A7BA606" w14:textId="77777777" w:rsidR="00721CF1" w:rsidRPr="002C387D" w:rsidRDefault="00721CF1" w:rsidP="00721CF1">
      <w:pPr>
        <w:pStyle w:val="BESEDILO"/>
        <w:keepLines w:val="0"/>
        <w:widowControl/>
        <w:tabs>
          <w:tab w:val="clear" w:pos="2155"/>
        </w:tabs>
        <w:jc w:val="center"/>
        <w:rPr>
          <w:rFonts w:cs="Arial"/>
          <w:kern w:val="0"/>
        </w:rPr>
      </w:pPr>
    </w:p>
    <w:p w14:paraId="549D12BD" w14:textId="77777777" w:rsidR="00721CF1" w:rsidRPr="002C387D" w:rsidRDefault="00721CF1" w:rsidP="00721CF1">
      <w:pPr>
        <w:jc w:val="both"/>
        <w:rPr>
          <w:rFonts w:cs="Arial"/>
          <w:szCs w:val="20"/>
        </w:rPr>
      </w:pPr>
      <w:r w:rsidRPr="002C387D">
        <w:rPr>
          <w:rFonts w:cs="Arial"/>
          <w:szCs w:val="20"/>
        </w:rPr>
        <w:t xml:space="preserve">Izvajalec </w:t>
      </w:r>
      <w:r w:rsidR="002A591F">
        <w:rPr>
          <w:rFonts w:cs="Arial"/>
          <w:szCs w:val="20"/>
        </w:rPr>
        <w:t xml:space="preserve">pri izvajanju te pogodbe </w:t>
      </w:r>
      <w:r w:rsidRPr="002C387D">
        <w:rPr>
          <w:rFonts w:cs="Arial"/>
          <w:szCs w:val="20"/>
        </w:rPr>
        <w:t>nastopa skupaj z naslednjimi podizvajalci:</w:t>
      </w:r>
    </w:p>
    <w:p w14:paraId="28E4BF58" w14:textId="77777777" w:rsidR="00721CF1" w:rsidRPr="002C387D" w:rsidRDefault="00721CF1" w:rsidP="00721CF1">
      <w:pPr>
        <w:ind w:left="357"/>
        <w:jc w:val="both"/>
        <w:rPr>
          <w:rFonts w:cs="Arial"/>
          <w:szCs w:val="20"/>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3"/>
        <w:gridCol w:w="5670"/>
      </w:tblGrid>
      <w:tr w:rsidR="00721CF1" w:rsidRPr="002C387D" w14:paraId="41E5C407" w14:textId="77777777" w:rsidTr="007D638C">
        <w:trPr>
          <w:trHeight w:hRule="exact" w:val="454"/>
        </w:trPr>
        <w:tc>
          <w:tcPr>
            <w:tcW w:w="3253" w:type="dxa"/>
            <w:shd w:val="clear" w:color="auto" w:fill="auto"/>
            <w:vAlign w:val="center"/>
          </w:tcPr>
          <w:p w14:paraId="6A8D4EE9" w14:textId="77777777" w:rsidR="00721CF1" w:rsidRPr="002C387D" w:rsidRDefault="00721CF1" w:rsidP="001D53A2">
            <w:pPr>
              <w:rPr>
                <w:rFonts w:cs="Arial"/>
                <w:bCs/>
                <w:szCs w:val="20"/>
              </w:rPr>
            </w:pPr>
            <w:r w:rsidRPr="002C387D">
              <w:rPr>
                <w:rFonts w:cs="Arial"/>
                <w:bCs/>
              </w:rPr>
              <w:t>Naziv</w:t>
            </w:r>
            <w:r w:rsidRPr="002C387D">
              <w:rPr>
                <w:rFonts w:cs="Arial"/>
                <w:bCs/>
                <w:szCs w:val="20"/>
              </w:rPr>
              <w:t>:</w:t>
            </w:r>
          </w:p>
        </w:tc>
        <w:tc>
          <w:tcPr>
            <w:tcW w:w="5670" w:type="dxa"/>
            <w:vAlign w:val="center"/>
          </w:tcPr>
          <w:p w14:paraId="4A192679" w14:textId="77777777" w:rsidR="00721CF1" w:rsidRPr="002C387D" w:rsidRDefault="00721CF1" w:rsidP="001D53A2">
            <w:pPr>
              <w:rPr>
                <w:rFonts w:cs="Arial"/>
                <w:bCs/>
                <w:szCs w:val="20"/>
              </w:rPr>
            </w:pPr>
          </w:p>
        </w:tc>
      </w:tr>
      <w:tr w:rsidR="00721CF1" w:rsidRPr="002C387D" w14:paraId="0A816CFA" w14:textId="77777777" w:rsidTr="007D638C">
        <w:trPr>
          <w:trHeight w:hRule="exact" w:val="454"/>
        </w:trPr>
        <w:tc>
          <w:tcPr>
            <w:tcW w:w="3253" w:type="dxa"/>
            <w:shd w:val="clear" w:color="auto" w:fill="auto"/>
            <w:vAlign w:val="center"/>
          </w:tcPr>
          <w:p w14:paraId="269E12BE" w14:textId="77777777" w:rsidR="00721CF1" w:rsidRPr="002C387D" w:rsidRDefault="00721CF1" w:rsidP="001D53A2">
            <w:pPr>
              <w:rPr>
                <w:rFonts w:cs="Arial"/>
                <w:bCs/>
                <w:i/>
                <w:szCs w:val="20"/>
              </w:rPr>
            </w:pPr>
            <w:r w:rsidRPr="002C387D">
              <w:rPr>
                <w:rFonts w:cs="Arial"/>
                <w:bCs/>
              </w:rPr>
              <w:t>Naslov</w:t>
            </w:r>
            <w:r w:rsidRPr="002C387D">
              <w:rPr>
                <w:rFonts w:cs="Arial"/>
                <w:bCs/>
                <w:szCs w:val="20"/>
              </w:rPr>
              <w:t>:</w:t>
            </w:r>
          </w:p>
        </w:tc>
        <w:tc>
          <w:tcPr>
            <w:tcW w:w="5670" w:type="dxa"/>
            <w:vAlign w:val="center"/>
          </w:tcPr>
          <w:p w14:paraId="1941C078" w14:textId="77777777" w:rsidR="00721CF1" w:rsidRPr="002C387D" w:rsidRDefault="00721CF1" w:rsidP="001D53A2">
            <w:pPr>
              <w:rPr>
                <w:rFonts w:cs="Arial"/>
                <w:bCs/>
                <w:szCs w:val="20"/>
              </w:rPr>
            </w:pPr>
          </w:p>
        </w:tc>
      </w:tr>
      <w:tr w:rsidR="00721CF1" w:rsidRPr="002C387D" w14:paraId="30F7B147" w14:textId="77777777" w:rsidTr="007D638C">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223E5AD6" w14:textId="77777777" w:rsidR="00721CF1" w:rsidRPr="002C387D" w:rsidRDefault="00721CF1" w:rsidP="001D53A2">
            <w:pPr>
              <w:rPr>
                <w:rFonts w:cs="Arial"/>
                <w:bCs/>
                <w:szCs w:val="20"/>
              </w:rPr>
            </w:pPr>
            <w:r w:rsidRPr="002C387D">
              <w:rPr>
                <w:rFonts w:cs="Arial"/>
                <w:bCs/>
                <w:szCs w:val="20"/>
              </w:rPr>
              <w:t>Identifikacijska številka (ID za DDV):</w:t>
            </w:r>
          </w:p>
        </w:tc>
        <w:tc>
          <w:tcPr>
            <w:tcW w:w="5670" w:type="dxa"/>
            <w:tcBorders>
              <w:top w:val="single" w:sz="6" w:space="0" w:color="auto"/>
              <w:left w:val="single" w:sz="6" w:space="0" w:color="auto"/>
              <w:bottom w:val="single" w:sz="6" w:space="0" w:color="auto"/>
              <w:right w:val="single" w:sz="6" w:space="0" w:color="auto"/>
            </w:tcBorders>
            <w:vAlign w:val="center"/>
          </w:tcPr>
          <w:p w14:paraId="4D2F7711" w14:textId="77777777" w:rsidR="00721CF1" w:rsidRPr="002C387D" w:rsidRDefault="00721CF1" w:rsidP="001D53A2">
            <w:pPr>
              <w:jc w:val="both"/>
              <w:rPr>
                <w:rFonts w:cs="Arial"/>
                <w:bCs/>
                <w:szCs w:val="20"/>
              </w:rPr>
            </w:pPr>
          </w:p>
        </w:tc>
      </w:tr>
      <w:tr w:rsidR="00721CF1" w:rsidRPr="002C387D" w14:paraId="72CA7CAD" w14:textId="77777777" w:rsidTr="007D638C">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2958AC10" w14:textId="77777777" w:rsidR="00721CF1" w:rsidRPr="002C387D" w:rsidRDefault="00721CF1" w:rsidP="001D53A2">
            <w:pPr>
              <w:rPr>
                <w:rFonts w:cs="Arial"/>
                <w:bCs/>
                <w:szCs w:val="20"/>
              </w:rPr>
            </w:pPr>
            <w:r w:rsidRPr="002C387D">
              <w:rPr>
                <w:rFonts w:cs="Arial"/>
                <w:bCs/>
                <w:szCs w:val="20"/>
              </w:rPr>
              <w:t>Matična številka:</w:t>
            </w:r>
          </w:p>
        </w:tc>
        <w:tc>
          <w:tcPr>
            <w:tcW w:w="5670" w:type="dxa"/>
            <w:tcBorders>
              <w:top w:val="single" w:sz="6" w:space="0" w:color="auto"/>
              <w:left w:val="single" w:sz="6" w:space="0" w:color="auto"/>
              <w:bottom w:val="single" w:sz="6" w:space="0" w:color="auto"/>
              <w:right w:val="single" w:sz="6" w:space="0" w:color="auto"/>
            </w:tcBorders>
            <w:vAlign w:val="center"/>
          </w:tcPr>
          <w:p w14:paraId="49CDAF4A" w14:textId="77777777" w:rsidR="00721CF1" w:rsidRPr="002C387D" w:rsidRDefault="00721CF1" w:rsidP="001D53A2">
            <w:pPr>
              <w:jc w:val="both"/>
              <w:rPr>
                <w:rFonts w:cs="Arial"/>
                <w:bCs/>
                <w:szCs w:val="20"/>
              </w:rPr>
            </w:pPr>
          </w:p>
        </w:tc>
      </w:tr>
      <w:tr w:rsidR="00721CF1" w:rsidRPr="002C387D" w14:paraId="527FE327" w14:textId="77777777" w:rsidTr="007D638C">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5D1DEE09" w14:textId="77777777" w:rsidR="00721CF1" w:rsidRPr="002C387D" w:rsidRDefault="00721CF1" w:rsidP="001D53A2">
            <w:pPr>
              <w:rPr>
                <w:rFonts w:cs="Arial"/>
                <w:bCs/>
                <w:szCs w:val="20"/>
              </w:rPr>
            </w:pPr>
            <w:r w:rsidRPr="002C387D">
              <w:rPr>
                <w:rFonts w:cs="Arial"/>
                <w:bCs/>
                <w:szCs w:val="20"/>
              </w:rPr>
              <w:t>Transakcijski račun:</w:t>
            </w:r>
          </w:p>
        </w:tc>
        <w:tc>
          <w:tcPr>
            <w:tcW w:w="5670" w:type="dxa"/>
            <w:tcBorders>
              <w:top w:val="single" w:sz="6" w:space="0" w:color="auto"/>
              <w:left w:val="single" w:sz="6" w:space="0" w:color="auto"/>
              <w:bottom w:val="single" w:sz="6" w:space="0" w:color="auto"/>
              <w:right w:val="single" w:sz="6" w:space="0" w:color="auto"/>
            </w:tcBorders>
            <w:vAlign w:val="center"/>
          </w:tcPr>
          <w:p w14:paraId="6041AC67" w14:textId="77777777" w:rsidR="00721CF1" w:rsidRPr="002C387D" w:rsidRDefault="00721CF1" w:rsidP="001D53A2">
            <w:pPr>
              <w:jc w:val="both"/>
              <w:rPr>
                <w:rFonts w:cs="Arial"/>
                <w:bCs/>
                <w:szCs w:val="20"/>
              </w:rPr>
            </w:pPr>
          </w:p>
        </w:tc>
      </w:tr>
      <w:tr w:rsidR="00721CF1" w:rsidRPr="002C387D" w14:paraId="161EA6CC" w14:textId="77777777" w:rsidTr="007D638C">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0F3A330D" w14:textId="77777777" w:rsidR="00721CF1" w:rsidRPr="002C387D" w:rsidRDefault="00721CF1" w:rsidP="001D53A2">
            <w:pPr>
              <w:rPr>
                <w:rFonts w:cs="Arial"/>
                <w:bCs/>
                <w:szCs w:val="20"/>
              </w:rPr>
            </w:pPr>
            <w:r w:rsidRPr="002C387D">
              <w:rPr>
                <w:rFonts w:cs="Arial"/>
                <w:bCs/>
                <w:szCs w:val="20"/>
              </w:rPr>
              <w:t>Vsi zakoniti zastopniki:</w:t>
            </w:r>
          </w:p>
        </w:tc>
        <w:tc>
          <w:tcPr>
            <w:tcW w:w="5670" w:type="dxa"/>
            <w:tcBorders>
              <w:top w:val="single" w:sz="6" w:space="0" w:color="auto"/>
              <w:left w:val="single" w:sz="6" w:space="0" w:color="auto"/>
              <w:bottom w:val="single" w:sz="6" w:space="0" w:color="auto"/>
              <w:right w:val="single" w:sz="6" w:space="0" w:color="auto"/>
            </w:tcBorders>
            <w:vAlign w:val="center"/>
          </w:tcPr>
          <w:p w14:paraId="46C53212" w14:textId="77777777" w:rsidR="00721CF1" w:rsidRPr="002C387D" w:rsidRDefault="00721CF1" w:rsidP="001D53A2">
            <w:pPr>
              <w:jc w:val="both"/>
              <w:rPr>
                <w:rFonts w:cs="Arial"/>
                <w:bCs/>
                <w:szCs w:val="20"/>
              </w:rPr>
            </w:pPr>
          </w:p>
        </w:tc>
      </w:tr>
      <w:tr w:rsidR="005C0D4E" w:rsidRPr="002C387D" w14:paraId="73346951" w14:textId="77777777" w:rsidTr="005C0D4E">
        <w:trPr>
          <w:trHeight w:hRule="exact" w:val="498"/>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30F193D0" w14:textId="77777777" w:rsidR="00721CF1" w:rsidRPr="002C387D" w:rsidRDefault="00721CF1" w:rsidP="001D53A2">
            <w:pPr>
              <w:rPr>
                <w:rFonts w:cs="Arial"/>
                <w:bCs/>
                <w:szCs w:val="20"/>
              </w:rPr>
            </w:pPr>
            <w:r w:rsidRPr="002C387D">
              <w:rPr>
                <w:rFonts w:cs="Arial"/>
                <w:bCs/>
                <w:szCs w:val="20"/>
              </w:rPr>
              <w:t>Kontaktna oseba:</w:t>
            </w:r>
          </w:p>
        </w:tc>
        <w:tc>
          <w:tcPr>
            <w:tcW w:w="5670" w:type="dxa"/>
            <w:tcBorders>
              <w:top w:val="single" w:sz="6" w:space="0" w:color="auto"/>
              <w:left w:val="single" w:sz="6" w:space="0" w:color="auto"/>
              <w:bottom w:val="single" w:sz="6" w:space="0" w:color="auto"/>
              <w:right w:val="single" w:sz="6" w:space="0" w:color="auto"/>
            </w:tcBorders>
            <w:vAlign w:val="center"/>
          </w:tcPr>
          <w:p w14:paraId="3EC052C7" w14:textId="77777777" w:rsidR="00721CF1" w:rsidRPr="002C387D" w:rsidRDefault="00721CF1" w:rsidP="001D53A2">
            <w:pPr>
              <w:jc w:val="both"/>
              <w:rPr>
                <w:rFonts w:cs="Arial"/>
                <w:bCs/>
                <w:szCs w:val="20"/>
              </w:rPr>
            </w:pPr>
          </w:p>
        </w:tc>
      </w:tr>
      <w:tr w:rsidR="00721CF1" w:rsidRPr="002C387D" w14:paraId="548D6776" w14:textId="77777777" w:rsidTr="007D638C">
        <w:trPr>
          <w:trHeight w:hRule="exact" w:val="1110"/>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3CB93E23" w14:textId="77777777" w:rsidR="00721CF1" w:rsidRPr="002C387D" w:rsidRDefault="00721CF1" w:rsidP="001D53A2">
            <w:pPr>
              <w:rPr>
                <w:rFonts w:cs="Arial"/>
                <w:bCs/>
                <w:szCs w:val="20"/>
              </w:rPr>
            </w:pPr>
            <w:r w:rsidRPr="002C387D">
              <w:rPr>
                <w:rFonts w:cs="Arial"/>
                <w:bCs/>
                <w:szCs w:val="20"/>
              </w:rPr>
              <w:t>Del javnega naročila (storitev/gradnja/blago), ki se oddaja v podizvajanje (vrsta/opis del):</w:t>
            </w:r>
          </w:p>
        </w:tc>
        <w:tc>
          <w:tcPr>
            <w:tcW w:w="5670" w:type="dxa"/>
            <w:tcBorders>
              <w:top w:val="single" w:sz="6" w:space="0" w:color="auto"/>
              <w:left w:val="single" w:sz="6" w:space="0" w:color="auto"/>
              <w:bottom w:val="single" w:sz="6" w:space="0" w:color="auto"/>
              <w:right w:val="single" w:sz="6" w:space="0" w:color="auto"/>
            </w:tcBorders>
            <w:vAlign w:val="center"/>
          </w:tcPr>
          <w:p w14:paraId="2991AC58" w14:textId="77777777" w:rsidR="00721CF1" w:rsidRPr="002C387D" w:rsidRDefault="00721CF1" w:rsidP="001D53A2">
            <w:pPr>
              <w:jc w:val="both"/>
              <w:rPr>
                <w:rFonts w:cs="Arial"/>
                <w:bCs/>
                <w:szCs w:val="20"/>
              </w:rPr>
            </w:pPr>
          </w:p>
        </w:tc>
      </w:tr>
      <w:tr w:rsidR="00721CF1" w:rsidRPr="002C387D" w14:paraId="535CAE86" w14:textId="77777777" w:rsidTr="007D638C">
        <w:trPr>
          <w:trHeight w:hRule="exact" w:val="870"/>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4FC6FC3F" w14:textId="77777777" w:rsidR="00721CF1" w:rsidRPr="002C387D" w:rsidRDefault="00721CF1" w:rsidP="001D53A2">
            <w:pPr>
              <w:rPr>
                <w:rFonts w:cs="Arial"/>
                <w:bCs/>
                <w:szCs w:val="20"/>
              </w:rPr>
            </w:pPr>
            <w:r w:rsidRPr="002C387D">
              <w:rPr>
                <w:rFonts w:cs="Arial"/>
                <w:bCs/>
                <w:szCs w:val="20"/>
              </w:rPr>
              <w:t>Količina/delež (%) del, ki se oddaja v podizvajanje:</w:t>
            </w:r>
          </w:p>
        </w:tc>
        <w:tc>
          <w:tcPr>
            <w:tcW w:w="5670" w:type="dxa"/>
            <w:tcBorders>
              <w:top w:val="single" w:sz="6" w:space="0" w:color="auto"/>
              <w:left w:val="single" w:sz="6" w:space="0" w:color="auto"/>
              <w:bottom w:val="single" w:sz="6" w:space="0" w:color="auto"/>
              <w:right w:val="single" w:sz="6" w:space="0" w:color="auto"/>
            </w:tcBorders>
            <w:vAlign w:val="center"/>
          </w:tcPr>
          <w:p w14:paraId="1FC7E9AF" w14:textId="77777777" w:rsidR="00721CF1" w:rsidRPr="002C387D" w:rsidRDefault="00721CF1" w:rsidP="001D53A2">
            <w:pPr>
              <w:jc w:val="both"/>
              <w:rPr>
                <w:rFonts w:cs="Arial"/>
                <w:bCs/>
                <w:szCs w:val="20"/>
              </w:rPr>
            </w:pPr>
          </w:p>
        </w:tc>
      </w:tr>
      <w:tr w:rsidR="00721CF1" w:rsidRPr="002C387D" w14:paraId="2B144AE8" w14:textId="77777777" w:rsidTr="007D638C">
        <w:trPr>
          <w:trHeight w:hRule="exact" w:val="541"/>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25A01D41" w14:textId="77777777" w:rsidR="00721CF1" w:rsidRPr="002C387D" w:rsidRDefault="00721CF1" w:rsidP="001D53A2">
            <w:pPr>
              <w:rPr>
                <w:rFonts w:cs="Arial"/>
                <w:bCs/>
                <w:szCs w:val="20"/>
              </w:rPr>
            </w:pPr>
            <w:r w:rsidRPr="002C387D">
              <w:rPr>
                <w:rFonts w:cs="Arial"/>
                <w:bCs/>
                <w:szCs w:val="20"/>
              </w:rPr>
              <w:t>Vrednost del</w:t>
            </w:r>
            <w:r w:rsidR="005C0D4E">
              <w:rPr>
                <w:rFonts w:cs="Arial"/>
                <w:bCs/>
                <w:szCs w:val="20"/>
              </w:rPr>
              <w:t xml:space="preserve"> brez DDV</w:t>
            </w:r>
            <w:r w:rsidRPr="002C387D">
              <w:rPr>
                <w:rFonts w:cs="Arial"/>
                <w:bCs/>
                <w:szCs w:val="20"/>
              </w:rPr>
              <w:t>:</w:t>
            </w:r>
          </w:p>
        </w:tc>
        <w:tc>
          <w:tcPr>
            <w:tcW w:w="5670" w:type="dxa"/>
            <w:tcBorders>
              <w:top w:val="single" w:sz="6" w:space="0" w:color="auto"/>
              <w:left w:val="single" w:sz="6" w:space="0" w:color="auto"/>
              <w:bottom w:val="single" w:sz="6" w:space="0" w:color="auto"/>
              <w:right w:val="single" w:sz="6" w:space="0" w:color="auto"/>
            </w:tcBorders>
            <w:vAlign w:val="center"/>
          </w:tcPr>
          <w:p w14:paraId="0A8F0089" w14:textId="77777777" w:rsidR="00721CF1" w:rsidRPr="002C387D" w:rsidRDefault="00721CF1" w:rsidP="001D53A2">
            <w:pPr>
              <w:jc w:val="both"/>
              <w:rPr>
                <w:rFonts w:cs="Arial"/>
                <w:bCs/>
                <w:szCs w:val="20"/>
              </w:rPr>
            </w:pPr>
          </w:p>
        </w:tc>
      </w:tr>
      <w:tr w:rsidR="00721CF1" w:rsidRPr="002C387D" w14:paraId="76161635" w14:textId="77777777" w:rsidTr="007D638C">
        <w:trPr>
          <w:trHeight w:hRule="exact" w:val="571"/>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448A7688" w14:textId="77777777" w:rsidR="00721CF1" w:rsidRPr="002C387D" w:rsidRDefault="00721CF1" w:rsidP="001D53A2">
            <w:pPr>
              <w:rPr>
                <w:rFonts w:cs="Arial"/>
                <w:bCs/>
                <w:szCs w:val="20"/>
              </w:rPr>
            </w:pPr>
            <w:r w:rsidRPr="002C387D">
              <w:rPr>
                <w:rFonts w:cs="Arial"/>
                <w:bCs/>
                <w:szCs w:val="20"/>
              </w:rPr>
              <w:t>Rok izvedbe del:</w:t>
            </w:r>
          </w:p>
        </w:tc>
        <w:tc>
          <w:tcPr>
            <w:tcW w:w="5670" w:type="dxa"/>
            <w:tcBorders>
              <w:top w:val="single" w:sz="6" w:space="0" w:color="auto"/>
              <w:left w:val="single" w:sz="6" w:space="0" w:color="auto"/>
              <w:bottom w:val="single" w:sz="6" w:space="0" w:color="auto"/>
              <w:right w:val="single" w:sz="6" w:space="0" w:color="auto"/>
            </w:tcBorders>
            <w:vAlign w:val="center"/>
          </w:tcPr>
          <w:p w14:paraId="0EF2077E" w14:textId="77777777" w:rsidR="00721CF1" w:rsidRPr="002C387D" w:rsidRDefault="00721CF1" w:rsidP="001D53A2">
            <w:pPr>
              <w:jc w:val="both"/>
              <w:rPr>
                <w:rFonts w:cs="Arial"/>
                <w:bCs/>
                <w:szCs w:val="20"/>
              </w:rPr>
            </w:pPr>
          </w:p>
        </w:tc>
      </w:tr>
      <w:tr w:rsidR="002A591F" w:rsidRPr="002C387D" w14:paraId="489BE1AE" w14:textId="77777777" w:rsidTr="007D638C">
        <w:trPr>
          <w:trHeight w:hRule="exact" w:val="571"/>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tcPr>
          <w:p w14:paraId="485EDA40" w14:textId="77777777" w:rsidR="002A591F" w:rsidRPr="002C387D" w:rsidRDefault="002A591F" w:rsidP="001D53A2">
            <w:pPr>
              <w:rPr>
                <w:rFonts w:cs="Arial"/>
                <w:bCs/>
                <w:szCs w:val="20"/>
              </w:rPr>
            </w:pPr>
            <w:r>
              <w:rPr>
                <w:rFonts w:cs="Arial"/>
                <w:bCs/>
                <w:szCs w:val="20"/>
              </w:rPr>
              <w:lastRenderedPageBreak/>
              <w:t>Podizvajalec zahteva neposredna plačila:</w:t>
            </w:r>
          </w:p>
        </w:tc>
        <w:tc>
          <w:tcPr>
            <w:tcW w:w="5670" w:type="dxa"/>
            <w:tcBorders>
              <w:top w:val="single" w:sz="6" w:space="0" w:color="auto"/>
              <w:left w:val="single" w:sz="6" w:space="0" w:color="auto"/>
              <w:bottom w:val="single" w:sz="6" w:space="0" w:color="auto"/>
              <w:right w:val="single" w:sz="6" w:space="0" w:color="auto"/>
            </w:tcBorders>
            <w:vAlign w:val="center"/>
          </w:tcPr>
          <w:p w14:paraId="79E7B1C6" w14:textId="77777777" w:rsidR="002A591F" w:rsidRPr="002C387D" w:rsidRDefault="002A591F" w:rsidP="001D53A2">
            <w:pPr>
              <w:jc w:val="both"/>
              <w:rPr>
                <w:rFonts w:cs="Arial"/>
                <w:bCs/>
                <w:szCs w:val="20"/>
              </w:rPr>
            </w:pPr>
            <w:r>
              <w:rPr>
                <w:rFonts w:cs="Arial"/>
                <w:bCs/>
                <w:szCs w:val="20"/>
              </w:rPr>
              <w:t>DA                                    NE</w:t>
            </w:r>
          </w:p>
        </w:tc>
      </w:tr>
    </w:tbl>
    <w:p w14:paraId="1F2DA7A8" w14:textId="77777777" w:rsidR="00721CF1" w:rsidRPr="002C387D" w:rsidRDefault="00721CF1" w:rsidP="00721CF1">
      <w:pPr>
        <w:ind w:left="360" w:right="502"/>
        <w:jc w:val="both"/>
        <w:rPr>
          <w:rFonts w:cs="Arial"/>
          <w:i/>
          <w:sz w:val="18"/>
          <w:szCs w:val="18"/>
        </w:rPr>
      </w:pPr>
      <w:r w:rsidRPr="002C387D">
        <w:rPr>
          <w:rFonts w:cs="Arial"/>
          <w:i/>
          <w:sz w:val="18"/>
          <w:szCs w:val="18"/>
        </w:rPr>
        <w:t>Opomba:</w:t>
      </w:r>
    </w:p>
    <w:p w14:paraId="35858A89" w14:textId="77777777" w:rsidR="00721CF1" w:rsidRPr="002C387D" w:rsidRDefault="00721CF1" w:rsidP="00721CF1">
      <w:pPr>
        <w:ind w:left="360" w:right="381"/>
        <w:jc w:val="both"/>
        <w:rPr>
          <w:rFonts w:cs="Arial"/>
          <w:i/>
          <w:sz w:val="18"/>
          <w:szCs w:val="18"/>
        </w:rPr>
      </w:pPr>
      <w:r w:rsidRPr="002C387D">
        <w:rPr>
          <w:rFonts w:cs="Arial"/>
          <w:i/>
          <w:sz w:val="18"/>
          <w:szCs w:val="18"/>
        </w:rPr>
        <w:t xml:space="preserve">Podana tabela se izpolni za vsakega podizvajalca posebej.  </w:t>
      </w:r>
    </w:p>
    <w:p w14:paraId="5F206D94" w14:textId="77777777" w:rsidR="0052492F" w:rsidRPr="002C387D" w:rsidRDefault="0052492F" w:rsidP="00721CF1">
      <w:pPr>
        <w:ind w:left="360" w:right="381"/>
        <w:jc w:val="both"/>
        <w:rPr>
          <w:rFonts w:cs="Arial"/>
          <w:i/>
          <w:sz w:val="18"/>
          <w:szCs w:val="18"/>
        </w:rPr>
      </w:pPr>
    </w:p>
    <w:p w14:paraId="7A18AF5D" w14:textId="77777777" w:rsidR="00721CF1" w:rsidRPr="002C387D" w:rsidRDefault="00721CF1" w:rsidP="00721CF1">
      <w:pPr>
        <w:ind w:left="357"/>
        <w:jc w:val="both"/>
        <w:rPr>
          <w:rFonts w:cs="Arial"/>
        </w:rPr>
      </w:pPr>
    </w:p>
    <w:p w14:paraId="200C7281" w14:textId="77777777" w:rsidR="00721CF1" w:rsidRPr="002C387D" w:rsidRDefault="002A591F" w:rsidP="00DA3E98">
      <w:pPr>
        <w:ind w:right="382"/>
        <w:jc w:val="both"/>
        <w:rPr>
          <w:rFonts w:cs="Arial"/>
          <w:szCs w:val="20"/>
        </w:rPr>
      </w:pPr>
      <w:r w:rsidRPr="002A591F">
        <w:rPr>
          <w:rFonts w:cs="Arial"/>
          <w:szCs w:val="20"/>
        </w:rPr>
        <w:t>Za zgoraj navedene podizvajalce, ki zahtevajo neposredna plačila, izvajalec pooblašča naročnika, da na podlagi potrjenih računov neposredno plačuje podizvajalcem dela, ki jih bodo ti opravljali za izvedbo del po tej pogodbi</w:t>
      </w:r>
      <w:r w:rsidR="00721CF1" w:rsidRPr="002C387D">
        <w:rPr>
          <w:rFonts w:cs="Arial"/>
          <w:szCs w:val="20"/>
        </w:rPr>
        <w:t>.</w:t>
      </w:r>
    </w:p>
    <w:p w14:paraId="1891921D" w14:textId="77777777" w:rsidR="00721CF1" w:rsidRPr="002C387D" w:rsidRDefault="00721CF1" w:rsidP="00721CF1">
      <w:pPr>
        <w:jc w:val="both"/>
        <w:rPr>
          <w:rFonts w:cs="Arial"/>
          <w:szCs w:val="20"/>
        </w:rPr>
      </w:pPr>
    </w:p>
    <w:p w14:paraId="239F0E72" w14:textId="77777777" w:rsidR="00721CF1" w:rsidRPr="002C387D" w:rsidRDefault="00721CF1" w:rsidP="00DA3E98">
      <w:pPr>
        <w:ind w:right="413"/>
        <w:jc w:val="both"/>
        <w:rPr>
          <w:rFonts w:cs="Arial"/>
          <w:szCs w:val="20"/>
        </w:rPr>
      </w:pPr>
      <w:r w:rsidRPr="002C387D">
        <w:rPr>
          <w:rFonts w:cs="Arial"/>
          <w:szCs w:val="20"/>
        </w:rPr>
        <w:t>Izvajalec mora za podizvajalca, ki zahteva neposredno plačilo, ob vsakem računu priložiti:</w:t>
      </w:r>
    </w:p>
    <w:p w14:paraId="27F9EFD3" w14:textId="77777777" w:rsidR="00721CF1" w:rsidRDefault="00721CF1" w:rsidP="00075FBF">
      <w:pPr>
        <w:numPr>
          <w:ilvl w:val="1"/>
          <w:numId w:val="15"/>
        </w:numPr>
        <w:ind w:left="284" w:right="413" w:hanging="284"/>
        <w:jc w:val="both"/>
        <w:rPr>
          <w:rFonts w:cs="Arial"/>
          <w:szCs w:val="20"/>
        </w:rPr>
      </w:pPr>
      <w:r w:rsidRPr="002C387D">
        <w:rPr>
          <w:rFonts w:cs="Arial"/>
          <w:szCs w:val="20"/>
        </w:rPr>
        <w:t>račun podizvajalca za opravljene pogodbene obveznosti, potrjen s strani izvajalca, na podlagi katerega naročnik izvede nakazilo za opravljene pogodbene obveznosti neposredno na račun podizvajalca</w:t>
      </w:r>
      <w:r w:rsidR="00D54FCF">
        <w:rPr>
          <w:rFonts w:cs="Arial"/>
          <w:szCs w:val="20"/>
        </w:rPr>
        <w:t>,</w:t>
      </w:r>
    </w:p>
    <w:p w14:paraId="3A724546" w14:textId="77777777" w:rsidR="00D54FCF" w:rsidRPr="002C387D" w:rsidRDefault="00D54FCF" w:rsidP="00075FBF">
      <w:pPr>
        <w:numPr>
          <w:ilvl w:val="1"/>
          <w:numId w:val="15"/>
        </w:numPr>
        <w:ind w:left="284" w:right="413" w:hanging="284"/>
        <w:jc w:val="both"/>
        <w:rPr>
          <w:rFonts w:cs="Arial"/>
          <w:szCs w:val="20"/>
        </w:rPr>
      </w:pPr>
      <w:r w:rsidRPr="00D54FCF">
        <w:rPr>
          <w:rFonts w:cs="Arial"/>
          <w:szCs w:val="20"/>
        </w:rPr>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4CD85D2E" w14:textId="77777777" w:rsidR="00721CF1" w:rsidRPr="002C387D" w:rsidRDefault="00721CF1" w:rsidP="00721CF1">
      <w:pPr>
        <w:jc w:val="both"/>
        <w:rPr>
          <w:rFonts w:cs="Arial"/>
          <w:szCs w:val="20"/>
        </w:rPr>
      </w:pPr>
    </w:p>
    <w:p w14:paraId="237B83E1" w14:textId="77777777" w:rsidR="00721CF1" w:rsidRPr="002C387D" w:rsidRDefault="00721CF1" w:rsidP="006D071E">
      <w:pPr>
        <w:ind w:right="382"/>
        <w:jc w:val="both"/>
        <w:rPr>
          <w:rFonts w:cs="Arial"/>
          <w:szCs w:val="20"/>
        </w:rPr>
      </w:pPr>
      <w:r w:rsidRPr="002C387D">
        <w:rPr>
          <w:rFonts w:cs="Arial"/>
          <w:szCs w:val="20"/>
        </w:rPr>
        <w:t xml:space="preserve">V primeru, če dokument iz prejšnjega odstavka za prijavljenega podizvajalca ni predložen, naročnik do dostavitve vseh dokumentov zadrži plačilo celotnega računa in s tem ne pride v zamudo pri plačilu. </w:t>
      </w:r>
    </w:p>
    <w:p w14:paraId="547F243B" w14:textId="77777777" w:rsidR="00721CF1" w:rsidRPr="002C387D" w:rsidRDefault="00721CF1" w:rsidP="00721CF1">
      <w:pPr>
        <w:jc w:val="both"/>
        <w:rPr>
          <w:rFonts w:cs="Arial"/>
          <w:szCs w:val="20"/>
        </w:rPr>
      </w:pPr>
    </w:p>
    <w:p w14:paraId="2C9DCEF1" w14:textId="77777777" w:rsidR="00721CF1" w:rsidRPr="002C387D" w:rsidRDefault="00721CF1" w:rsidP="006D071E">
      <w:pPr>
        <w:ind w:right="382"/>
        <w:jc w:val="both"/>
        <w:rPr>
          <w:rFonts w:cs="Arial"/>
          <w:szCs w:val="20"/>
        </w:rPr>
      </w:pPr>
      <w:r w:rsidRPr="002C387D">
        <w:rPr>
          <w:rFonts w:cs="Arial"/>
          <w:szCs w:val="20"/>
        </w:rPr>
        <w:t>Roki plačil izvajalcu in njegovim podizvajalcem so enaki.</w:t>
      </w:r>
    </w:p>
    <w:p w14:paraId="3D18AF6B" w14:textId="77777777" w:rsidR="00426838" w:rsidRPr="002C387D" w:rsidRDefault="00426838" w:rsidP="006D071E">
      <w:pPr>
        <w:ind w:right="382"/>
        <w:jc w:val="both"/>
        <w:rPr>
          <w:rFonts w:cs="Arial"/>
          <w:szCs w:val="20"/>
        </w:rPr>
      </w:pPr>
    </w:p>
    <w:p w14:paraId="770E7ABA" w14:textId="77777777" w:rsidR="00721CF1" w:rsidRPr="002C387D" w:rsidRDefault="002A591F" w:rsidP="006D071E">
      <w:pPr>
        <w:ind w:right="382"/>
        <w:jc w:val="both"/>
        <w:rPr>
          <w:rFonts w:cs="Arial"/>
          <w:szCs w:val="20"/>
        </w:rPr>
      </w:pPr>
      <w:r w:rsidRPr="002A591F">
        <w:rPr>
          <w:rFonts w:cs="Arial"/>
          <w:szCs w:val="20"/>
        </w:rPr>
        <w:t>Za zgoraj navedene podizvajalce, ki ne zahtevajo neposrednih plačil</w:t>
      </w:r>
      <w:r>
        <w:rPr>
          <w:rFonts w:cs="Arial"/>
          <w:szCs w:val="20"/>
        </w:rPr>
        <w:t>,</w:t>
      </w:r>
      <w:r w:rsidRPr="002A591F">
        <w:rPr>
          <w:rFonts w:cs="Arial"/>
          <w:szCs w:val="20"/>
        </w:rPr>
        <w:t xml:space="preserve"> se izvajalec zavezuje, da bo na prvi poziv naročnika, najpozneje v roku šestdeset (60) dni od plačila končnega računa poslal pisno izjavo in pisno izjavo podizvajalca, da je podizvajalec prejel plačilo za vse, kar mu pripada iz naslova opravljenega dela za glavnega izvajalca v neposredni povezavi s predmetom javnega naročila, za katerega sta glavni izvajalec in naročnik sklenila pogodbo.</w:t>
      </w:r>
    </w:p>
    <w:p w14:paraId="01873021" w14:textId="77777777" w:rsidR="00980ACE" w:rsidRPr="002C387D" w:rsidRDefault="00980ACE" w:rsidP="006D071E">
      <w:pPr>
        <w:ind w:right="382"/>
        <w:jc w:val="both"/>
        <w:rPr>
          <w:rFonts w:cs="Arial"/>
          <w:szCs w:val="20"/>
        </w:rPr>
      </w:pPr>
    </w:p>
    <w:p w14:paraId="3A4E0D86" w14:textId="77777777" w:rsidR="00721CF1" w:rsidRPr="002C387D" w:rsidRDefault="00721CF1" w:rsidP="00721CF1">
      <w:pPr>
        <w:pStyle w:val="BESEDILO"/>
        <w:keepLines w:val="0"/>
        <w:widowControl/>
        <w:tabs>
          <w:tab w:val="clear" w:pos="2155"/>
        </w:tabs>
        <w:jc w:val="center"/>
        <w:rPr>
          <w:rFonts w:cs="Arial"/>
          <w:kern w:val="0"/>
        </w:rPr>
      </w:pPr>
      <w:r w:rsidRPr="002C387D">
        <w:rPr>
          <w:rFonts w:cs="Arial"/>
          <w:kern w:val="0"/>
        </w:rPr>
        <w:t>--------------------------------------------------</w:t>
      </w:r>
    </w:p>
    <w:p w14:paraId="5F69959C" w14:textId="77777777" w:rsidR="00721CF1" w:rsidRPr="002C387D" w:rsidRDefault="00721CF1" w:rsidP="00721CF1">
      <w:pPr>
        <w:pStyle w:val="BESEDILO"/>
        <w:keepLines w:val="0"/>
        <w:widowControl/>
        <w:tabs>
          <w:tab w:val="clear" w:pos="2155"/>
        </w:tabs>
        <w:jc w:val="center"/>
        <w:rPr>
          <w:rFonts w:cs="Arial"/>
          <w:kern w:val="0"/>
        </w:rPr>
      </w:pPr>
    </w:p>
    <w:p w14:paraId="709D755C" w14:textId="77777777" w:rsidR="00721CF1" w:rsidRPr="002C387D" w:rsidRDefault="00721CF1" w:rsidP="00721CF1">
      <w:pPr>
        <w:rPr>
          <w:rFonts w:cs="Arial"/>
          <w:b/>
          <w:i/>
          <w:szCs w:val="20"/>
        </w:rPr>
      </w:pPr>
      <w:r w:rsidRPr="002C387D">
        <w:rPr>
          <w:rFonts w:cs="Arial"/>
          <w:b/>
          <w:i/>
          <w:szCs w:val="20"/>
        </w:rPr>
        <w:t>/ se upošteva v primeru, da izvajalec ne nastopa s podizvajalcem /</w:t>
      </w:r>
    </w:p>
    <w:p w14:paraId="63AC35A4" w14:textId="77777777" w:rsidR="00721CF1" w:rsidRPr="002C387D" w:rsidRDefault="00721CF1" w:rsidP="00721CF1">
      <w:pPr>
        <w:pStyle w:val="BESEDILO"/>
        <w:keepLines w:val="0"/>
        <w:widowControl/>
        <w:tabs>
          <w:tab w:val="clear" w:pos="2155"/>
        </w:tabs>
        <w:jc w:val="center"/>
        <w:rPr>
          <w:rFonts w:cs="Arial"/>
          <w:kern w:val="0"/>
        </w:rPr>
      </w:pPr>
    </w:p>
    <w:p w14:paraId="6092D215" w14:textId="77777777" w:rsidR="00721CF1" w:rsidRPr="002C387D" w:rsidRDefault="00721CF1" w:rsidP="00531858">
      <w:pPr>
        <w:ind w:right="382"/>
        <w:jc w:val="both"/>
        <w:rPr>
          <w:rFonts w:cs="Arial"/>
          <w:szCs w:val="20"/>
        </w:rPr>
      </w:pPr>
      <w:r w:rsidRPr="002C387D">
        <w:rPr>
          <w:rFonts w:cs="Arial"/>
          <w:szCs w:val="20"/>
        </w:rPr>
        <w:t>Izvajalec ob predložitvi ponudbe in ob sklenitvi te</w:t>
      </w:r>
      <w:r w:rsidR="00531858" w:rsidRPr="002C387D">
        <w:rPr>
          <w:rFonts w:cs="Arial"/>
          <w:szCs w:val="20"/>
        </w:rPr>
        <w:t xml:space="preserve"> pogodbe</w:t>
      </w:r>
      <w:r w:rsidRPr="002C387D">
        <w:rPr>
          <w:rFonts w:cs="Arial"/>
          <w:szCs w:val="20"/>
        </w:rPr>
        <w:t xml:space="preserve"> nima prijavljenih podizvaja</w:t>
      </w:r>
      <w:r w:rsidR="00531858" w:rsidRPr="002C387D">
        <w:rPr>
          <w:rFonts w:cs="Arial"/>
          <w:szCs w:val="20"/>
        </w:rPr>
        <w:t>lcev za izvedbo predmeta pogodbe</w:t>
      </w:r>
      <w:r w:rsidRPr="002C387D">
        <w:rPr>
          <w:rFonts w:cs="Arial"/>
          <w:szCs w:val="20"/>
        </w:rPr>
        <w:t>.</w:t>
      </w:r>
    </w:p>
    <w:p w14:paraId="7B9252FB" w14:textId="77777777" w:rsidR="00721CF1" w:rsidRPr="002C387D" w:rsidRDefault="00721CF1" w:rsidP="00721CF1">
      <w:pPr>
        <w:pStyle w:val="BESEDILO"/>
        <w:keepLines w:val="0"/>
        <w:widowControl/>
        <w:tabs>
          <w:tab w:val="clear" w:pos="2155"/>
        </w:tabs>
        <w:jc w:val="center"/>
        <w:rPr>
          <w:rFonts w:cs="Arial"/>
          <w:kern w:val="0"/>
        </w:rPr>
      </w:pPr>
      <w:r w:rsidRPr="002C387D">
        <w:rPr>
          <w:rFonts w:cs="Arial"/>
          <w:kern w:val="0"/>
        </w:rPr>
        <w:t>--------------------------------------------------</w:t>
      </w:r>
    </w:p>
    <w:p w14:paraId="378661D8" w14:textId="77777777" w:rsidR="00721CF1" w:rsidRPr="002C387D" w:rsidRDefault="00721CF1" w:rsidP="00721CF1">
      <w:pPr>
        <w:pStyle w:val="BESEDILO"/>
        <w:keepLines w:val="0"/>
        <w:widowControl/>
        <w:tabs>
          <w:tab w:val="clear" w:pos="2155"/>
        </w:tabs>
        <w:jc w:val="center"/>
        <w:rPr>
          <w:rFonts w:cs="Arial"/>
          <w:kern w:val="0"/>
        </w:rPr>
      </w:pPr>
    </w:p>
    <w:p w14:paraId="39645C48" w14:textId="77777777" w:rsidR="00721CF1" w:rsidRPr="002C387D" w:rsidRDefault="00721CF1" w:rsidP="008A2F70">
      <w:pPr>
        <w:ind w:right="382"/>
        <w:jc w:val="both"/>
        <w:rPr>
          <w:rFonts w:cs="Arial"/>
          <w:szCs w:val="20"/>
        </w:rPr>
      </w:pPr>
      <w:r w:rsidRPr="002C387D">
        <w:rPr>
          <w:rFonts w:cs="Arial"/>
          <w:szCs w:val="20"/>
        </w:rPr>
        <w:t xml:space="preserve">Izvajalec se zavezuje, da bo o spremembah, vezanih na podizvajalce (zlasti sprememba podatkov, zamenjava podizvajalcev, izključitev podizvajalcev, naknadna nominacija podizvajalcev), v skladu s </w:t>
      </w:r>
      <w:r w:rsidR="00A24C8F" w:rsidRPr="002C387D">
        <w:rPr>
          <w:rFonts w:cs="Arial"/>
          <w:szCs w:val="20"/>
        </w:rPr>
        <w:t>3.</w:t>
      </w:r>
      <w:r w:rsidRPr="002C387D">
        <w:rPr>
          <w:rFonts w:cs="Arial"/>
          <w:szCs w:val="20"/>
        </w:rPr>
        <w:t xml:space="preserve"> odstavkom 94. člena ZJN-3 obvestil naročnika</w:t>
      </w:r>
      <w:r w:rsidR="009C4D42" w:rsidRPr="002C387D">
        <w:rPr>
          <w:rFonts w:cs="Arial"/>
          <w:szCs w:val="20"/>
        </w:rPr>
        <w:t xml:space="preserve"> </w:t>
      </w:r>
      <w:r w:rsidR="00166A3B" w:rsidRPr="002C387D">
        <w:rPr>
          <w:rFonts w:cs="Arial"/>
          <w:szCs w:val="20"/>
        </w:rPr>
        <w:t xml:space="preserve">najkasneje </w:t>
      </w:r>
      <w:r w:rsidR="009C4D42" w:rsidRPr="002C387D">
        <w:rPr>
          <w:rFonts w:cs="Arial"/>
          <w:szCs w:val="20"/>
        </w:rPr>
        <w:t>v 5 dneh po spremembi</w:t>
      </w:r>
      <w:r w:rsidRPr="002C387D">
        <w:rPr>
          <w:rFonts w:cs="Arial"/>
          <w:szCs w:val="20"/>
        </w:rPr>
        <w:t xml:space="preserve"> in pridobil pisno soglasje naročnika. Naročnik izda oziroma zavrne soglasje v skladu s </w:t>
      </w:r>
      <w:r w:rsidR="00A24C8F" w:rsidRPr="002C387D">
        <w:rPr>
          <w:rFonts w:cs="Arial"/>
          <w:szCs w:val="20"/>
        </w:rPr>
        <w:t>4.</w:t>
      </w:r>
      <w:r w:rsidRPr="002C387D">
        <w:rPr>
          <w:rFonts w:cs="Arial"/>
          <w:szCs w:val="20"/>
        </w:rPr>
        <w:t xml:space="preserve"> odstavkom 94. člena ZJN-3.</w:t>
      </w:r>
    </w:p>
    <w:p w14:paraId="5A351491" w14:textId="77777777" w:rsidR="00721CF1" w:rsidRPr="002C387D" w:rsidRDefault="00721CF1" w:rsidP="00721CF1">
      <w:pPr>
        <w:spacing w:line="260" w:lineRule="exact"/>
        <w:rPr>
          <w:rFonts w:cs="Arial"/>
          <w:szCs w:val="20"/>
        </w:rPr>
      </w:pPr>
    </w:p>
    <w:p w14:paraId="4162D36B" w14:textId="77777777" w:rsidR="00721CF1" w:rsidRPr="002C387D" w:rsidRDefault="00721CF1" w:rsidP="008A2F70">
      <w:pPr>
        <w:ind w:right="382"/>
        <w:jc w:val="both"/>
        <w:rPr>
          <w:rFonts w:cs="Arial"/>
          <w:szCs w:val="20"/>
        </w:rPr>
      </w:pPr>
      <w:r w:rsidRPr="002C387D">
        <w:rPr>
          <w:rFonts w:cs="Arial"/>
          <w:szCs w:val="20"/>
        </w:rPr>
        <w:t>Če naročnik ugotovi, da dela izvaja podizvajalec, za katerega ni dal pisnega soglasja, lahko odstopi od pogodbe.</w:t>
      </w:r>
    </w:p>
    <w:p w14:paraId="07559A6C" w14:textId="77777777" w:rsidR="00721CF1" w:rsidRPr="002C387D" w:rsidRDefault="00721CF1" w:rsidP="00721CF1">
      <w:pPr>
        <w:jc w:val="both"/>
        <w:rPr>
          <w:rFonts w:cs="Arial"/>
          <w:szCs w:val="20"/>
        </w:rPr>
      </w:pPr>
    </w:p>
    <w:p w14:paraId="7A11DFF2" w14:textId="77777777" w:rsidR="00721CF1" w:rsidRPr="002C387D" w:rsidRDefault="00721CF1" w:rsidP="003064CB">
      <w:pPr>
        <w:ind w:right="382"/>
        <w:jc w:val="both"/>
        <w:rPr>
          <w:rFonts w:cs="Arial"/>
          <w:szCs w:val="20"/>
        </w:rPr>
      </w:pPr>
      <w:r w:rsidRPr="002C387D">
        <w:rPr>
          <w:rFonts w:cs="Arial"/>
          <w:szCs w:val="20"/>
        </w:rPr>
        <w:t>Izvajalec v razmerju do naročnika v celoti odgovarja za dobro izvedbo pogodbenih obveznosti, ne glede na število podizvajalcev.</w:t>
      </w:r>
    </w:p>
    <w:p w14:paraId="1AC94865" w14:textId="77777777" w:rsidR="00721CF1" w:rsidRPr="002C387D" w:rsidRDefault="00721CF1" w:rsidP="00721CF1">
      <w:pPr>
        <w:ind w:left="709" w:right="382"/>
        <w:jc w:val="center"/>
        <w:rPr>
          <w:rFonts w:cs="Arial"/>
        </w:rPr>
      </w:pPr>
    </w:p>
    <w:p w14:paraId="36EAF95F" w14:textId="77777777" w:rsidR="00E74E10" w:rsidRPr="002C387D" w:rsidRDefault="00E74E10" w:rsidP="00CC263F">
      <w:pPr>
        <w:ind w:right="502"/>
        <w:jc w:val="both"/>
        <w:rPr>
          <w:rFonts w:cs="Arial"/>
        </w:rPr>
      </w:pPr>
    </w:p>
    <w:p w14:paraId="6F6D9191" w14:textId="77777777" w:rsidR="0050124A" w:rsidRPr="002C387D" w:rsidRDefault="0050124A" w:rsidP="002720A3">
      <w:pPr>
        <w:pStyle w:val="Barvniseznampoudarek1"/>
        <w:numPr>
          <w:ilvl w:val="0"/>
          <w:numId w:val="14"/>
        </w:numPr>
        <w:tabs>
          <w:tab w:val="center" w:pos="4536"/>
        </w:tabs>
        <w:jc w:val="both"/>
        <w:rPr>
          <w:rFonts w:cs="Arial"/>
          <w:szCs w:val="20"/>
        </w:rPr>
      </w:pPr>
      <w:r w:rsidRPr="002C387D">
        <w:rPr>
          <w:rFonts w:cs="Arial"/>
          <w:szCs w:val="20"/>
        </w:rPr>
        <w:t>člen</w:t>
      </w:r>
    </w:p>
    <w:p w14:paraId="597662A2" w14:textId="77777777" w:rsidR="0050124A" w:rsidRPr="002C387D" w:rsidRDefault="0050124A" w:rsidP="0050124A">
      <w:pPr>
        <w:ind w:left="720" w:right="502"/>
        <w:jc w:val="both"/>
        <w:rPr>
          <w:rFonts w:cs="Arial"/>
        </w:rPr>
      </w:pPr>
    </w:p>
    <w:p w14:paraId="2DB2BD8A" w14:textId="77777777" w:rsidR="002A591F" w:rsidRPr="002A591F" w:rsidRDefault="002A591F" w:rsidP="002A591F">
      <w:pPr>
        <w:ind w:right="502"/>
        <w:jc w:val="both"/>
        <w:rPr>
          <w:rFonts w:cs="Arial"/>
        </w:rPr>
      </w:pPr>
      <w:r w:rsidRPr="002A591F">
        <w:rPr>
          <w:rFonts w:cs="Arial"/>
        </w:rPr>
        <w:lastRenderedPageBreak/>
        <w:t>Odgovorni predstavnik naročnika je</w:t>
      </w:r>
      <w:r>
        <w:rPr>
          <w:rFonts w:cs="Arial"/>
        </w:rPr>
        <w:t>: ______________________</w:t>
      </w:r>
    </w:p>
    <w:p w14:paraId="3D1E250F" w14:textId="77777777" w:rsidR="002A591F" w:rsidRPr="002A591F" w:rsidRDefault="002A591F" w:rsidP="002A591F">
      <w:pPr>
        <w:ind w:right="502"/>
        <w:jc w:val="both"/>
        <w:rPr>
          <w:rFonts w:cs="Arial"/>
        </w:rPr>
      </w:pPr>
      <w:r w:rsidRPr="002A591F">
        <w:rPr>
          <w:rFonts w:cs="Arial"/>
        </w:rPr>
        <w:t>Naročnik lahko določi njegovega namestnika in ga pooblasti za določena dejanja.</w:t>
      </w:r>
    </w:p>
    <w:p w14:paraId="488086B1" w14:textId="77777777" w:rsidR="002A591F" w:rsidRPr="002A591F" w:rsidRDefault="002A591F" w:rsidP="002A591F">
      <w:pPr>
        <w:ind w:right="502"/>
        <w:jc w:val="both"/>
        <w:rPr>
          <w:rFonts w:cs="Arial"/>
        </w:rPr>
      </w:pPr>
      <w:r w:rsidRPr="002A591F">
        <w:rPr>
          <w:rFonts w:cs="Arial"/>
        </w:rPr>
        <w:t>Predstavnik naročnika je pooblaščen, da zastopa naročnika v vseh vprašanjih, ki se nanašajo na dela, dogovorjena s to pogodbo, zlasti pa da kontrolira delo izvajalca in potrjuje, da izstavljeni delni račun ustreza opravljenemu obsegu del, skrbi za pravilnost in skladnost izplačanih računov s ponudbo, ocenjuje nalogo oz. odloča o potrebnosti recenzije ipd.</w:t>
      </w:r>
    </w:p>
    <w:p w14:paraId="05BC10C4" w14:textId="77777777" w:rsidR="002A591F" w:rsidRDefault="002A591F" w:rsidP="002A591F">
      <w:pPr>
        <w:ind w:right="502"/>
        <w:jc w:val="both"/>
        <w:rPr>
          <w:rFonts w:cs="Arial"/>
        </w:rPr>
      </w:pPr>
    </w:p>
    <w:p w14:paraId="1ADBE83A" w14:textId="77777777" w:rsidR="002A591F" w:rsidRPr="002A591F" w:rsidRDefault="002A591F" w:rsidP="002A591F">
      <w:pPr>
        <w:ind w:right="502"/>
        <w:jc w:val="both"/>
        <w:rPr>
          <w:rFonts w:cs="Arial"/>
        </w:rPr>
      </w:pPr>
      <w:r w:rsidRPr="002A591F">
        <w:rPr>
          <w:rFonts w:cs="Arial"/>
        </w:rPr>
        <w:t>Odgovorni predstavnik izvajalca je</w:t>
      </w:r>
      <w:r>
        <w:rPr>
          <w:rFonts w:cs="Arial"/>
        </w:rPr>
        <w:t>: ___________________________</w:t>
      </w:r>
    </w:p>
    <w:p w14:paraId="0168B551" w14:textId="77777777" w:rsidR="002A591F" w:rsidRPr="002A591F" w:rsidRDefault="002A591F" w:rsidP="002A591F">
      <w:pPr>
        <w:ind w:right="502"/>
        <w:jc w:val="both"/>
        <w:rPr>
          <w:rFonts w:cs="Arial"/>
        </w:rPr>
      </w:pPr>
      <w:r w:rsidRPr="002A591F">
        <w:rPr>
          <w:rFonts w:cs="Arial"/>
        </w:rPr>
        <w:t>Odgovorni predstavnik izvajalca je pooblaščen, da zastopa izvajalca v vseh vprašanjih, ki se nanašajo na dela po tej pogodbi, zlasti pa na dela, ki se nanašajo na obseg izvršenih del.</w:t>
      </w:r>
    </w:p>
    <w:p w14:paraId="29009967" w14:textId="77777777" w:rsidR="002A591F" w:rsidRDefault="002A591F" w:rsidP="002A591F">
      <w:pPr>
        <w:ind w:right="502"/>
        <w:jc w:val="both"/>
        <w:rPr>
          <w:rFonts w:cs="Arial"/>
        </w:rPr>
      </w:pPr>
    </w:p>
    <w:p w14:paraId="1709C802" w14:textId="77777777" w:rsidR="002A591F" w:rsidRPr="002A591F" w:rsidRDefault="002A591F" w:rsidP="002A591F">
      <w:pPr>
        <w:ind w:right="502"/>
        <w:jc w:val="both"/>
        <w:rPr>
          <w:rFonts w:cs="Arial"/>
        </w:rPr>
      </w:pPr>
      <w:r w:rsidRPr="002A591F">
        <w:rPr>
          <w:rFonts w:cs="Arial"/>
        </w:rPr>
        <w:t>Vodja gradnje je</w:t>
      </w:r>
      <w:r>
        <w:rPr>
          <w:rFonts w:cs="Arial"/>
        </w:rPr>
        <w:t>: _______________________________</w:t>
      </w:r>
    </w:p>
    <w:p w14:paraId="6D4AAD8F" w14:textId="77777777" w:rsidR="002A591F" w:rsidRPr="002A591F" w:rsidRDefault="002A591F" w:rsidP="002A591F">
      <w:pPr>
        <w:ind w:right="502"/>
        <w:jc w:val="both"/>
        <w:rPr>
          <w:rFonts w:cs="Arial"/>
        </w:rPr>
      </w:pPr>
      <w:r w:rsidRPr="002A591F">
        <w:rPr>
          <w:rFonts w:cs="Arial"/>
        </w:rPr>
        <w:t>Vodja gradnje vodilnemu izvajalcu pri gradnji odgovarja za uskladitev del na gradbišču, za skladnost izvajanja del s projektno dokumentacijo, za varnost in zdravje pri delu na gradbišču in vodi gradbišče.</w:t>
      </w:r>
    </w:p>
    <w:p w14:paraId="64F12B50" w14:textId="77777777" w:rsidR="002A591F" w:rsidRDefault="002A591F" w:rsidP="002A591F">
      <w:pPr>
        <w:ind w:right="502"/>
        <w:jc w:val="both"/>
        <w:rPr>
          <w:rFonts w:cs="Arial"/>
        </w:rPr>
      </w:pPr>
    </w:p>
    <w:p w14:paraId="131794ED" w14:textId="77777777" w:rsidR="002A591F" w:rsidRPr="002A591F" w:rsidRDefault="002A591F" w:rsidP="002A591F">
      <w:pPr>
        <w:ind w:right="502"/>
        <w:jc w:val="both"/>
        <w:rPr>
          <w:rFonts w:cs="Arial"/>
        </w:rPr>
      </w:pPr>
      <w:r w:rsidRPr="002A591F">
        <w:rPr>
          <w:rFonts w:cs="Arial"/>
        </w:rPr>
        <w:t>Vodja nadzora:</w:t>
      </w:r>
      <w:r>
        <w:rPr>
          <w:rFonts w:cs="Arial"/>
        </w:rPr>
        <w:t xml:space="preserve"> ___________________________</w:t>
      </w:r>
    </w:p>
    <w:p w14:paraId="0AB8FB0D" w14:textId="77777777" w:rsidR="00980ACE" w:rsidRDefault="002A591F" w:rsidP="002A591F">
      <w:pPr>
        <w:ind w:right="502"/>
        <w:jc w:val="both"/>
        <w:rPr>
          <w:rFonts w:cs="Arial"/>
        </w:rPr>
      </w:pPr>
      <w:r w:rsidRPr="002A591F">
        <w:rPr>
          <w:rFonts w:cs="Arial"/>
        </w:rPr>
        <w:t>Vodja nadzora izvaja in koordinira nadzor nad gradnjo v celoti. Vodja nadzora opravlja tudi funkcijo glavnega inženirja skladno z določili FIDIC.</w:t>
      </w:r>
    </w:p>
    <w:p w14:paraId="7583E8FA" w14:textId="77777777" w:rsidR="00F446B8" w:rsidRPr="002C387D" w:rsidRDefault="00F446B8" w:rsidP="002A591F">
      <w:pPr>
        <w:ind w:right="502"/>
        <w:jc w:val="both"/>
        <w:rPr>
          <w:rFonts w:cs="Arial"/>
        </w:rPr>
      </w:pPr>
    </w:p>
    <w:p w14:paraId="608DB50E" w14:textId="77777777" w:rsidR="00980ACE" w:rsidRPr="002C387D" w:rsidRDefault="00980ACE" w:rsidP="0050124A">
      <w:pPr>
        <w:ind w:right="502"/>
        <w:jc w:val="both"/>
        <w:rPr>
          <w:rFonts w:cs="Arial"/>
        </w:rPr>
      </w:pPr>
    </w:p>
    <w:p w14:paraId="3767CC34" w14:textId="77777777" w:rsidR="0050124A" w:rsidRPr="002C387D" w:rsidRDefault="0050124A" w:rsidP="002720A3">
      <w:pPr>
        <w:pStyle w:val="Barvniseznampoudarek1"/>
        <w:numPr>
          <w:ilvl w:val="0"/>
          <w:numId w:val="14"/>
        </w:numPr>
        <w:tabs>
          <w:tab w:val="center" w:pos="4536"/>
        </w:tabs>
        <w:jc w:val="both"/>
        <w:rPr>
          <w:rFonts w:cs="Arial"/>
          <w:szCs w:val="20"/>
        </w:rPr>
      </w:pPr>
      <w:r w:rsidRPr="002C387D">
        <w:rPr>
          <w:rFonts w:cs="Arial"/>
          <w:szCs w:val="20"/>
        </w:rPr>
        <w:t>člen</w:t>
      </w:r>
    </w:p>
    <w:p w14:paraId="2411B2DF" w14:textId="77777777" w:rsidR="0092250D" w:rsidRDefault="0092250D" w:rsidP="001A26B2">
      <w:pPr>
        <w:ind w:right="502"/>
        <w:jc w:val="both"/>
        <w:rPr>
          <w:rFonts w:cs="Arial"/>
        </w:rPr>
      </w:pPr>
    </w:p>
    <w:p w14:paraId="5607CF88" w14:textId="77777777" w:rsidR="00F446B8" w:rsidRPr="00FD48BE" w:rsidRDefault="00F446B8" w:rsidP="00FD48BE">
      <w:pPr>
        <w:ind w:right="382"/>
        <w:jc w:val="both"/>
        <w:rPr>
          <w:rFonts w:cs="Arial"/>
        </w:rPr>
      </w:pPr>
      <w:r w:rsidRPr="00FD48BE">
        <w:rPr>
          <w:rFonts w:cs="Arial"/>
        </w:rPr>
        <w:t xml:space="preserve">Izvajanje vseh razpisanih del bo potekalo </w:t>
      </w:r>
      <w:r w:rsidRPr="00FD48BE">
        <w:rPr>
          <w:rFonts w:cs="Arial"/>
          <w:b/>
          <w:bCs/>
        </w:rPr>
        <w:t xml:space="preserve">šeststo dni </w:t>
      </w:r>
      <w:r w:rsidRPr="00FD48BE">
        <w:rPr>
          <w:rFonts w:cs="Arial"/>
          <w:b/>
        </w:rPr>
        <w:t>(6</w:t>
      </w:r>
      <w:r w:rsidR="00FD48BE" w:rsidRPr="00FD48BE">
        <w:rPr>
          <w:rFonts w:cs="Arial"/>
          <w:b/>
        </w:rPr>
        <w:t>00</w:t>
      </w:r>
      <w:r w:rsidRPr="00FD48BE">
        <w:rPr>
          <w:rFonts w:cs="Arial"/>
          <w:b/>
        </w:rPr>
        <w:t>) dni od podpisa pogodbe</w:t>
      </w:r>
      <w:r w:rsidRPr="00FD48BE">
        <w:rPr>
          <w:rFonts w:cs="Arial"/>
          <w:bCs/>
        </w:rPr>
        <w:t xml:space="preserve"> in sicer:</w:t>
      </w:r>
    </w:p>
    <w:p w14:paraId="04B168EE" w14:textId="77777777" w:rsidR="00F446B8" w:rsidRPr="00FD48BE" w:rsidRDefault="00F446B8" w:rsidP="00FD48BE">
      <w:pPr>
        <w:numPr>
          <w:ilvl w:val="0"/>
          <w:numId w:val="29"/>
        </w:numPr>
        <w:ind w:right="502"/>
        <w:jc w:val="both"/>
        <w:rPr>
          <w:rFonts w:cs="Arial"/>
        </w:rPr>
      </w:pPr>
      <w:r w:rsidRPr="00FD48BE">
        <w:rPr>
          <w:rFonts w:cs="Arial"/>
        </w:rPr>
        <w:t>28 dni – maksimalni čas od sklenitve pogodbe do uvedbe v delo,</w:t>
      </w:r>
    </w:p>
    <w:p w14:paraId="251321BE" w14:textId="77777777" w:rsidR="00F446B8" w:rsidRPr="00FD48BE" w:rsidRDefault="00F446B8" w:rsidP="00FD48BE">
      <w:pPr>
        <w:numPr>
          <w:ilvl w:val="0"/>
          <w:numId w:val="29"/>
        </w:numPr>
        <w:ind w:right="502"/>
        <w:jc w:val="both"/>
        <w:rPr>
          <w:rFonts w:cs="Arial"/>
        </w:rPr>
      </w:pPr>
      <w:r w:rsidRPr="00FD48BE">
        <w:rPr>
          <w:rFonts w:cs="Arial"/>
        </w:rPr>
        <w:t xml:space="preserve">rok za dokončanje del od uvedbe v delo (Datum začetka) do izdaje Potrdila o prevzemu – je </w:t>
      </w:r>
      <w:r w:rsidR="00FD48BE" w:rsidRPr="00FD48BE">
        <w:rPr>
          <w:rFonts w:cs="Arial"/>
        </w:rPr>
        <w:t>482</w:t>
      </w:r>
      <w:r w:rsidRPr="00FD48BE">
        <w:rPr>
          <w:rFonts w:cs="Arial"/>
        </w:rPr>
        <w:t xml:space="preserve"> dni, </w:t>
      </w:r>
    </w:p>
    <w:p w14:paraId="6A024119" w14:textId="77777777" w:rsidR="00F446B8" w:rsidRPr="00FD48BE" w:rsidRDefault="00F446B8" w:rsidP="00FD48BE">
      <w:pPr>
        <w:numPr>
          <w:ilvl w:val="0"/>
          <w:numId w:val="29"/>
        </w:numPr>
        <w:ind w:right="502"/>
        <w:jc w:val="both"/>
        <w:rPr>
          <w:rFonts w:cs="Arial"/>
        </w:rPr>
      </w:pPr>
      <w:r w:rsidRPr="00FD48BE">
        <w:rPr>
          <w:rFonts w:cs="Arial"/>
        </w:rPr>
        <w:t>rok za reklamacijo napak (od izdaje Potrdila o prevzemu do izdaje Potrdila o izvedbi) je 90 dni.</w:t>
      </w:r>
    </w:p>
    <w:p w14:paraId="73885C6E" w14:textId="77777777" w:rsidR="00F446B8" w:rsidRDefault="00F446B8" w:rsidP="00F446B8">
      <w:pPr>
        <w:ind w:left="900" w:right="382"/>
        <w:jc w:val="both"/>
        <w:rPr>
          <w:rFonts w:cs="Arial"/>
          <w:bCs/>
        </w:rPr>
      </w:pPr>
    </w:p>
    <w:p w14:paraId="514EEDEF" w14:textId="77777777" w:rsidR="008D5CFD" w:rsidRPr="00CE6663" w:rsidRDefault="003B70D4" w:rsidP="008D5CFD">
      <w:pPr>
        <w:ind w:right="382"/>
        <w:jc w:val="both"/>
        <w:rPr>
          <w:rFonts w:cs="Arial"/>
          <w:bCs/>
        </w:rPr>
      </w:pPr>
      <w:r w:rsidRPr="003B70D4">
        <w:rPr>
          <w:rFonts w:cs="Arial"/>
          <w:bCs/>
        </w:rPr>
        <w:t xml:space="preserve">Naročnik si pridržuje pravico, da rok za izvedbo del ali reklamacijo napak podaljša, </w:t>
      </w:r>
      <w:bookmarkStart w:id="2" w:name="_Hlk56349824"/>
      <w:r w:rsidRPr="003B70D4">
        <w:rPr>
          <w:rFonts w:cs="Arial"/>
          <w:bCs/>
        </w:rPr>
        <w:t>skladno s Splošnimi in Posebnimi pogoji FIDIC</w:t>
      </w:r>
      <w:bookmarkEnd w:id="2"/>
      <w:r w:rsidRPr="003B70D4">
        <w:rPr>
          <w:rFonts w:cs="Arial"/>
          <w:bCs/>
        </w:rPr>
        <w:t>. Podaljšanje roka samo po sebi ne daje izvajalcu pravice do dodatnega plačila</w:t>
      </w:r>
      <w:r w:rsidR="008D5CFD" w:rsidRPr="00CE6663">
        <w:rPr>
          <w:rFonts w:cs="Arial"/>
          <w:bCs/>
        </w:rPr>
        <w:t>.</w:t>
      </w:r>
    </w:p>
    <w:p w14:paraId="5C0ABAF8" w14:textId="77777777" w:rsidR="001A26B2" w:rsidRPr="002C387D" w:rsidRDefault="001A26B2" w:rsidP="001A26B2">
      <w:pPr>
        <w:tabs>
          <w:tab w:val="left" w:pos="4860"/>
        </w:tabs>
        <w:ind w:right="502"/>
        <w:jc w:val="both"/>
        <w:rPr>
          <w:rFonts w:cs="Arial"/>
        </w:rPr>
      </w:pPr>
    </w:p>
    <w:p w14:paraId="22B3B16F" w14:textId="77777777" w:rsidR="001A26B2" w:rsidRPr="002C387D" w:rsidRDefault="001A26B2" w:rsidP="002720A3">
      <w:pPr>
        <w:numPr>
          <w:ilvl w:val="0"/>
          <w:numId w:val="14"/>
        </w:numPr>
        <w:tabs>
          <w:tab w:val="center" w:pos="4536"/>
        </w:tabs>
        <w:jc w:val="both"/>
        <w:rPr>
          <w:rFonts w:cs="Arial"/>
          <w:szCs w:val="20"/>
        </w:rPr>
      </w:pPr>
      <w:r w:rsidRPr="002C387D">
        <w:rPr>
          <w:rFonts w:cs="Arial"/>
          <w:szCs w:val="20"/>
        </w:rPr>
        <w:t>člen</w:t>
      </w:r>
    </w:p>
    <w:p w14:paraId="62AAB408" w14:textId="77777777" w:rsidR="001A26B2" w:rsidRPr="002C387D" w:rsidRDefault="001A26B2" w:rsidP="001A26B2">
      <w:pPr>
        <w:tabs>
          <w:tab w:val="left" w:pos="4860"/>
        </w:tabs>
        <w:ind w:right="502"/>
        <w:jc w:val="both"/>
        <w:rPr>
          <w:rFonts w:cs="Arial"/>
        </w:rPr>
      </w:pPr>
    </w:p>
    <w:p w14:paraId="49C98666" w14:textId="77777777" w:rsidR="001A26B2" w:rsidRPr="00C54A79" w:rsidRDefault="001A26B2" w:rsidP="001A26B2">
      <w:pPr>
        <w:tabs>
          <w:tab w:val="left" w:pos="4860"/>
        </w:tabs>
        <w:ind w:right="502"/>
        <w:jc w:val="both"/>
        <w:rPr>
          <w:rFonts w:cs="Arial"/>
          <w:szCs w:val="20"/>
        </w:rPr>
      </w:pPr>
      <w:r w:rsidRPr="00C54A79">
        <w:rPr>
          <w:rFonts w:cs="Arial"/>
        </w:rPr>
        <w:t>Izvajalec</w:t>
      </w:r>
      <w:r w:rsidR="003B70D4" w:rsidRPr="00C54A79">
        <w:rPr>
          <w:rFonts w:cs="Arial"/>
        </w:rPr>
        <w:t xml:space="preserve"> </w:t>
      </w:r>
      <w:r w:rsidRPr="00C54A79">
        <w:rPr>
          <w:rFonts w:cs="Arial"/>
        </w:rPr>
        <w:t xml:space="preserve">mora kot </w:t>
      </w:r>
      <w:r w:rsidRPr="00C54A79">
        <w:rPr>
          <w:rFonts w:cs="Arial"/>
          <w:szCs w:val="20"/>
        </w:rPr>
        <w:t>pogoj za veljavnost te pogodbe, v 15. dneh od podpisa te pogodbe predložiti naročniku originalno n</w:t>
      </w:r>
      <w:r w:rsidRPr="00C54A79">
        <w:rPr>
          <w:rFonts w:cs="Arial"/>
        </w:rPr>
        <w:t xml:space="preserve">epreklicno in brezpogojno </w:t>
      </w:r>
      <w:r w:rsidR="003B70D4" w:rsidRPr="00C54A79">
        <w:rPr>
          <w:rFonts w:cs="Arial"/>
        </w:rPr>
        <w:t>finančno zavarovanje</w:t>
      </w:r>
      <w:r w:rsidRPr="00C54A79">
        <w:rPr>
          <w:rFonts w:cs="Arial"/>
        </w:rPr>
        <w:t xml:space="preserve"> za dobro izvedbo, plačljivo na prvi poziv, skladno s Posebnimi pogoji pogodbe in Splošni</w:t>
      </w:r>
      <w:r w:rsidR="00304A64" w:rsidRPr="00C54A79">
        <w:rPr>
          <w:rFonts w:cs="Arial"/>
        </w:rPr>
        <w:t>mi</w:t>
      </w:r>
      <w:r w:rsidRPr="00C54A79">
        <w:rPr>
          <w:rFonts w:cs="Arial"/>
        </w:rPr>
        <w:t xml:space="preserve"> pogoji pogodbe – RDEČA KNJIGA - Pogoji gradbenih pogodb za gradbena in inženirska dela, ki jih načrtuje naročnik, 1. izdaja 1999, FIDIC, GZS ZSI, 1. prevod v slovenski jezik l.2002. Garancija za dobro izvedbo znaša 5% </w:t>
      </w:r>
      <w:r w:rsidRPr="00C54A79">
        <w:rPr>
          <w:rFonts w:cs="Arial"/>
          <w:szCs w:val="20"/>
        </w:rPr>
        <w:t>pogodbene vrednosti z DDV, t.j</w:t>
      </w:r>
      <w:r w:rsidR="00B05681" w:rsidRPr="00C54A79">
        <w:rPr>
          <w:rFonts w:cs="Arial"/>
          <w:szCs w:val="20"/>
        </w:rPr>
        <w:t>. ________________</w:t>
      </w:r>
      <w:r w:rsidR="008D5CFD" w:rsidRPr="00C54A79">
        <w:rPr>
          <w:rFonts w:cs="Arial"/>
          <w:szCs w:val="20"/>
        </w:rPr>
        <w:t>_________</w:t>
      </w:r>
      <w:r w:rsidR="00B05681" w:rsidRPr="00C54A79">
        <w:rPr>
          <w:rFonts w:cs="Arial"/>
          <w:szCs w:val="20"/>
        </w:rPr>
        <w:t xml:space="preserve">__ </w:t>
      </w:r>
      <w:r w:rsidRPr="00C54A79">
        <w:rPr>
          <w:rFonts w:cs="Arial"/>
          <w:szCs w:val="20"/>
        </w:rPr>
        <w:t>EUR.</w:t>
      </w:r>
    </w:p>
    <w:p w14:paraId="5335DBAF" w14:textId="77777777" w:rsidR="003B70D4" w:rsidRPr="00C54A79" w:rsidRDefault="003B70D4" w:rsidP="001A26B2">
      <w:pPr>
        <w:tabs>
          <w:tab w:val="left" w:pos="4860"/>
        </w:tabs>
        <w:ind w:right="502"/>
        <w:jc w:val="both"/>
        <w:rPr>
          <w:rFonts w:cs="Arial"/>
          <w:szCs w:val="20"/>
        </w:rPr>
      </w:pPr>
    </w:p>
    <w:p w14:paraId="5439A03D" w14:textId="77777777" w:rsidR="003B70D4" w:rsidRPr="003B70D4" w:rsidRDefault="003B70D4" w:rsidP="003B70D4">
      <w:pPr>
        <w:tabs>
          <w:tab w:val="left" w:pos="4860"/>
        </w:tabs>
        <w:ind w:right="502"/>
        <w:jc w:val="both"/>
        <w:rPr>
          <w:rFonts w:cs="Arial"/>
        </w:rPr>
      </w:pPr>
      <w:r w:rsidRPr="00C54A79">
        <w:rPr>
          <w:rFonts w:cs="Arial"/>
        </w:rPr>
        <w:t>Po izdaji Potrdila o izvedbi je izvajalec v garancijskem roku za odpravo pomanjkljivosti in napak zavezan odpravljati vse ugotovljene pomanjkljivosti in napake na zgrajenih objektih. Obdobje garancijskega roka za odpravo pomanjkljivosti in napak traja 5 let od izdaje Potrdila o izvedbi izvajalcu</w:t>
      </w:r>
      <w:r w:rsidR="00E86CE1">
        <w:rPr>
          <w:rFonts w:cs="Arial"/>
        </w:rPr>
        <w:t>.</w:t>
      </w:r>
    </w:p>
    <w:p w14:paraId="41C531EE" w14:textId="77777777" w:rsidR="00821AC4" w:rsidRDefault="00821AC4" w:rsidP="003B70D4">
      <w:pPr>
        <w:tabs>
          <w:tab w:val="left" w:pos="4860"/>
        </w:tabs>
        <w:ind w:right="502"/>
        <w:jc w:val="both"/>
        <w:rPr>
          <w:rFonts w:cs="Arial"/>
        </w:rPr>
      </w:pPr>
    </w:p>
    <w:p w14:paraId="45195545" w14:textId="77777777" w:rsidR="003B70D4" w:rsidRPr="003B70D4" w:rsidRDefault="003B70D4" w:rsidP="003B70D4">
      <w:pPr>
        <w:tabs>
          <w:tab w:val="left" w:pos="4860"/>
        </w:tabs>
        <w:ind w:right="502"/>
        <w:jc w:val="both"/>
        <w:rPr>
          <w:rFonts w:cs="Arial"/>
        </w:rPr>
      </w:pPr>
      <w:r w:rsidRPr="003B70D4">
        <w:rPr>
          <w:rFonts w:cs="Arial"/>
        </w:rPr>
        <w:t xml:space="preserve">Izvajalec mora pred izdajo Potrdila o izvedbi naročniku predložiti </w:t>
      </w:r>
      <w:r w:rsidR="00E8487C">
        <w:rPr>
          <w:rFonts w:cs="Arial"/>
        </w:rPr>
        <w:t>bančno garancijo</w:t>
      </w:r>
      <w:r w:rsidR="00010048">
        <w:rPr>
          <w:rFonts w:cs="Arial"/>
        </w:rPr>
        <w:t xml:space="preserve"> za </w:t>
      </w:r>
      <w:r w:rsidR="00010048" w:rsidRPr="00010048">
        <w:rPr>
          <w:rFonts w:cs="Arial"/>
        </w:rPr>
        <w:t>odpravo napak v garancijskem roku</w:t>
      </w:r>
      <w:r w:rsidRPr="003B70D4">
        <w:rPr>
          <w:rFonts w:cs="Arial"/>
        </w:rPr>
        <w:t xml:space="preserve">, skladno z določili točke 4.26 Posebnih pogojev pogodbe, v </w:t>
      </w:r>
      <w:r w:rsidRPr="00E36C48">
        <w:rPr>
          <w:rFonts w:cs="Arial"/>
        </w:rPr>
        <w:t>višini 5% končne pogodbene vrednosti z</w:t>
      </w:r>
      <w:r w:rsidRPr="003B70D4">
        <w:rPr>
          <w:rFonts w:cs="Arial"/>
        </w:rPr>
        <w:t xml:space="preserve"> DDV, veljavno najmanj </w:t>
      </w:r>
      <w:r w:rsidR="00E8487C">
        <w:rPr>
          <w:rFonts w:cs="Arial"/>
        </w:rPr>
        <w:t>30</w:t>
      </w:r>
      <w:r w:rsidR="00E8487C" w:rsidRPr="003B70D4">
        <w:rPr>
          <w:rFonts w:cs="Arial"/>
        </w:rPr>
        <w:t xml:space="preserve"> </w:t>
      </w:r>
      <w:r w:rsidRPr="003B70D4">
        <w:rPr>
          <w:rFonts w:cs="Arial"/>
        </w:rPr>
        <w:t>d</w:t>
      </w:r>
      <w:r w:rsidR="00E8487C">
        <w:rPr>
          <w:rFonts w:cs="Arial"/>
        </w:rPr>
        <w:t>ni</w:t>
      </w:r>
      <w:r w:rsidRPr="003B70D4">
        <w:rPr>
          <w:rFonts w:cs="Arial"/>
        </w:rPr>
        <w:t xml:space="preserve"> več kot obdobje garancijskega roka za odpravo pomanjkljivosti in napak. </w:t>
      </w:r>
    </w:p>
    <w:p w14:paraId="77E921CA" w14:textId="77777777" w:rsidR="008C350F" w:rsidRPr="002C387D" w:rsidRDefault="008C350F" w:rsidP="001A26B2">
      <w:pPr>
        <w:tabs>
          <w:tab w:val="left" w:pos="4860"/>
        </w:tabs>
        <w:ind w:right="502"/>
        <w:jc w:val="both"/>
        <w:rPr>
          <w:rFonts w:cs="Arial"/>
        </w:rPr>
      </w:pPr>
    </w:p>
    <w:p w14:paraId="45C22789" w14:textId="77777777" w:rsidR="001A26B2" w:rsidRPr="002C387D" w:rsidRDefault="001A26B2" w:rsidP="002720A3">
      <w:pPr>
        <w:numPr>
          <w:ilvl w:val="0"/>
          <w:numId w:val="14"/>
        </w:numPr>
        <w:tabs>
          <w:tab w:val="center" w:pos="4536"/>
        </w:tabs>
        <w:ind w:right="555"/>
        <w:jc w:val="both"/>
        <w:rPr>
          <w:rFonts w:cs="Arial"/>
          <w:szCs w:val="20"/>
        </w:rPr>
      </w:pPr>
      <w:r w:rsidRPr="002C387D">
        <w:rPr>
          <w:rFonts w:cs="Arial"/>
          <w:szCs w:val="20"/>
        </w:rPr>
        <w:t>člen</w:t>
      </w:r>
    </w:p>
    <w:p w14:paraId="44739500" w14:textId="77777777" w:rsidR="001A26B2" w:rsidRPr="002C387D" w:rsidRDefault="001A26B2" w:rsidP="001A26B2">
      <w:pPr>
        <w:tabs>
          <w:tab w:val="left" w:pos="4860"/>
        </w:tabs>
        <w:ind w:right="555"/>
        <w:jc w:val="both"/>
        <w:rPr>
          <w:rFonts w:cs="Arial"/>
        </w:rPr>
      </w:pPr>
    </w:p>
    <w:p w14:paraId="2127FFDD" w14:textId="77777777" w:rsidR="001A26B2" w:rsidRPr="002C387D" w:rsidRDefault="001A26B2" w:rsidP="001A26B2">
      <w:pPr>
        <w:ind w:right="502"/>
        <w:jc w:val="both"/>
        <w:rPr>
          <w:rFonts w:cs="Arial"/>
        </w:rPr>
      </w:pPr>
      <w:r w:rsidRPr="002C387D">
        <w:rPr>
          <w:rFonts w:cs="Arial"/>
        </w:rPr>
        <w:t>Pogodba je nična, v kolikor kdo v imenu ali na račun izvajalca, predstavniku ali posredniku naročnika obljubi, ponudi ali da kakšno nedovoljeno korist za pridobitev posla, sklenitev posla pod ugodnejšimi pogoji, opustitev dolžnega nadzora nad izvajanjem pogodbenih obveznosti ali drugo ravnanje ali opustitev s katerim je naročniku povzročena škoda ali je omogočena pridobitev nedovoljene koristi predstavniku naročnika, posredniku naročnika, izvajalcu ali njegovemu predstavniku, zastopniku ali posredniku.</w:t>
      </w:r>
    </w:p>
    <w:p w14:paraId="168F731E" w14:textId="77777777" w:rsidR="001A26B2" w:rsidRPr="002C387D" w:rsidRDefault="001A26B2" w:rsidP="001A26B2">
      <w:pPr>
        <w:ind w:right="502"/>
        <w:jc w:val="both"/>
        <w:rPr>
          <w:rFonts w:cs="Arial"/>
        </w:rPr>
      </w:pPr>
    </w:p>
    <w:p w14:paraId="183FF15C" w14:textId="77777777" w:rsidR="001A26B2" w:rsidRPr="002C387D" w:rsidRDefault="001A26B2" w:rsidP="001A26B2">
      <w:pPr>
        <w:ind w:right="502"/>
        <w:jc w:val="both"/>
        <w:rPr>
          <w:rFonts w:cs="Arial"/>
        </w:rPr>
      </w:pPr>
    </w:p>
    <w:p w14:paraId="681B1762" w14:textId="77777777" w:rsidR="001A26B2" w:rsidRPr="002C387D" w:rsidRDefault="001A26B2" w:rsidP="002720A3">
      <w:pPr>
        <w:numPr>
          <w:ilvl w:val="0"/>
          <w:numId w:val="14"/>
        </w:numPr>
        <w:tabs>
          <w:tab w:val="center" w:pos="4536"/>
        </w:tabs>
        <w:jc w:val="both"/>
        <w:rPr>
          <w:rFonts w:cs="Arial"/>
          <w:szCs w:val="20"/>
        </w:rPr>
      </w:pPr>
      <w:r w:rsidRPr="002C387D">
        <w:rPr>
          <w:rFonts w:cs="Arial"/>
          <w:szCs w:val="20"/>
        </w:rPr>
        <w:t>člen</w:t>
      </w:r>
    </w:p>
    <w:p w14:paraId="725CF6F2" w14:textId="77777777" w:rsidR="001A26B2" w:rsidRPr="002C387D" w:rsidRDefault="001A26B2" w:rsidP="001A26B2">
      <w:pPr>
        <w:ind w:right="502"/>
        <w:jc w:val="both"/>
        <w:rPr>
          <w:rFonts w:cs="Arial"/>
        </w:rPr>
      </w:pPr>
    </w:p>
    <w:p w14:paraId="737A94C7" w14:textId="77777777" w:rsidR="001A26B2" w:rsidRPr="002C387D" w:rsidRDefault="001A26B2" w:rsidP="001A26B2">
      <w:pPr>
        <w:autoSpaceDE w:val="0"/>
        <w:autoSpaceDN w:val="0"/>
        <w:adjustRightInd w:val="0"/>
        <w:ind w:right="555"/>
        <w:jc w:val="both"/>
        <w:rPr>
          <w:rFonts w:cs="Arial"/>
          <w:szCs w:val="20"/>
        </w:rPr>
      </w:pPr>
      <w:r w:rsidRPr="002C387D">
        <w:rPr>
          <w:rFonts w:cs="Arial"/>
          <w:szCs w:val="20"/>
        </w:rPr>
        <w:t>Ta pogodba je sklenjena pod razveznim pogojem, ki se uresniči v primeru izpolnitve ene od naslednjih okoliščin:</w:t>
      </w:r>
    </w:p>
    <w:p w14:paraId="40AA81AA" w14:textId="77777777" w:rsidR="001A26B2" w:rsidRPr="002C387D" w:rsidRDefault="001A26B2" w:rsidP="001A26B2">
      <w:pPr>
        <w:autoSpaceDE w:val="0"/>
        <w:autoSpaceDN w:val="0"/>
        <w:adjustRightInd w:val="0"/>
        <w:ind w:left="720" w:right="555" w:hanging="360"/>
        <w:jc w:val="both"/>
        <w:rPr>
          <w:rFonts w:cs="Arial"/>
          <w:szCs w:val="20"/>
        </w:rPr>
      </w:pPr>
      <w:r w:rsidRPr="002C387D">
        <w:rPr>
          <w:rFonts w:cs="Arial"/>
          <w:szCs w:val="20"/>
        </w:rPr>
        <w:t>-</w:t>
      </w:r>
      <w:r w:rsidRPr="002C387D">
        <w:rPr>
          <w:rFonts w:cs="Arial"/>
          <w:szCs w:val="20"/>
        </w:rPr>
        <w:tab/>
        <w:t>če bo naročnik seznanjen, da je sodišče s pravnomočno odločitvijo ugotovilo kršitev obveznosti delovne, okoljske ali socialne zakonodaje s strani izvajalca</w:t>
      </w:r>
      <w:r w:rsidR="00F60A13">
        <w:rPr>
          <w:rFonts w:cs="Arial"/>
          <w:szCs w:val="20"/>
        </w:rPr>
        <w:t xml:space="preserve"> </w:t>
      </w:r>
      <w:r w:rsidRPr="002C387D">
        <w:rPr>
          <w:rFonts w:cs="Arial"/>
          <w:szCs w:val="20"/>
        </w:rPr>
        <w:t xml:space="preserve">ali podizvajalca ali </w:t>
      </w:r>
    </w:p>
    <w:p w14:paraId="683D3BD5" w14:textId="77777777" w:rsidR="001A26B2" w:rsidRPr="002C387D" w:rsidRDefault="001A26B2" w:rsidP="001A26B2">
      <w:pPr>
        <w:autoSpaceDE w:val="0"/>
        <w:autoSpaceDN w:val="0"/>
        <w:adjustRightInd w:val="0"/>
        <w:ind w:left="720" w:right="555" w:hanging="360"/>
        <w:jc w:val="both"/>
        <w:rPr>
          <w:rFonts w:cs="Arial"/>
          <w:szCs w:val="20"/>
        </w:rPr>
      </w:pPr>
      <w:r w:rsidRPr="002C387D">
        <w:rPr>
          <w:rFonts w:cs="Arial"/>
          <w:szCs w:val="20"/>
        </w:rPr>
        <w:t>-</w:t>
      </w:r>
      <w:r w:rsidRPr="002C387D">
        <w:rPr>
          <w:rFonts w:cs="Arial"/>
          <w:szCs w:val="20"/>
        </w:rPr>
        <w:tab/>
        <w:t>če bo naročnik seznanjen, da je pristojni državni organ pri izvajalcu ali podizvajalcu v času izvajanja pogodbe ugotovil najmanj dve kršitvi v zvezi s:</w:t>
      </w:r>
    </w:p>
    <w:p w14:paraId="102D5BDC" w14:textId="77777777" w:rsidR="001A26B2" w:rsidRPr="002C387D" w:rsidRDefault="001A26B2" w:rsidP="002A591F">
      <w:pPr>
        <w:numPr>
          <w:ilvl w:val="0"/>
          <w:numId w:val="38"/>
        </w:numPr>
        <w:autoSpaceDE w:val="0"/>
        <w:autoSpaceDN w:val="0"/>
        <w:adjustRightInd w:val="0"/>
        <w:ind w:right="555"/>
        <w:jc w:val="both"/>
        <w:rPr>
          <w:rFonts w:cs="Arial"/>
          <w:szCs w:val="20"/>
        </w:rPr>
      </w:pPr>
      <w:r w:rsidRPr="002C387D">
        <w:rPr>
          <w:rFonts w:cs="Arial"/>
          <w:szCs w:val="20"/>
        </w:rPr>
        <w:t xml:space="preserve">plačilom za delo, </w:t>
      </w:r>
    </w:p>
    <w:p w14:paraId="3729B59A" w14:textId="77777777" w:rsidR="001A26B2" w:rsidRPr="002C387D" w:rsidRDefault="001A26B2" w:rsidP="002A591F">
      <w:pPr>
        <w:numPr>
          <w:ilvl w:val="0"/>
          <w:numId w:val="38"/>
        </w:numPr>
        <w:autoSpaceDE w:val="0"/>
        <w:autoSpaceDN w:val="0"/>
        <w:adjustRightInd w:val="0"/>
        <w:ind w:right="555"/>
        <w:jc w:val="both"/>
        <w:rPr>
          <w:rFonts w:cs="Arial"/>
          <w:szCs w:val="20"/>
        </w:rPr>
      </w:pPr>
      <w:r w:rsidRPr="002C387D">
        <w:rPr>
          <w:rFonts w:cs="Arial"/>
          <w:szCs w:val="20"/>
        </w:rPr>
        <w:t xml:space="preserve">delovnim časom, </w:t>
      </w:r>
    </w:p>
    <w:p w14:paraId="5628B501" w14:textId="77777777" w:rsidR="001A26B2" w:rsidRPr="002C387D" w:rsidRDefault="001A26B2" w:rsidP="002A591F">
      <w:pPr>
        <w:numPr>
          <w:ilvl w:val="0"/>
          <w:numId w:val="38"/>
        </w:numPr>
        <w:autoSpaceDE w:val="0"/>
        <w:autoSpaceDN w:val="0"/>
        <w:adjustRightInd w:val="0"/>
        <w:ind w:right="555"/>
        <w:jc w:val="both"/>
        <w:rPr>
          <w:rFonts w:cs="Arial"/>
          <w:szCs w:val="20"/>
        </w:rPr>
      </w:pPr>
      <w:r w:rsidRPr="002C387D">
        <w:rPr>
          <w:rFonts w:cs="Arial"/>
          <w:szCs w:val="20"/>
        </w:rPr>
        <w:t xml:space="preserve">počitki, </w:t>
      </w:r>
    </w:p>
    <w:p w14:paraId="72B4BBF4" w14:textId="77777777" w:rsidR="001A26B2" w:rsidRPr="002C387D" w:rsidRDefault="001A26B2" w:rsidP="002A591F">
      <w:pPr>
        <w:numPr>
          <w:ilvl w:val="0"/>
          <w:numId w:val="38"/>
        </w:numPr>
        <w:autoSpaceDE w:val="0"/>
        <w:autoSpaceDN w:val="0"/>
        <w:adjustRightInd w:val="0"/>
        <w:ind w:right="555"/>
        <w:jc w:val="both"/>
        <w:rPr>
          <w:rFonts w:cs="Arial"/>
          <w:szCs w:val="20"/>
        </w:rPr>
      </w:pPr>
      <w:r w:rsidRPr="002C387D">
        <w:rPr>
          <w:rFonts w:cs="Arial"/>
          <w:szCs w:val="20"/>
        </w:rPr>
        <w:t>opravljanjem dela na podlagi pogodb civilnega prava kljub obstoju elementov delovnega razmerja ali v zvezi z zaposlovanjem na črno</w:t>
      </w:r>
      <w:r w:rsidR="00603ADD">
        <w:rPr>
          <w:rFonts w:cs="Arial"/>
          <w:szCs w:val="20"/>
        </w:rPr>
        <w:t xml:space="preserve"> </w:t>
      </w:r>
    </w:p>
    <w:p w14:paraId="1A9B829E" w14:textId="77777777" w:rsidR="001A26B2" w:rsidRPr="002C387D" w:rsidRDefault="001A26B2" w:rsidP="001A26B2">
      <w:pPr>
        <w:autoSpaceDE w:val="0"/>
        <w:autoSpaceDN w:val="0"/>
        <w:adjustRightInd w:val="0"/>
        <w:ind w:left="708" w:right="555"/>
        <w:jc w:val="both"/>
        <w:rPr>
          <w:rFonts w:cs="Arial"/>
          <w:szCs w:val="20"/>
        </w:rPr>
      </w:pPr>
      <w:r w:rsidRPr="002C387D">
        <w:rPr>
          <w:rFonts w:cs="Arial"/>
          <w:szCs w:val="20"/>
        </w:rPr>
        <w:t>in za kateri mu je bila s pravnomočno odločitvijo ali več pravnomočnimi odločitvami izrečena globa za prekršek,</w:t>
      </w:r>
    </w:p>
    <w:p w14:paraId="5AEEAE5B" w14:textId="77777777" w:rsidR="001A26B2" w:rsidRPr="002C387D" w:rsidRDefault="001A26B2" w:rsidP="00F60A13">
      <w:pPr>
        <w:numPr>
          <w:ilvl w:val="0"/>
          <w:numId w:val="39"/>
        </w:numPr>
        <w:autoSpaceDE w:val="0"/>
        <w:autoSpaceDN w:val="0"/>
        <w:adjustRightInd w:val="0"/>
        <w:ind w:right="555"/>
        <w:jc w:val="both"/>
        <w:rPr>
          <w:rFonts w:cs="Arial"/>
          <w:szCs w:val="20"/>
        </w:rPr>
      </w:pPr>
      <w:r w:rsidRPr="002C387D">
        <w:rPr>
          <w:rFonts w:cs="Arial"/>
          <w:szCs w:val="20"/>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1A3B36D" w14:textId="77777777" w:rsidR="001A26B2" w:rsidRPr="002C387D" w:rsidRDefault="001A26B2" w:rsidP="001A26B2">
      <w:pPr>
        <w:autoSpaceDE w:val="0"/>
        <w:autoSpaceDN w:val="0"/>
        <w:adjustRightInd w:val="0"/>
        <w:ind w:right="555"/>
        <w:jc w:val="both"/>
        <w:rPr>
          <w:rFonts w:cs="Arial"/>
          <w:szCs w:val="20"/>
        </w:rPr>
      </w:pPr>
    </w:p>
    <w:p w14:paraId="50271252" w14:textId="77777777" w:rsidR="001A26B2" w:rsidRPr="002C387D" w:rsidRDefault="001A26B2" w:rsidP="001A26B2">
      <w:pPr>
        <w:autoSpaceDE w:val="0"/>
        <w:autoSpaceDN w:val="0"/>
        <w:adjustRightInd w:val="0"/>
        <w:ind w:right="555"/>
        <w:jc w:val="both"/>
        <w:rPr>
          <w:rFonts w:cs="Arial"/>
          <w:szCs w:val="20"/>
        </w:rPr>
      </w:pPr>
      <w:r w:rsidRPr="002C387D">
        <w:rPr>
          <w:rFonts w:cs="Arial"/>
          <w:szCs w:val="20"/>
        </w:rPr>
        <w:t>V primeru izpolnitve okoliščine in pogojev iz prejšnjega odstavka se šteje, da je pogodba razvezana z dnem sklenitve nove pogodbe o izvedbi javnega naročila za predmetno naročilo. O datumu sklenitve nove pogodbe bo naročnik obvestil izvajalca.</w:t>
      </w:r>
    </w:p>
    <w:p w14:paraId="05F6B6B3" w14:textId="77777777" w:rsidR="001A26B2" w:rsidRPr="002C387D" w:rsidRDefault="001A26B2" w:rsidP="001A26B2">
      <w:pPr>
        <w:autoSpaceDE w:val="0"/>
        <w:autoSpaceDN w:val="0"/>
        <w:adjustRightInd w:val="0"/>
        <w:ind w:right="555"/>
        <w:jc w:val="both"/>
        <w:rPr>
          <w:rFonts w:cs="Arial"/>
          <w:szCs w:val="20"/>
        </w:rPr>
      </w:pPr>
    </w:p>
    <w:p w14:paraId="64CB9B83" w14:textId="77777777" w:rsidR="001A26B2" w:rsidRPr="002C387D" w:rsidRDefault="001A26B2" w:rsidP="001A26B2">
      <w:pPr>
        <w:ind w:right="555"/>
        <w:jc w:val="both"/>
        <w:rPr>
          <w:rFonts w:cs="Arial"/>
        </w:rPr>
      </w:pPr>
      <w:r w:rsidRPr="002C387D">
        <w:rPr>
          <w:rFonts w:cs="Arial"/>
          <w:szCs w:val="20"/>
        </w:rPr>
        <w:t>Če naročnik v roku 30 dni od seznanitve s kršitvijo ne začne novega postopka javnega naročila, se šteje, da je pogodba razvezana trideseti dan od seznanitve s kršitvijo</w:t>
      </w:r>
      <w:r w:rsidRPr="002C387D">
        <w:rPr>
          <w:rFonts w:cs="Arial"/>
          <w:iCs/>
          <w:szCs w:val="20"/>
        </w:rPr>
        <w:t>.</w:t>
      </w:r>
      <w:r w:rsidRPr="002C387D">
        <w:rPr>
          <w:rFonts w:cs="Arial"/>
        </w:rPr>
        <w:t xml:space="preserve"> </w:t>
      </w:r>
    </w:p>
    <w:p w14:paraId="7219CA0D" w14:textId="77777777" w:rsidR="001A26B2" w:rsidRPr="002C387D" w:rsidRDefault="001A26B2" w:rsidP="001A26B2">
      <w:pPr>
        <w:ind w:right="502"/>
        <w:jc w:val="both"/>
        <w:rPr>
          <w:rFonts w:cs="Arial"/>
        </w:rPr>
      </w:pPr>
    </w:p>
    <w:p w14:paraId="62695047" w14:textId="77777777" w:rsidR="001A26B2" w:rsidRPr="002C387D" w:rsidRDefault="001A26B2" w:rsidP="001A26B2">
      <w:pPr>
        <w:tabs>
          <w:tab w:val="center" w:pos="4536"/>
        </w:tabs>
        <w:ind w:left="4613"/>
        <w:jc w:val="both"/>
        <w:rPr>
          <w:rFonts w:cs="Arial"/>
          <w:szCs w:val="20"/>
        </w:rPr>
      </w:pPr>
    </w:p>
    <w:p w14:paraId="7D39A1DC" w14:textId="77777777" w:rsidR="001A26B2" w:rsidRPr="002C387D" w:rsidRDefault="001A26B2" w:rsidP="002720A3">
      <w:pPr>
        <w:numPr>
          <w:ilvl w:val="0"/>
          <w:numId w:val="14"/>
        </w:numPr>
        <w:tabs>
          <w:tab w:val="center" w:pos="4536"/>
        </w:tabs>
        <w:jc w:val="both"/>
        <w:rPr>
          <w:rFonts w:cs="Arial"/>
          <w:szCs w:val="20"/>
        </w:rPr>
      </w:pPr>
      <w:r w:rsidRPr="002C387D">
        <w:rPr>
          <w:rFonts w:cs="Arial"/>
          <w:szCs w:val="20"/>
        </w:rPr>
        <w:t>člen</w:t>
      </w:r>
    </w:p>
    <w:p w14:paraId="27036E9B" w14:textId="77777777" w:rsidR="001A26B2" w:rsidRPr="002C387D" w:rsidRDefault="001A26B2" w:rsidP="001A26B2">
      <w:pPr>
        <w:tabs>
          <w:tab w:val="center" w:pos="4536"/>
        </w:tabs>
        <w:ind w:left="4613"/>
        <w:jc w:val="both"/>
        <w:rPr>
          <w:rFonts w:cs="Arial"/>
        </w:rPr>
      </w:pPr>
    </w:p>
    <w:p w14:paraId="49B7098C" w14:textId="77777777" w:rsidR="001A26B2" w:rsidRPr="002C387D" w:rsidRDefault="00F60A13" w:rsidP="001A26B2">
      <w:pPr>
        <w:ind w:right="502"/>
        <w:jc w:val="both"/>
        <w:rPr>
          <w:rFonts w:cs="Arial"/>
        </w:rPr>
      </w:pPr>
      <w:r w:rsidRPr="00F60A13">
        <w:rPr>
          <w:rFonts w:cs="Arial"/>
        </w:rPr>
        <w:t>Ta pogodba je sklenjena in prične veljati z dnem, ko jo podpiše zadnja pogodbena stranka in pod odložnim pogojem, po predložitvi garancije za dobro izvedbo</w:t>
      </w:r>
      <w:r w:rsidR="001A26B2" w:rsidRPr="002C387D">
        <w:rPr>
          <w:rFonts w:cs="Arial"/>
        </w:rPr>
        <w:t>.</w:t>
      </w:r>
    </w:p>
    <w:p w14:paraId="0DF62684" w14:textId="77777777" w:rsidR="001A26B2" w:rsidRPr="002C387D" w:rsidRDefault="001A26B2" w:rsidP="001A26B2">
      <w:pPr>
        <w:ind w:right="502"/>
        <w:jc w:val="both"/>
        <w:rPr>
          <w:rFonts w:cs="Arial"/>
        </w:rPr>
      </w:pPr>
    </w:p>
    <w:p w14:paraId="37304396" w14:textId="77777777" w:rsidR="001A26B2" w:rsidRPr="002C387D" w:rsidRDefault="001A26B2" w:rsidP="001A26B2">
      <w:pPr>
        <w:ind w:right="502"/>
        <w:jc w:val="both"/>
        <w:rPr>
          <w:rFonts w:cs="Arial"/>
        </w:rPr>
      </w:pPr>
    </w:p>
    <w:p w14:paraId="519D9CB8" w14:textId="77777777" w:rsidR="001A26B2" w:rsidRPr="002C387D" w:rsidRDefault="001A26B2" w:rsidP="002720A3">
      <w:pPr>
        <w:numPr>
          <w:ilvl w:val="0"/>
          <w:numId w:val="14"/>
        </w:numPr>
        <w:tabs>
          <w:tab w:val="center" w:pos="4536"/>
        </w:tabs>
        <w:jc w:val="both"/>
        <w:rPr>
          <w:rFonts w:cs="Arial"/>
          <w:szCs w:val="20"/>
        </w:rPr>
      </w:pPr>
      <w:r w:rsidRPr="002C387D">
        <w:rPr>
          <w:rFonts w:cs="Arial"/>
          <w:szCs w:val="20"/>
        </w:rPr>
        <w:t>člen</w:t>
      </w:r>
    </w:p>
    <w:p w14:paraId="269226C5" w14:textId="77777777" w:rsidR="001A26B2" w:rsidRPr="002C387D" w:rsidRDefault="001A26B2" w:rsidP="001A26B2">
      <w:pPr>
        <w:rPr>
          <w:rFonts w:cs="Arial"/>
        </w:rPr>
      </w:pPr>
    </w:p>
    <w:p w14:paraId="4FE62AEF" w14:textId="77777777" w:rsidR="001A26B2" w:rsidRPr="002C387D" w:rsidRDefault="001A26B2" w:rsidP="001A26B2">
      <w:pPr>
        <w:ind w:right="502"/>
        <w:jc w:val="both"/>
        <w:rPr>
          <w:rFonts w:cs="Arial"/>
        </w:rPr>
      </w:pPr>
      <w:r w:rsidRPr="002C387D">
        <w:rPr>
          <w:rFonts w:cs="Arial"/>
        </w:rPr>
        <w:t xml:space="preserve">Vsaka sprememba te pogodbe, splošnih pogojev, določenih v Pogojih gradbenih pogodb za gradbena in inženirska dela, ki jih načrtuje naročnik, 1. Izdaja 1999, FIDIC, GZS ZSI, 1. Prevod v slovenski jezik l. 2002 ali </w:t>
      </w:r>
      <w:r w:rsidR="00E86CE1">
        <w:rPr>
          <w:rFonts w:cs="Arial"/>
        </w:rPr>
        <w:t>P</w:t>
      </w:r>
      <w:r w:rsidRPr="002C387D">
        <w:rPr>
          <w:rFonts w:cs="Arial"/>
        </w:rPr>
        <w:t>osebnih pogojev k tej pogodbi je veljavna le, če jo pogodbeni stranki dogovorita pisno, v obliki aneksa k tej pogodbi.</w:t>
      </w:r>
    </w:p>
    <w:p w14:paraId="4C09E4B8" w14:textId="77777777" w:rsidR="001A26B2" w:rsidRDefault="001A26B2" w:rsidP="001A26B2">
      <w:pPr>
        <w:ind w:right="502"/>
        <w:jc w:val="both"/>
        <w:rPr>
          <w:rFonts w:cs="Arial"/>
        </w:rPr>
      </w:pPr>
    </w:p>
    <w:p w14:paraId="32985524" w14:textId="77777777" w:rsidR="00FA5673" w:rsidRPr="002C387D" w:rsidRDefault="00FA5673" w:rsidP="00FA5673">
      <w:pPr>
        <w:numPr>
          <w:ilvl w:val="0"/>
          <w:numId w:val="14"/>
        </w:numPr>
        <w:tabs>
          <w:tab w:val="center" w:pos="4536"/>
        </w:tabs>
        <w:jc w:val="both"/>
        <w:rPr>
          <w:rFonts w:cs="Arial"/>
          <w:szCs w:val="20"/>
        </w:rPr>
      </w:pPr>
      <w:r w:rsidRPr="002C387D">
        <w:rPr>
          <w:rFonts w:cs="Arial"/>
          <w:szCs w:val="20"/>
        </w:rPr>
        <w:t>člen</w:t>
      </w:r>
    </w:p>
    <w:p w14:paraId="190707F1" w14:textId="77777777" w:rsidR="00FA5673" w:rsidRPr="002C387D" w:rsidRDefault="00FA5673" w:rsidP="00FA5673">
      <w:pPr>
        <w:ind w:right="502"/>
        <w:jc w:val="both"/>
        <w:rPr>
          <w:rFonts w:cs="Arial"/>
        </w:rPr>
      </w:pPr>
    </w:p>
    <w:p w14:paraId="3DC8756D" w14:textId="77777777" w:rsidR="00FA5673" w:rsidRDefault="00FA5673" w:rsidP="00FA5673">
      <w:pPr>
        <w:ind w:right="502"/>
        <w:jc w:val="both"/>
        <w:rPr>
          <w:rFonts w:cs="Arial"/>
        </w:rPr>
      </w:pPr>
      <w:r>
        <w:rPr>
          <w:rFonts w:cs="Arial"/>
        </w:rPr>
        <w:t>Pogodbene stranke se strinjajo, da je uporaba Posebnih gradbenih uzanc v celoti izključena.</w:t>
      </w:r>
    </w:p>
    <w:p w14:paraId="4E4DBE5F" w14:textId="77777777" w:rsidR="00FA5673" w:rsidRPr="002C387D" w:rsidRDefault="00FA5673" w:rsidP="001A26B2">
      <w:pPr>
        <w:ind w:right="502"/>
        <w:jc w:val="both"/>
        <w:rPr>
          <w:rFonts w:cs="Arial"/>
        </w:rPr>
      </w:pPr>
    </w:p>
    <w:p w14:paraId="178D324F" w14:textId="77777777" w:rsidR="001A26B2" w:rsidRPr="002C387D" w:rsidRDefault="001A26B2" w:rsidP="001A26B2">
      <w:pPr>
        <w:ind w:right="502"/>
        <w:jc w:val="both"/>
        <w:rPr>
          <w:rFonts w:cs="Arial"/>
        </w:rPr>
      </w:pPr>
    </w:p>
    <w:p w14:paraId="1ECFB47A" w14:textId="77777777" w:rsidR="001A26B2" w:rsidRPr="002C387D" w:rsidRDefault="001A26B2" w:rsidP="00FA5673">
      <w:pPr>
        <w:numPr>
          <w:ilvl w:val="0"/>
          <w:numId w:val="14"/>
        </w:numPr>
        <w:tabs>
          <w:tab w:val="center" w:pos="4536"/>
        </w:tabs>
        <w:jc w:val="both"/>
        <w:rPr>
          <w:rFonts w:cs="Arial"/>
          <w:szCs w:val="20"/>
        </w:rPr>
      </w:pPr>
      <w:r w:rsidRPr="002C387D">
        <w:rPr>
          <w:rFonts w:cs="Arial"/>
          <w:szCs w:val="20"/>
        </w:rPr>
        <w:t>člen</w:t>
      </w:r>
    </w:p>
    <w:p w14:paraId="214B7381" w14:textId="77777777" w:rsidR="001A26B2" w:rsidRPr="002C387D" w:rsidRDefault="001A26B2" w:rsidP="001A26B2">
      <w:pPr>
        <w:rPr>
          <w:rFonts w:cs="Arial"/>
        </w:rPr>
      </w:pPr>
    </w:p>
    <w:p w14:paraId="669AE4C4" w14:textId="77777777" w:rsidR="00791984" w:rsidRDefault="001A26B2" w:rsidP="00237287">
      <w:pPr>
        <w:ind w:right="502"/>
        <w:jc w:val="both"/>
        <w:rPr>
          <w:rFonts w:cs="Arial"/>
        </w:rPr>
      </w:pPr>
      <w:r w:rsidRPr="002C387D">
        <w:rPr>
          <w:rFonts w:cs="Arial"/>
        </w:rPr>
        <w:t xml:space="preserve">Pogodba je sestavljena in podpisana v </w:t>
      </w:r>
      <w:r w:rsidR="00FA78DC">
        <w:rPr>
          <w:rFonts w:cs="Arial"/>
        </w:rPr>
        <w:t>dveh</w:t>
      </w:r>
      <w:r w:rsidRPr="002C387D">
        <w:rPr>
          <w:rFonts w:cs="Arial"/>
        </w:rPr>
        <w:t xml:space="preserve"> (</w:t>
      </w:r>
      <w:r w:rsidR="00FA78DC">
        <w:rPr>
          <w:rFonts w:cs="Arial"/>
        </w:rPr>
        <w:t>2</w:t>
      </w:r>
      <w:r w:rsidRPr="002C387D">
        <w:rPr>
          <w:rFonts w:cs="Arial"/>
        </w:rPr>
        <w:t xml:space="preserve">) enakih izvodih, od katerih </w:t>
      </w:r>
      <w:r w:rsidR="00F60A13" w:rsidRPr="002C387D">
        <w:rPr>
          <w:rFonts w:cs="Arial"/>
        </w:rPr>
        <w:t xml:space="preserve">prejme </w:t>
      </w:r>
      <w:r w:rsidRPr="002C387D">
        <w:rPr>
          <w:rFonts w:cs="Arial"/>
        </w:rPr>
        <w:t>izvajalec</w:t>
      </w:r>
      <w:r w:rsidR="00266050">
        <w:rPr>
          <w:rFonts w:cs="Arial"/>
        </w:rPr>
        <w:t xml:space="preserve"> </w:t>
      </w:r>
      <w:r w:rsidR="00FA78DC">
        <w:rPr>
          <w:rFonts w:cs="Arial"/>
        </w:rPr>
        <w:t>in</w:t>
      </w:r>
      <w:r w:rsidR="00237287">
        <w:rPr>
          <w:rFonts w:cs="Arial"/>
        </w:rPr>
        <w:t xml:space="preserve"> </w:t>
      </w:r>
      <w:r w:rsidRPr="002C387D">
        <w:rPr>
          <w:rFonts w:cs="Arial"/>
        </w:rPr>
        <w:t xml:space="preserve"> naročnik </w:t>
      </w:r>
      <w:r w:rsidR="00237287">
        <w:rPr>
          <w:rFonts w:cs="Arial"/>
        </w:rPr>
        <w:t>p</w:t>
      </w:r>
      <w:r w:rsidR="00FA78DC">
        <w:rPr>
          <w:rFonts w:cs="Arial"/>
        </w:rPr>
        <w:t>o en (1)</w:t>
      </w:r>
      <w:r w:rsidRPr="002C387D">
        <w:rPr>
          <w:rFonts w:cs="Arial"/>
        </w:rPr>
        <w:t xml:space="preserve"> izvod.</w:t>
      </w:r>
    </w:p>
    <w:p w14:paraId="5F47294A" w14:textId="77777777" w:rsidR="00237287" w:rsidRDefault="00237287" w:rsidP="00237287">
      <w:pPr>
        <w:ind w:right="502"/>
        <w:jc w:val="both"/>
        <w:rPr>
          <w:rFonts w:cs="Arial"/>
        </w:rPr>
      </w:pPr>
    </w:p>
    <w:p w14:paraId="4807DFE9" w14:textId="77777777" w:rsidR="00237287" w:rsidRPr="002C387D" w:rsidRDefault="00237287" w:rsidP="00237287">
      <w:pPr>
        <w:ind w:right="502"/>
        <w:jc w:val="both"/>
        <w:rPr>
          <w:rFonts w:cs="Arial"/>
        </w:rPr>
      </w:pPr>
    </w:p>
    <w:tbl>
      <w:tblPr>
        <w:tblW w:w="0" w:type="auto"/>
        <w:tblLook w:val="01E0" w:firstRow="1" w:lastRow="1" w:firstColumn="1" w:lastColumn="1" w:noHBand="0" w:noVBand="0"/>
      </w:tblPr>
      <w:tblGrid>
        <w:gridCol w:w="4394"/>
        <w:gridCol w:w="3686"/>
      </w:tblGrid>
      <w:tr w:rsidR="00D65678" w:rsidRPr="002C387D" w14:paraId="6EE8A270" w14:textId="77777777" w:rsidTr="00237287">
        <w:trPr>
          <w:trHeight w:val="137"/>
        </w:trPr>
        <w:tc>
          <w:tcPr>
            <w:tcW w:w="4394" w:type="dxa"/>
            <w:shd w:val="clear" w:color="auto" w:fill="auto"/>
          </w:tcPr>
          <w:p w14:paraId="7125DA4A" w14:textId="77777777" w:rsidR="00D65678" w:rsidRPr="002C387D" w:rsidRDefault="00D65678" w:rsidP="00D65678">
            <w:pPr>
              <w:tabs>
                <w:tab w:val="left" w:pos="400"/>
                <w:tab w:val="right" w:leader="hyphen" w:pos="9062"/>
              </w:tabs>
              <w:spacing w:before="120"/>
              <w:ind w:left="-108" w:right="-11" w:firstLine="34"/>
              <w:rPr>
                <w:rFonts w:cs="Arial"/>
                <w:b/>
                <w:caps/>
                <w:noProof/>
                <w:szCs w:val="20"/>
              </w:rPr>
            </w:pPr>
            <w:r w:rsidRPr="002C387D">
              <w:rPr>
                <w:rFonts w:cs="Arial"/>
                <w:b/>
                <w:caps/>
                <w:noProof/>
                <w:szCs w:val="20"/>
              </w:rPr>
              <w:t>NAROČNIK:</w:t>
            </w:r>
          </w:p>
        </w:tc>
        <w:tc>
          <w:tcPr>
            <w:tcW w:w="3686" w:type="dxa"/>
            <w:vAlign w:val="bottom"/>
          </w:tcPr>
          <w:p w14:paraId="54343142" w14:textId="77777777" w:rsidR="00E86CE1" w:rsidRPr="00E86CE1" w:rsidRDefault="00E86CE1" w:rsidP="00E86CE1">
            <w:pPr>
              <w:spacing w:after="60"/>
              <w:ind w:hanging="74"/>
              <w:rPr>
                <w:rFonts w:cs="Arial"/>
                <w:b/>
                <w:caps/>
                <w:szCs w:val="20"/>
              </w:rPr>
            </w:pPr>
            <w:r w:rsidRPr="00E86CE1">
              <w:rPr>
                <w:rFonts w:cs="Arial"/>
                <w:b/>
                <w:caps/>
                <w:szCs w:val="20"/>
              </w:rPr>
              <w:t>OBČINA ČRNOMELJ</w:t>
            </w:r>
          </w:p>
          <w:p w14:paraId="71528BDD" w14:textId="77777777" w:rsidR="00E86CE1" w:rsidRPr="00E86CE1" w:rsidRDefault="00E86CE1" w:rsidP="00E86CE1">
            <w:pPr>
              <w:spacing w:after="60"/>
              <w:ind w:hanging="74"/>
              <w:rPr>
                <w:rFonts w:cs="Arial"/>
                <w:b/>
                <w:caps/>
                <w:szCs w:val="20"/>
              </w:rPr>
            </w:pPr>
            <w:r w:rsidRPr="00E86CE1">
              <w:rPr>
                <w:rFonts w:cs="Arial"/>
                <w:b/>
                <w:caps/>
                <w:szCs w:val="20"/>
              </w:rPr>
              <w:t>Trg svobode 3</w:t>
            </w:r>
          </w:p>
          <w:p w14:paraId="06CC83CA" w14:textId="77777777" w:rsidR="00D65678" w:rsidRPr="002C387D" w:rsidRDefault="00E86CE1" w:rsidP="00E86CE1">
            <w:pPr>
              <w:spacing w:after="60"/>
              <w:ind w:hanging="74"/>
              <w:rPr>
                <w:rFonts w:cs="Arial"/>
                <w:b/>
              </w:rPr>
            </w:pPr>
            <w:r w:rsidRPr="00E86CE1">
              <w:rPr>
                <w:rFonts w:cs="Arial"/>
                <w:b/>
                <w:caps/>
                <w:szCs w:val="20"/>
              </w:rPr>
              <w:t>SI – 8340 Črnomelj</w:t>
            </w:r>
          </w:p>
        </w:tc>
      </w:tr>
      <w:tr w:rsidR="00D65678" w:rsidRPr="00237287" w14:paraId="45635D00" w14:textId="77777777" w:rsidTr="00237287">
        <w:trPr>
          <w:trHeight w:val="201"/>
        </w:trPr>
        <w:tc>
          <w:tcPr>
            <w:tcW w:w="4394" w:type="dxa"/>
            <w:shd w:val="clear" w:color="auto" w:fill="auto"/>
            <w:vAlign w:val="bottom"/>
          </w:tcPr>
          <w:p w14:paraId="6DAC9C85" w14:textId="77777777" w:rsidR="00D65678" w:rsidRPr="00237287" w:rsidRDefault="00237287" w:rsidP="00D65678">
            <w:pPr>
              <w:tabs>
                <w:tab w:val="left" w:pos="400"/>
                <w:tab w:val="right" w:leader="hyphen" w:pos="9062"/>
              </w:tabs>
              <w:spacing w:before="120"/>
              <w:ind w:left="-108" w:right="-12" w:firstLine="34"/>
              <w:rPr>
                <w:rFonts w:cs="Arial"/>
              </w:rPr>
            </w:pPr>
            <w:r>
              <w:rPr>
                <w:rFonts w:cs="Arial"/>
              </w:rPr>
              <w:t>I</w:t>
            </w:r>
            <w:r w:rsidRPr="00237287">
              <w:rPr>
                <w:rFonts w:cs="Arial"/>
              </w:rPr>
              <w:t>me</w:t>
            </w:r>
            <w:r w:rsidR="00D65678" w:rsidRPr="00237287">
              <w:rPr>
                <w:rFonts w:cs="Arial"/>
              </w:rPr>
              <w:t xml:space="preserve"> in priimek podpisnika, funkcija:</w:t>
            </w:r>
          </w:p>
        </w:tc>
        <w:tc>
          <w:tcPr>
            <w:tcW w:w="3686" w:type="dxa"/>
            <w:vAlign w:val="bottom"/>
          </w:tcPr>
          <w:p w14:paraId="11FD81A5" w14:textId="77777777" w:rsidR="00D65678" w:rsidRPr="00237287" w:rsidRDefault="00D65678" w:rsidP="00D65678">
            <w:pPr>
              <w:pStyle w:val="Blokbesedila"/>
              <w:tabs>
                <w:tab w:val="left" w:pos="8647"/>
              </w:tabs>
              <w:ind w:left="0" w:right="382"/>
              <w:jc w:val="left"/>
              <w:rPr>
                <w:rFonts w:ascii="Arial" w:hAnsi="Arial" w:cs="Arial"/>
                <w:bCs/>
                <w:sz w:val="20"/>
              </w:rPr>
            </w:pPr>
          </w:p>
        </w:tc>
      </w:tr>
      <w:tr w:rsidR="007B6402" w:rsidRPr="00237287" w14:paraId="4F5FF9FA" w14:textId="77777777" w:rsidTr="00237287">
        <w:trPr>
          <w:trHeight w:val="20"/>
        </w:trPr>
        <w:tc>
          <w:tcPr>
            <w:tcW w:w="4394" w:type="dxa"/>
            <w:shd w:val="clear" w:color="auto" w:fill="auto"/>
            <w:vAlign w:val="bottom"/>
          </w:tcPr>
          <w:p w14:paraId="0FF39C79" w14:textId="77777777" w:rsidR="007B6402" w:rsidRPr="00237287" w:rsidRDefault="007B6402" w:rsidP="00CC263F">
            <w:pPr>
              <w:tabs>
                <w:tab w:val="left" w:pos="400"/>
                <w:tab w:val="right" w:leader="hyphen" w:pos="9062"/>
              </w:tabs>
              <w:spacing w:before="120"/>
              <w:ind w:left="-108" w:right="-12" w:firstLine="34"/>
              <w:rPr>
                <w:rFonts w:cs="Arial"/>
              </w:rPr>
            </w:pPr>
            <w:r w:rsidRPr="00237287">
              <w:rPr>
                <w:rFonts w:cs="Arial"/>
              </w:rPr>
              <w:t>Podpis:</w:t>
            </w:r>
          </w:p>
        </w:tc>
        <w:tc>
          <w:tcPr>
            <w:tcW w:w="3686" w:type="dxa"/>
          </w:tcPr>
          <w:p w14:paraId="0FC68EC6" w14:textId="77777777" w:rsidR="007B6402" w:rsidRPr="00237287" w:rsidRDefault="007B6402" w:rsidP="00CC263F">
            <w:pPr>
              <w:tabs>
                <w:tab w:val="left" w:pos="400"/>
                <w:tab w:val="right" w:leader="hyphen" w:pos="9062"/>
              </w:tabs>
              <w:spacing w:before="120"/>
              <w:rPr>
                <w:rFonts w:cs="Arial"/>
                <w:bCs/>
                <w:caps/>
                <w:noProof/>
                <w:szCs w:val="20"/>
              </w:rPr>
            </w:pPr>
          </w:p>
        </w:tc>
      </w:tr>
      <w:tr w:rsidR="007B6402" w:rsidRPr="00237287" w14:paraId="48AD6300" w14:textId="77777777" w:rsidTr="00237287">
        <w:trPr>
          <w:trHeight w:val="20"/>
        </w:trPr>
        <w:tc>
          <w:tcPr>
            <w:tcW w:w="4394" w:type="dxa"/>
            <w:shd w:val="clear" w:color="auto" w:fill="auto"/>
            <w:vAlign w:val="bottom"/>
          </w:tcPr>
          <w:p w14:paraId="3005C091" w14:textId="77777777" w:rsidR="007B6402" w:rsidRPr="00237287" w:rsidRDefault="007B6402" w:rsidP="00CC263F">
            <w:pPr>
              <w:tabs>
                <w:tab w:val="left" w:pos="400"/>
                <w:tab w:val="right" w:leader="hyphen" w:pos="9062"/>
              </w:tabs>
              <w:spacing w:before="120"/>
              <w:ind w:left="-108" w:right="-12" w:firstLine="34"/>
              <w:rPr>
                <w:rFonts w:cs="Arial"/>
              </w:rPr>
            </w:pPr>
            <w:r w:rsidRPr="00237287">
              <w:rPr>
                <w:rFonts w:cs="Arial"/>
              </w:rPr>
              <w:t>Žig:</w:t>
            </w:r>
          </w:p>
        </w:tc>
        <w:tc>
          <w:tcPr>
            <w:tcW w:w="3686" w:type="dxa"/>
          </w:tcPr>
          <w:p w14:paraId="67B93EDC" w14:textId="77777777" w:rsidR="007B6402" w:rsidRPr="00237287" w:rsidRDefault="007B6402" w:rsidP="00CC263F">
            <w:pPr>
              <w:tabs>
                <w:tab w:val="left" w:pos="400"/>
                <w:tab w:val="right" w:leader="hyphen" w:pos="9062"/>
              </w:tabs>
              <w:spacing w:before="120"/>
              <w:rPr>
                <w:rFonts w:cs="Arial"/>
                <w:bCs/>
                <w:caps/>
                <w:noProof/>
                <w:szCs w:val="20"/>
              </w:rPr>
            </w:pPr>
          </w:p>
        </w:tc>
      </w:tr>
      <w:tr w:rsidR="007B6402" w:rsidRPr="00237287" w14:paraId="169048D4" w14:textId="77777777" w:rsidTr="00237287">
        <w:trPr>
          <w:trHeight w:val="80"/>
        </w:trPr>
        <w:tc>
          <w:tcPr>
            <w:tcW w:w="4394" w:type="dxa"/>
            <w:shd w:val="clear" w:color="auto" w:fill="auto"/>
            <w:vAlign w:val="bottom"/>
          </w:tcPr>
          <w:p w14:paraId="3EBBD21D" w14:textId="77777777" w:rsidR="007B6402" w:rsidRPr="00237287" w:rsidRDefault="007B6402" w:rsidP="00CC263F">
            <w:pPr>
              <w:tabs>
                <w:tab w:val="left" w:pos="400"/>
                <w:tab w:val="right" w:leader="hyphen" w:pos="9062"/>
              </w:tabs>
              <w:spacing w:before="120"/>
              <w:ind w:left="-108" w:right="-12" w:firstLine="34"/>
              <w:rPr>
                <w:rFonts w:cs="Arial"/>
              </w:rPr>
            </w:pPr>
            <w:r w:rsidRPr="00237287">
              <w:rPr>
                <w:rFonts w:cs="Arial"/>
              </w:rPr>
              <w:t>Kraj in datum:</w:t>
            </w:r>
          </w:p>
        </w:tc>
        <w:tc>
          <w:tcPr>
            <w:tcW w:w="3686" w:type="dxa"/>
          </w:tcPr>
          <w:p w14:paraId="46787794" w14:textId="77777777" w:rsidR="007B6402" w:rsidRPr="00237287" w:rsidRDefault="007B6402" w:rsidP="00CC263F">
            <w:pPr>
              <w:tabs>
                <w:tab w:val="left" w:pos="400"/>
                <w:tab w:val="right" w:leader="hyphen" w:pos="9062"/>
              </w:tabs>
              <w:spacing w:before="120"/>
              <w:rPr>
                <w:rFonts w:cs="Arial"/>
              </w:rPr>
            </w:pPr>
          </w:p>
        </w:tc>
      </w:tr>
    </w:tbl>
    <w:p w14:paraId="38469B3F" w14:textId="77777777" w:rsidR="00217073" w:rsidRPr="002C387D" w:rsidRDefault="00217073" w:rsidP="00217073">
      <w:pPr>
        <w:ind w:right="380"/>
        <w:rPr>
          <w:rFonts w:cs="Arial"/>
        </w:rPr>
      </w:pPr>
    </w:p>
    <w:p w14:paraId="07BE9C80" w14:textId="77777777" w:rsidR="00CC263F" w:rsidRPr="002C387D" w:rsidRDefault="00CC263F" w:rsidP="00217073">
      <w:pPr>
        <w:ind w:right="380"/>
        <w:rPr>
          <w:rFonts w:cs="Arial"/>
        </w:rPr>
      </w:pPr>
    </w:p>
    <w:tbl>
      <w:tblPr>
        <w:tblW w:w="0" w:type="auto"/>
        <w:tblLook w:val="01E0" w:firstRow="1" w:lastRow="1" w:firstColumn="1" w:lastColumn="1" w:noHBand="0" w:noVBand="0"/>
      </w:tblPr>
      <w:tblGrid>
        <w:gridCol w:w="4383"/>
        <w:gridCol w:w="3686"/>
      </w:tblGrid>
      <w:tr w:rsidR="00217073" w:rsidRPr="00237287" w14:paraId="4B5523BC" w14:textId="77777777" w:rsidTr="00237287">
        <w:tc>
          <w:tcPr>
            <w:tcW w:w="4383" w:type="dxa"/>
            <w:shd w:val="clear" w:color="auto" w:fill="auto"/>
            <w:vAlign w:val="bottom"/>
          </w:tcPr>
          <w:p w14:paraId="3686A175" w14:textId="77777777" w:rsidR="00217073" w:rsidRPr="00237287" w:rsidRDefault="00F50F04" w:rsidP="005F301C">
            <w:pPr>
              <w:tabs>
                <w:tab w:val="left" w:pos="400"/>
                <w:tab w:val="right" w:leader="hyphen" w:pos="9062"/>
              </w:tabs>
              <w:spacing w:before="120"/>
              <w:ind w:left="283" w:right="-108" w:hanging="357"/>
              <w:rPr>
                <w:rFonts w:cs="Arial"/>
                <w:b/>
                <w:bCs/>
              </w:rPr>
            </w:pPr>
            <w:r w:rsidRPr="00237287">
              <w:rPr>
                <w:rFonts w:cs="Arial"/>
                <w:b/>
                <w:bCs/>
              </w:rPr>
              <w:t>IZVAJALEC</w:t>
            </w:r>
            <w:r w:rsidR="00217073" w:rsidRPr="00237287">
              <w:rPr>
                <w:rFonts w:cs="Arial"/>
                <w:b/>
                <w:bCs/>
              </w:rPr>
              <w:t>:</w:t>
            </w:r>
          </w:p>
        </w:tc>
        <w:tc>
          <w:tcPr>
            <w:tcW w:w="3686" w:type="dxa"/>
            <w:shd w:val="clear" w:color="auto" w:fill="auto"/>
          </w:tcPr>
          <w:p w14:paraId="65ECDFDE" w14:textId="77777777" w:rsidR="00217073" w:rsidRPr="00237287" w:rsidRDefault="00217073" w:rsidP="005F301C">
            <w:pPr>
              <w:tabs>
                <w:tab w:val="left" w:pos="400"/>
                <w:tab w:val="right" w:leader="hyphen" w:pos="9062"/>
              </w:tabs>
              <w:spacing w:before="120"/>
              <w:ind w:left="283" w:right="380" w:hanging="357"/>
              <w:rPr>
                <w:rFonts w:cs="Arial"/>
                <w:b/>
                <w:bCs/>
              </w:rPr>
            </w:pPr>
          </w:p>
        </w:tc>
      </w:tr>
      <w:tr w:rsidR="00217073" w:rsidRPr="00237287" w14:paraId="29F8F120" w14:textId="77777777" w:rsidTr="00237287">
        <w:tc>
          <w:tcPr>
            <w:tcW w:w="4383" w:type="dxa"/>
            <w:shd w:val="clear" w:color="auto" w:fill="auto"/>
            <w:vAlign w:val="bottom"/>
          </w:tcPr>
          <w:p w14:paraId="1C48C634" w14:textId="77777777" w:rsidR="00217073" w:rsidRPr="00237287" w:rsidRDefault="00217073" w:rsidP="005F301C">
            <w:pPr>
              <w:tabs>
                <w:tab w:val="left" w:pos="400"/>
                <w:tab w:val="right" w:leader="hyphen" w:pos="9062"/>
              </w:tabs>
              <w:spacing w:before="120"/>
              <w:ind w:left="283" w:right="-108" w:hanging="357"/>
              <w:rPr>
                <w:rFonts w:cs="Arial"/>
              </w:rPr>
            </w:pPr>
            <w:r w:rsidRPr="00237287">
              <w:rPr>
                <w:rFonts w:cs="Arial"/>
              </w:rPr>
              <w:t>Ime in priimek podpisnika, funkcija:</w:t>
            </w:r>
          </w:p>
        </w:tc>
        <w:tc>
          <w:tcPr>
            <w:tcW w:w="3686" w:type="dxa"/>
            <w:shd w:val="clear" w:color="auto" w:fill="auto"/>
          </w:tcPr>
          <w:p w14:paraId="2EE889BD" w14:textId="77777777" w:rsidR="00217073" w:rsidRPr="00237287" w:rsidRDefault="00217073" w:rsidP="005F301C">
            <w:pPr>
              <w:tabs>
                <w:tab w:val="left" w:pos="400"/>
                <w:tab w:val="right" w:leader="hyphen" w:pos="9062"/>
              </w:tabs>
              <w:spacing w:before="120"/>
              <w:ind w:left="283" w:right="380" w:hanging="357"/>
              <w:rPr>
                <w:rFonts w:cs="Arial"/>
              </w:rPr>
            </w:pPr>
          </w:p>
        </w:tc>
      </w:tr>
      <w:tr w:rsidR="00217073" w:rsidRPr="00237287" w14:paraId="5C97C35A" w14:textId="77777777" w:rsidTr="00237287">
        <w:tc>
          <w:tcPr>
            <w:tcW w:w="4383" w:type="dxa"/>
            <w:shd w:val="clear" w:color="auto" w:fill="auto"/>
            <w:vAlign w:val="bottom"/>
          </w:tcPr>
          <w:p w14:paraId="4E472DD1" w14:textId="77777777" w:rsidR="00CC263F" w:rsidRPr="00237287" w:rsidRDefault="00CC263F" w:rsidP="005F301C">
            <w:pPr>
              <w:tabs>
                <w:tab w:val="left" w:pos="400"/>
                <w:tab w:val="right" w:leader="hyphen" w:pos="9062"/>
              </w:tabs>
              <w:spacing w:before="120"/>
              <w:ind w:left="283" w:right="-108" w:hanging="357"/>
              <w:rPr>
                <w:rFonts w:cs="Arial"/>
              </w:rPr>
            </w:pPr>
          </w:p>
          <w:p w14:paraId="1BB598EC" w14:textId="77777777" w:rsidR="00217073" w:rsidRPr="00237287" w:rsidRDefault="00217073" w:rsidP="005F301C">
            <w:pPr>
              <w:tabs>
                <w:tab w:val="left" w:pos="400"/>
                <w:tab w:val="right" w:leader="hyphen" w:pos="9062"/>
              </w:tabs>
              <w:spacing w:before="120"/>
              <w:ind w:left="283" w:right="-108" w:hanging="357"/>
              <w:rPr>
                <w:rFonts w:cs="Arial"/>
              </w:rPr>
            </w:pPr>
            <w:r w:rsidRPr="00237287">
              <w:rPr>
                <w:rFonts w:cs="Arial"/>
              </w:rPr>
              <w:t>Podpis:</w:t>
            </w:r>
          </w:p>
        </w:tc>
        <w:tc>
          <w:tcPr>
            <w:tcW w:w="3686" w:type="dxa"/>
            <w:shd w:val="clear" w:color="auto" w:fill="auto"/>
          </w:tcPr>
          <w:p w14:paraId="20B86217" w14:textId="77777777" w:rsidR="00217073" w:rsidRPr="00237287" w:rsidRDefault="00217073" w:rsidP="005F301C">
            <w:pPr>
              <w:tabs>
                <w:tab w:val="left" w:pos="400"/>
                <w:tab w:val="right" w:leader="hyphen" w:pos="9062"/>
              </w:tabs>
              <w:spacing w:before="120"/>
              <w:ind w:left="283" w:right="380" w:hanging="357"/>
              <w:rPr>
                <w:rFonts w:cs="Arial"/>
              </w:rPr>
            </w:pPr>
          </w:p>
        </w:tc>
      </w:tr>
      <w:tr w:rsidR="00217073" w:rsidRPr="00237287" w14:paraId="5B0E28EF" w14:textId="77777777" w:rsidTr="00237287">
        <w:tc>
          <w:tcPr>
            <w:tcW w:w="4383" w:type="dxa"/>
            <w:shd w:val="clear" w:color="auto" w:fill="auto"/>
            <w:vAlign w:val="bottom"/>
          </w:tcPr>
          <w:p w14:paraId="452E39F9" w14:textId="77777777" w:rsidR="00CC263F" w:rsidRPr="00237287" w:rsidRDefault="00CC263F" w:rsidP="005F301C">
            <w:pPr>
              <w:tabs>
                <w:tab w:val="left" w:pos="400"/>
                <w:tab w:val="right" w:leader="hyphen" w:pos="9062"/>
              </w:tabs>
              <w:spacing w:before="120"/>
              <w:ind w:left="283" w:right="-108" w:hanging="357"/>
              <w:rPr>
                <w:rFonts w:cs="Arial"/>
              </w:rPr>
            </w:pPr>
          </w:p>
          <w:p w14:paraId="1972DCFA" w14:textId="77777777" w:rsidR="00217073" w:rsidRPr="00237287" w:rsidRDefault="00217073" w:rsidP="005F301C">
            <w:pPr>
              <w:tabs>
                <w:tab w:val="left" w:pos="400"/>
                <w:tab w:val="right" w:leader="hyphen" w:pos="9062"/>
              </w:tabs>
              <w:spacing w:before="120"/>
              <w:ind w:left="283" w:right="-108" w:hanging="357"/>
              <w:rPr>
                <w:rFonts w:cs="Arial"/>
              </w:rPr>
            </w:pPr>
            <w:r w:rsidRPr="00237287">
              <w:rPr>
                <w:rFonts w:cs="Arial"/>
              </w:rPr>
              <w:t>Žig:</w:t>
            </w:r>
          </w:p>
        </w:tc>
        <w:tc>
          <w:tcPr>
            <w:tcW w:w="3686" w:type="dxa"/>
            <w:shd w:val="clear" w:color="auto" w:fill="auto"/>
          </w:tcPr>
          <w:p w14:paraId="66941C4A" w14:textId="77777777" w:rsidR="00217073" w:rsidRPr="00237287" w:rsidRDefault="00217073" w:rsidP="005F301C">
            <w:pPr>
              <w:tabs>
                <w:tab w:val="left" w:pos="400"/>
                <w:tab w:val="right" w:leader="hyphen" w:pos="9062"/>
              </w:tabs>
              <w:spacing w:before="120"/>
              <w:ind w:left="283" w:right="380" w:hanging="357"/>
              <w:rPr>
                <w:rFonts w:cs="Arial"/>
              </w:rPr>
            </w:pPr>
          </w:p>
        </w:tc>
      </w:tr>
      <w:tr w:rsidR="00217073" w:rsidRPr="00237287" w14:paraId="1E5F0D87" w14:textId="77777777" w:rsidTr="00237287">
        <w:tc>
          <w:tcPr>
            <w:tcW w:w="4383" w:type="dxa"/>
            <w:shd w:val="clear" w:color="auto" w:fill="auto"/>
            <w:vAlign w:val="bottom"/>
          </w:tcPr>
          <w:p w14:paraId="494541CC" w14:textId="77777777" w:rsidR="00CC263F" w:rsidRPr="00237287" w:rsidRDefault="00CC263F" w:rsidP="005F301C">
            <w:pPr>
              <w:tabs>
                <w:tab w:val="left" w:pos="400"/>
                <w:tab w:val="right" w:leader="hyphen" w:pos="9062"/>
              </w:tabs>
              <w:spacing w:before="120"/>
              <w:ind w:left="283" w:right="-108" w:hanging="357"/>
              <w:rPr>
                <w:rFonts w:cs="Arial"/>
              </w:rPr>
            </w:pPr>
          </w:p>
          <w:p w14:paraId="00FA1B4F" w14:textId="77777777" w:rsidR="00217073" w:rsidRPr="00237287" w:rsidRDefault="00217073" w:rsidP="005F301C">
            <w:pPr>
              <w:tabs>
                <w:tab w:val="left" w:pos="400"/>
                <w:tab w:val="right" w:leader="hyphen" w:pos="9062"/>
              </w:tabs>
              <w:spacing w:before="120"/>
              <w:ind w:left="283" w:right="-108" w:hanging="357"/>
              <w:rPr>
                <w:rFonts w:cs="Arial"/>
              </w:rPr>
            </w:pPr>
            <w:r w:rsidRPr="00237287">
              <w:rPr>
                <w:rFonts w:cs="Arial"/>
              </w:rPr>
              <w:t>Kraj in datum:</w:t>
            </w:r>
          </w:p>
        </w:tc>
        <w:tc>
          <w:tcPr>
            <w:tcW w:w="3686" w:type="dxa"/>
            <w:shd w:val="clear" w:color="auto" w:fill="auto"/>
          </w:tcPr>
          <w:p w14:paraId="15F66444" w14:textId="77777777" w:rsidR="00CC263F" w:rsidRPr="00237287" w:rsidRDefault="00CC263F" w:rsidP="005F301C">
            <w:pPr>
              <w:tabs>
                <w:tab w:val="left" w:pos="400"/>
                <w:tab w:val="right" w:leader="hyphen" w:pos="9062"/>
              </w:tabs>
              <w:spacing w:before="120"/>
              <w:ind w:left="283" w:right="380" w:hanging="357"/>
              <w:rPr>
                <w:rFonts w:cs="Arial"/>
              </w:rPr>
            </w:pPr>
          </w:p>
          <w:p w14:paraId="287151E2" w14:textId="77777777" w:rsidR="00217073" w:rsidRPr="00237287" w:rsidRDefault="00217073" w:rsidP="005F301C">
            <w:pPr>
              <w:tabs>
                <w:tab w:val="left" w:pos="400"/>
                <w:tab w:val="right" w:leader="hyphen" w:pos="9062"/>
              </w:tabs>
              <w:spacing w:before="120"/>
              <w:ind w:left="283" w:right="380" w:hanging="357"/>
              <w:rPr>
                <w:rFonts w:cs="Arial"/>
              </w:rPr>
            </w:pPr>
          </w:p>
        </w:tc>
      </w:tr>
    </w:tbl>
    <w:p w14:paraId="3F96BBA3" w14:textId="77777777" w:rsidR="008A22B1" w:rsidRPr="002C387D" w:rsidRDefault="008A22B1" w:rsidP="00D630F9">
      <w:pPr>
        <w:ind w:right="502"/>
        <w:jc w:val="both"/>
        <w:rPr>
          <w:rFonts w:cs="Arial"/>
          <w:szCs w:val="20"/>
        </w:rPr>
      </w:pPr>
    </w:p>
    <w:p w14:paraId="14A93844" w14:textId="77777777" w:rsidR="00DF4C43" w:rsidRPr="002C387D" w:rsidRDefault="00B52A00" w:rsidP="00276EB1">
      <w:pPr>
        <w:ind w:right="502"/>
        <w:jc w:val="center"/>
        <w:rPr>
          <w:rFonts w:cs="Arial"/>
        </w:rPr>
      </w:pPr>
      <w:r w:rsidRPr="002C387D">
        <w:rPr>
          <w:rFonts w:cs="Arial"/>
          <w:szCs w:val="20"/>
        </w:rPr>
        <w:br w:type="page"/>
      </w:r>
    </w:p>
    <w:p w14:paraId="3AE054FB" w14:textId="77777777" w:rsidR="00DF4C43" w:rsidRPr="002C387D" w:rsidRDefault="00DF4C43" w:rsidP="00D630F9">
      <w:pPr>
        <w:ind w:right="502"/>
        <w:jc w:val="both"/>
        <w:rPr>
          <w:rFonts w:cs="Arial"/>
        </w:rPr>
      </w:pPr>
    </w:p>
    <w:p w14:paraId="4B28F793" w14:textId="77777777" w:rsidR="00DF4C43" w:rsidRPr="002C387D" w:rsidRDefault="00DF4C43" w:rsidP="00D630F9">
      <w:pPr>
        <w:ind w:right="502"/>
        <w:jc w:val="both"/>
        <w:rPr>
          <w:rFonts w:cs="Arial"/>
        </w:rPr>
      </w:pPr>
    </w:p>
    <w:p w14:paraId="7DAEACCC" w14:textId="77777777" w:rsidR="00DF4C43" w:rsidRPr="002C387D" w:rsidRDefault="00DF4C43" w:rsidP="00D630F9">
      <w:pPr>
        <w:ind w:right="502"/>
        <w:jc w:val="both"/>
        <w:rPr>
          <w:rFonts w:cs="Arial"/>
        </w:rPr>
      </w:pPr>
    </w:p>
    <w:p w14:paraId="31280B9E" w14:textId="77777777" w:rsidR="00DF4C43" w:rsidRPr="002C387D" w:rsidRDefault="00DF4C43" w:rsidP="00D630F9">
      <w:pPr>
        <w:ind w:right="502"/>
        <w:jc w:val="both"/>
        <w:rPr>
          <w:rFonts w:cs="Arial"/>
        </w:rPr>
      </w:pPr>
    </w:p>
    <w:p w14:paraId="68526976" w14:textId="77777777" w:rsidR="00DF4C43" w:rsidRPr="002C387D" w:rsidRDefault="00DF4C43" w:rsidP="00D630F9">
      <w:pPr>
        <w:ind w:right="502"/>
        <w:jc w:val="both"/>
        <w:rPr>
          <w:rFonts w:cs="Arial"/>
        </w:rPr>
      </w:pPr>
    </w:p>
    <w:p w14:paraId="3CA4D57E" w14:textId="77777777" w:rsidR="00DF4C43" w:rsidRPr="002C387D" w:rsidRDefault="00DF4C43" w:rsidP="00D630F9">
      <w:pPr>
        <w:ind w:right="502"/>
        <w:jc w:val="both"/>
        <w:rPr>
          <w:rFonts w:cs="Arial"/>
        </w:rPr>
      </w:pPr>
    </w:p>
    <w:p w14:paraId="1A9F25C2" w14:textId="77777777" w:rsidR="00DF4C43" w:rsidRPr="002C387D" w:rsidRDefault="00DF4C43" w:rsidP="00D630F9">
      <w:pPr>
        <w:ind w:right="502"/>
        <w:jc w:val="both"/>
        <w:rPr>
          <w:rFonts w:cs="Arial"/>
        </w:rPr>
      </w:pPr>
    </w:p>
    <w:p w14:paraId="667834ED" w14:textId="77777777" w:rsidR="00DF4C43" w:rsidRPr="002C387D" w:rsidRDefault="00DF4C43" w:rsidP="00D630F9">
      <w:pPr>
        <w:ind w:right="502"/>
        <w:jc w:val="both"/>
        <w:rPr>
          <w:rFonts w:cs="Arial"/>
        </w:rPr>
      </w:pPr>
    </w:p>
    <w:p w14:paraId="2C9363CE" w14:textId="77777777" w:rsidR="00DF4C43" w:rsidRPr="002C387D" w:rsidRDefault="00DF4C43" w:rsidP="00D630F9">
      <w:pPr>
        <w:ind w:right="502"/>
        <w:jc w:val="both"/>
        <w:rPr>
          <w:rFonts w:cs="Arial"/>
        </w:rPr>
      </w:pPr>
    </w:p>
    <w:p w14:paraId="2D68AB68"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POGLAVJE 2</w:t>
      </w:r>
    </w:p>
    <w:p w14:paraId="238478E5" w14:textId="77777777" w:rsidR="00DF4C43" w:rsidRPr="002C387D" w:rsidRDefault="00DF4C43" w:rsidP="00CC263F">
      <w:pPr>
        <w:ind w:right="502"/>
        <w:jc w:val="both"/>
        <w:rPr>
          <w:rFonts w:cs="Arial"/>
        </w:rPr>
      </w:pPr>
    </w:p>
    <w:p w14:paraId="2C1EA0F1" w14:textId="77777777" w:rsidR="00DF4C43" w:rsidRPr="002C387D" w:rsidRDefault="00DF4C43" w:rsidP="00CC263F">
      <w:pPr>
        <w:ind w:right="502"/>
        <w:jc w:val="both"/>
        <w:rPr>
          <w:rFonts w:cs="Arial"/>
        </w:rPr>
      </w:pPr>
    </w:p>
    <w:p w14:paraId="2E10F66C" w14:textId="77777777" w:rsidR="00DF4C43" w:rsidRPr="002C387D" w:rsidRDefault="00DF4C43" w:rsidP="00CC263F">
      <w:pPr>
        <w:ind w:right="502"/>
        <w:jc w:val="both"/>
        <w:rPr>
          <w:rFonts w:cs="Arial"/>
        </w:rPr>
      </w:pPr>
    </w:p>
    <w:p w14:paraId="5BCA61E7" w14:textId="77777777" w:rsidR="00DF4C43" w:rsidRPr="002C387D" w:rsidRDefault="00DF4C43" w:rsidP="00CC263F">
      <w:pPr>
        <w:ind w:right="502"/>
        <w:jc w:val="both"/>
        <w:rPr>
          <w:rFonts w:cs="Arial"/>
        </w:rPr>
      </w:pPr>
    </w:p>
    <w:p w14:paraId="7E1ABE7F" w14:textId="77777777" w:rsidR="00DF4C43" w:rsidRPr="002C387D" w:rsidRDefault="00DF4C43" w:rsidP="00CC263F">
      <w:pPr>
        <w:ind w:right="502"/>
        <w:jc w:val="both"/>
        <w:rPr>
          <w:rFonts w:cs="Arial"/>
        </w:rPr>
      </w:pPr>
    </w:p>
    <w:p w14:paraId="630AF756" w14:textId="77777777" w:rsidR="00DF4C43" w:rsidRPr="002C387D" w:rsidRDefault="00DF4C43" w:rsidP="00D630F9">
      <w:pPr>
        <w:pStyle w:val="Naslov5"/>
        <w:ind w:right="502"/>
        <w:jc w:val="center"/>
        <w:rPr>
          <w:rFonts w:cs="Arial"/>
          <w:bCs w:val="0"/>
          <w:i w:val="0"/>
          <w:sz w:val="36"/>
          <w:szCs w:val="20"/>
        </w:rPr>
      </w:pPr>
      <w:r w:rsidRPr="002C387D">
        <w:rPr>
          <w:rFonts w:cs="Arial"/>
          <w:bCs w:val="0"/>
          <w:i w:val="0"/>
          <w:sz w:val="36"/>
          <w:szCs w:val="20"/>
        </w:rPr>
        <w:t>POGODBA</w:t>
      </w:r>
    </w:p>
    <w:p w14:paraId="36BF78FB" w14:textId="77777777" w:rsidR="00DF4C43" w:rsidRPr="002C387D" w:rsidRDefault="00DF4C43" w:rsidP="00CC263F">
      <w:pPr>
        <w:ind w:right="502"/>
        <w:jc w:val="both"/>
        <w:rPr>
          <w:rFonts w:cs="Arial"/>
        </w:rPr>
      </w:pPr>
    </w:p>
    <w:p w14:paraId="6A910DBF" w14:textId="77777777" w:rsidR="00DF4C43" w:rsidRPr="002C387D" w:rsidRDefault="00DF4C43" w:rsidP="00CC263F">
      <w:pPr>
        <w:ind w:right="502"/>
        <w:jc w:val="both"/>
        <w:rPr>
          <w:rFonts w:cs="Arial"/>
        </w:rPr>
      </w:pPr>
    </w:p>
    <w:p w14:paraId="59C94D0C" w14:textId="77777777" w:rsidR="00DF4C43" w:rsidRPr="002C387D" w:rsidRDefault="00DF4C43" w:rsidP="00CC263F">
      <w:pPr>
        <w:ind w:right="502"/>
        <w:jc w:val="both"/>
        <w:rPr>
          <w:rFonts w:cs="Arial"/>
        </w:rPr>
      </w:pPr>
    </w:p>
    <w:p w14:paraId="1A9DBE72" w14:textId="77777777" w:rsidR="00DF4C43" w:rsidRPr="002C387D" w:rsidRDefault="00DF4C43" w:rsidP="00CC263F">
      <w:pPr>
        <w:ind w:right="502"/>
        <w:jc w:val="both"/>
        <w:rPr>
          <w:rFonts w:cs="Arial"/>
        </w:rPr>
      </w:pPr>
    </w:p>
    <w:p w14:paraId="309FE346" w14:textId="77777777" w:rsidR="00DF4C43" w:rsidRPr="002C387D" w:rsidRDefault="00DF4C43" w:rsidP="00CC263F">
      <w:pPr>
        <w:ind w:right="502"/>
        <w:jc w:val="both"/>
        <w:rPr>
          <w:rFonts w:cs="Arial"/>
        </w:rPr>
      </w:pPr>
    </w:p>
    <w:p w14:paraId="00DEAF54" w14:textId="77777777" w:rsidR="00DF4C43" w:rsidRPr="002C387D" w:rsidRDefault="00DF4C43" w:rsidP="00D630F9">
      <w:pPr>
        <w:ind w:right="502"/>
        <w:jc w:val="center"/>
        <w:rPr>
          <w:rFonts w:cs="Arial"/>
          <w:b/>
          <w:sz w:val="32"/>
          <w:szCs w:val="20"/>
        </w:rPr>
      </w:pPr>
      <w:r w:rsidRPr="002C387D">
        <w:rPr>
          <w:rFonts w:cs="Arial"/>
          <w:b/>
          <w:sz w:val="32"/>
          <w:szCs w:val="20"/>
          <w:u w:val="single"/>
        </w:rPr>
        <w:t>Podpoglavje 2.2</w:t>
      </w:r>
    </w:p>
    <w:p w14:paraId="79F8D426" w14:textId="77777777" w:rsidR="00DF4C43" w:rsidRPr="002C387D" w:rsidRDefault="00DF4C43" w:rsidP="00CC263F">
      <w:pPr>
        <w:ind w:right="502"/>
        <w:jc w:val="both"/>
        <w:rPr>
          <w:rFonts w:cs="Arial"/>
        </w:rPr>
      </w:pPr>
    </w:p>
    <w:p w14:paraId="59EF9D35" w14:textId="77777777" w:rsidR="00DF4C43" w:rsidRPr="002C387D" w:rsidRDefault="00DF4C43" w:rsidP="00CC263F">
      <w:pPr>
        <w:ind w:right="502"/>
        <w:jc w:val="both"/>
        <w:rPr>
          <w:rFonts w:cs="Arial"/>
        </w:rPr>
      </w:pPr>
    </w:p>
    <w:p w14:paraId="586ED2BE" w14:textId="77777777" w:rsidR="00DF4C43" w:rsidRPr="002C387D" w:rsidRDefault="00DF4C43" w:rsidP="00CC263F">
      <w:pPr>
        <w:ind w:right="502"/>
        <w:jc w:val="both"/>
        <w:rPr>
          <w:rFonts w:cs="Arial"/>
        </w:rPr>
      </w:pPr>
    </w:p>
    <w:p w14:paraId="2E97B0B8" w14:textId="77777777" w:rsidR="00DF4C43" w:rsidRPr="002C387D" w:rsidRDefault="00DF4C43" w:rsidP="00D630F9">
      <w:pPr>
        <w:ind w:right="502"/>
        <w:jc w:val="center"/>
        <w:rPr>
          <w:rFonts w:cs="Arial"/>
          <w:b/>
          <w:sz w:val="32"/>
          <w:szCs w:val="20"/>
          <w:u w:val="single"/>
        </w:rPr>
      </w:pPr>
      <w:r w:rsidRPr="002C387D">
        <w:rPr>
          <w:rFonts w:cs="Arial"/>
          <w:b/>
          <w:sz w:val="32"/>
          <w:szCs w:val="20"/>
        </w:rPr>
        <w:t>Splošni pogoji pogodbe</w:t>
      </w:r>
    </w:p>
    <w:p w14:paraId="0C6359B0" w14:textId="77777777" w:rsidR="00DF4C43" w:rsidRPr="002C387D" w:rsidRDefault="00DF4C43" w:rsidP="00CC263F">
      <w:pPr>
        <w:ind w:right="502"/>
        <w:jc w:val="both"/>
        <w:rPr>
          <w:rFonts w:cs="Arial"/>
        </w:rPr>
      </w:pPr>
    </w:p>
    <w:p w14:paraId="5A747C6B" w14:textId="77777777" w:rsidR="00DF4C43" w:rsidRPr="002C387D" w:rsidRDefault="00DF4C43" w:rsidP="00D630F9">
      <w:pPr>
        <w:ind w:right="502"/>
        <w:rPr>
          <w:rFonts w:cs="Arial"/>
          <w:b/>
          <w:bCs/>
          <w:sz w:val="28"/>
          <w:szCs w:val="20"/>
        </w:rPr>
      </w:pPr>
      <w:r w:rsidRPr="002C387D">
        <w:rPr>
          <w:rFonts w:cs="Arial"/>
        </w:rPr>
        <w:br w:type="page"/>
      </w:r>
      <w:r w:rsidRPr="002C387D">
        <w:rPr>
          <w:rFonts w:cs="Arial"/>
          <w:b/>
          <w:bCs/>
          <w:sz w:val="28"/>
          <w:szCs w:val="20"/>
        </w:rPr>
        <w:lastRenderedPageBreak/>
        <w:t>2.2.1.</w:t>
      </w:r>
      <w:r w:rsidRPr="002C387D">
        <w:rPr>
          <w:rFonts w:cs="Arial"/>
          <w:b/>
          <w:bCs/>
          <w:sz w:val="28"/>
          <w:szCs w:val="20"/>
        </w:rPr>
        <w:tab/>
      </w:r>
      <w:r w:rsidRPr="002C387D">
        <w:rPr>
          <w:rFonts w:cs="Arial"/>
          <w:b/>
          <w:bCs/>
          <w:sz w:val="28"/>
          <w:szCs w:val="20"/>
        </w:rPr>
        <w:tab/>
        <w:t>Splošni pogoji pogodbe</w:t>
      </w:r>
    </w:p>
    <w:p w14:paraId="41D5F9A6" w14:textId="77777777" w:rsidR="00DF4C43" w:rsidRPr="002C387D" w:rsidRDefault="00DF4C43" w:rsidP="00D630F9">
      <w:pPr>
        <w:ind w:right="502"/>
        <w:jc w:val="both"/>
        <w:rPr>
          <w:rFonts w:cs="Arial"/>
        </w:rPr>
      </w:pPr>
    </w:p>
    <w:p w14:paraId="48D73AE8" w14:textId="77777777" w:rsidR="00DF4C43" w:rsidRPr="002C387D" w:rsidRDefault="00DF4C43" w:rsidP="00D630F9">
      <w:pPr>
        <w:ind w:right="502"/>
        <w:jc w:val="both"/>
        <w:rPr>
          <w:rFonts w:cs="Arial"/>
        </w:rPr>
      </w:pPr>
    </w:p>
    <w:p w14:paraId="03FBBBD0" w14:textId="77777777" w:rsidR="00DF4C43" w:rsidRPr="002C387D" w:rsidRDefault="00516162" w:rsidP="00D630F9">
      <w:pPr>
        <w:ind w:right="502"/>
        <w:jc w:val="both"/>
        <w:rPr>
          <w:rFonts w:cs="Arial"/>
        </w:rPr>
      </w:pPr>
      <w:r w:rsidRPr="002C387D">
        <w:rPr>
          <w:rFonts w:cs="Arial"/>
        </w:rPr>
        <w:t xml:space="preserve">Dela v okviru javnega naročila morajo biti izvedena v skladu s </w:t>
      </w:r>
      <w:r w:rsidRPr="002C387D">
        <w:rPr>
          <w:rFonts w:cs="Arial"/>
          <w:b/>
        </w:rPr>
        <w:t>Pogoji gradbenih pogodb za gradbena in inženirska dela, ki jih načrtuje naročnik (Rdeča knjiga)</w:t>
      </w:r>
      <w:r w:rsidRPr="002C387D">
        <w:rPr>
          <w:rFonts w:cs="Arial"/>
        </w:rPr>
        <w:t>, 1. izdaja 1999, FIDIC, GZS ZSI, 1. prevod v slovenski jezik l.2002, ki jo je izdalo</w:t>
      </w:r>
      <w:r w:rsidR="00DF4C43" w:rsidRPr="002C387D">
        <w:rPr>
          <w:rFonts w:cs="Arial"/>
        </w:rPr>
        <w:t>:</w:t>
      </w:r>
    </w:p>
    <w:p w14:paraId="6B60D2C2" w14:textId="77777777" w:rsidR="00DF4C43" w:rsidRPr="002C387D" w:rsidRDefault="00DF4C43" w:rsidP="00D630F9">
      <w:pPr>
        <w:ind w:right="502"/>
        <w:jc w:val="both"/>
        <w:rPr>
          <w:rFonts w:cs="Arial"/>
        </w:rPr>
      </w:pPr>
    </w:p>
    <w:p w14:paraId="7C823F27" w14:textId="77777777" w:rsidR="00DF4C43" w:rsidRPr="002C387D" w:rsidRDefault="00DF4C43" w:rsidP="00D630F9">
      <w:pPr>
        <w:ind w:right="502"/>
        <w:jc w:val="both"/>
        <w:rPr>
          <w:rFonts w:cs="Arial"/>
        </w:rPr>
      </w:pPr>
    </w:p>
    <w:p w14:paraId="2BBDC3EA" w14:textId="77777777" w:rsidR="00DF4C43" w:rsidRPr="002C387D" w:rsidRDefault="00DF4C43" w:rsidP="00D630F9">
      <w:pPr>
        <w:spacing w:line="360" w:lineRule="auto"/>
        <w:ind w:right="502"/>
        <w:rPr>
          <w:rFonts w:cs="Arial"/>
          <w:szCs w:val="20"/>
        </w:rPr>
      </w:pPr>
      <w:r w:rsidRPr="002C387D">
        <w:rPr>
          <w:rFonts w:cs="Arial"/>
          <w:szCs w:val="20"/>
        </w:rPr>
        <w:t>FIDIC / Fédération Internationale des Ingénieurs - Conseils</w:t>
      </w:r>
    </w:p>
    <w:p w14:paraId="2A11AE84" w14:textId="77777777" w:rsidR="00DF4C43" w:rsidRPr="002C387D" w:rsidRDefault="00DF4C43" w:rsidP="00D630F9">
      <w:pPr>
        <w:spacing w:line="360" w:lineRule="auto"/>
        <w:ind w:right="502"/>
        <w:rPr>
          <w:rFonts w:cs="Arial"/>
          <w:szCs w:val="20"/>
        </w:rPr>
      </w:pPr>
      <w:r w:rsidRPr="002C387D">
        <w:rPr>
          <w:rFonts w:cs="Arial"/>
          <w:szCs w:val="20"/>
        </w:rPr>
        <w:sym w:font="Wingdings" w:char="F02B"/>
      </w:r>
      <w:r w:rsidRPr="002C387D">
        <w:rPr>
          <w:rFonts w:cs="Arial"/>
          <w:szCs w:val="20"/>
        </w:rPr>
        <w:t xml:space="preserve"> P.O. Box 86, CH - 1000 Lausanne 12</w:t>
      </w:r>
    </w:p>
    <w:p w14:paraId="0360D4E0" w14:textId="77777777" w:rsidR="00DF4C43" w:rsidRPr="002C387D" w:rsidRDefault="00DF4C43" w:rsidP="00D630F9">
      <w:pPr>
        <w:spacing w:line="360" w:lineRule="auto"/>
        <w:ind w:right="502"/>
        <w:rPr>
          <w:rFonts w:cs="Arial"/>
          <w:szCs w:val="20"/>
        </w:rPr>
      </w:pPr>
      <w:r w:rsidRPr="002C387D">
        <w:rPr>
          <w:rFonts w:cs="Arial"/>
          <w:szCs w:val="20"/>
        </w:rPr>
        <w:sym w:font="Wingdings" w:char="F028"/>
      </w:r>
      <w:r w:rsidRPr="002C387D">
        <w:rPr>
          <w:rFonts w:cs="Arial"/>
          <w:szCs w:val="20"/>
        </w:rPr>
        <w:t xml:space="preserve"> +41 21 654 44 11, fax: +41 21 653 54 32</w:t>
      </w:r>
    </w:p>
    <w:p w14:paraId="34D33D76" w14:textId="77777777" w:rsidR="00DF4C43" w:rsidRPr="002C387D" w:rsidRDefault="00DF4C43" w:rsidP="00D630F9">
      <w:pPr>
        <w:spacing w:line="360" w:lineRule="auto"/>
        <w:ind w:right="502"/>
        <w:rPr>
          <w:rFonts w:cs="Arial"/>
          <w:szCs w:val="20"/>
        </w:rPr>
      </w:pPr>
      <w:r w:rsidRPr="002C387D">
        <w:rPr>
          <w:rFonts w:cs="Arial"/>
          <w:szCs w:val="20"/>
        </w:rPr>
        <w:t>E-mail:</w:t>
      </w:r>
      <w:r w:rsidRPr="002C387D">
        <w:rPr>
          <w:rFonts w:cs="Arial"/>
          <w:szCs w:val="20"/>
        </w:rPr>
        <w:tab/>
      </w:r>
      <w:hyperlink r:id="rId8" w:history="1">
        <w:r w:rsidRPr="002C387D">
          <w:rPr>
            <w:rStyle w:val="Hiperpovezava"/>
            <w:rFonts w:cs="Arial"/>
            <w:color w:val="auto"/>
            <w:szCs w:val="20"/>
          </w:rPr>
          <w:t>fidic@pobox.com</w:t>
        </w:r>
      </w:hyperlink>
    </w:p>
    <w:p w14:paraId="26E9B887" w14:textId="77777777" w:rsidR="00DF4C43" w:rsidRPr="002C387D" w:rsidRDefault="00DF4C43" w:rsidP="00D630F9">
      <w:pPr>
        <w:spacing w:line="360" w:lineRule="auto"/>
        <w:ind w:right="502"/>
        <w:rPr>
          <w:rFonts w:cs="Arial"/>
          <w:szCs w:val="20"/>
        </w:rPr>
      </w:pPr>
      <w:r w:rsidRPr="002C387D">
        <w:rPr>
          <w:rFonts w:cs="Arial"/>
          <w:szCs w:val="20"/>
        </w:rPr>
        <w:t>WWW</w:t>
      </w:r>
      <w:r w:rsidRPr="002C387D">
        <w:rPr>
          <w:rFonts w:cs="Arial"/>
          <w:szCs w:val="20"/>
        </w:rPr>
        <w:tab/>
        <w:t>http://www.fidic.org</w:t>
      </w:r>
    </w:p>
    <w:p w14:paraId="6F58D2A8" w14:textId="77777777" w:rsidR="00DF4C43" w:rsidRPr="002C387D" w:rsidRDefault="00DF4C43" w:rsidP="00D630F9">
      <w:pPr>
        <w:ind w:right="502"/>
        <w:jc w:val="both"/>
        <w:rPr>
          <w:rFonts w:cs="Arial"/>
          <w:szCs w:val="20"/>
        </w:rPr>
      </w:pPr>
    </w:p>
    <w:p w14:paraId="3D96590A" w14:textId="77777777" w:rsidR="00DF4C43" w:rsidRPr="002C387D" w:rsidRDefault="00DF4C43" w:rsidP="00D630F9">
      <w:pPr>
        <w:ind w:right="502"/>
        <w:jc w:val="both"/>
        <w:rPr>
          <w:rFonts w:cs="Arial"/>
          <w:szCs w:val="20"/>
        </w:rPr>
      </w:pPr>
    </w:p>
    <w:p w14:paraId="4BE29E96" w14:textId="77777777" w:rsidR="00DF4C43" w:rsidRPr="002C387D" w:rsidRDefault="00DF4C43" w:rsidP="00D630F9">
      <w:pPr>
        <w:ind w:right="502"/>
        <w:jc w:val="both"/>
        <w:rPr>
          <w:rFonts w:cs="Arial"/>
          <w:szCs w:val="20"/>
        </w:rPr>
      </w:pPr>
      <w:r w:rsidRPr="002C387D">
        <w:rPr>
          <w:rFonts w:cs="Arial"/>
          <w:szCs w:val="20"/>
        </w:rPr>
        <w:t>V Sloveniji jo izdaja:</w:t>
      </w:r>
    </w:p>
    <w:p w14:paraId="4FEAC50C" w14:textId="77777777" w:rsidR="00DF4C43" w:rsidRPr="002C387D" w:rsidRDefault="00DF4C43" w:rsidP="00D630F9">
      <w:pPr>
        <w:ind w:right="502"/>
        <w:jc w:val="both"/>
        <w:rPr>
          <w:rFonts w:cs="Arial"/>
          <w:szCs w:val="20"/>
        </w:rPr>
      </w:pPr>
    </w:p>
    <w:p w14:paraId="7C962E0E" w14:textId="77777777" w:rsidR="00DF4C43" w:rsidRPr="002C387D" w:rsidRDefault="00DF4C43" w:rsidP="00D630F9">
      <w:pPr>
        <w:spacing w:line="360" w:lineRule="auto"/>
        <w:ind w:right="502"/>
        <w:rPr>
          <w:rFonts w:cs="Arial"/>
          <w:szCs w:val="20"/>
        </w:rPr>
      </w:pPr>
      <w:r w:rsidRPr="002C387D">
        <w:rPr>
          <w:rFonts w:cs="Arial"/>
          <w:szCs w:val="20"/>
        </w:rPr>
        <w:t>Gospodarska zbornica Slovenije</w:t>
      </w:r>
    </w:p>
    <w:p w14:paraId="2871C0FB" w14:textId="77777777" w:rsidR="00DF4C43" w:rsidRPr="002C387D" w:rsidRDefault="00DF4C43" w:rsidP="00D630F9">
      <w:pPr>
        <w:spacing w:line="360" w:lineRule="auto"/>
        <w:ind w:right="502"/>
        <w:rPr>
          <w:rFonts w:cs="Arial"/>
          <w:szCs w:val="20"/>
        </w:rPr>
      </w:pPr>
      <w:r w:rsidRPr="002C387D">
        <w:rPr>
          <w:rFonts w:cs="Arial"/>
          <w:szCs w:val="20"/>
        </w:rPr>
        <w:t>Združenje inženirsko svetovalnih podjetij – ZISP</w:t>
      </w:r>
    </w:p>
    <w:p w14:paraId="2F051442" w14:textId="77777777" w:rsidR="00DF4C43" w:rsidRPr="002C387D" w:rsidRDefault="00DF4C43" w:rsidP="00D630F9">
      <w:pPr>
        <w:spacing w:line="360" w:lineRule="auto"/>
        <w:ind w:right="502"/>
        <w:rPr>
          <w:rFonts w:cs="Arial"/>
          <w:szCs w:val="20"/>
        </w:rPr>
      </w:pPr>
      <w:r w:rsidRPr="002C387D">
        <w:rPr>
          <w:rFonts w:cs="Arial"/>
          <w:szCs w:val="20"/>
        </w:rPr>
        <w:sym w:font="Wingdings" w:char="F02B"/>
      </w:r>
      <w:r w:rsidRPr="002C387D">
        <w:rPr>
          <w:rFonts w:cs="Arial"/>
          <w:szCs w:val="20"/>
        </w:rPr>
        <w:t xml:space="preserve"> Dimičeva 13, 1504 Ljubljana</w:t>
      </w:r>
    </w:p>
    <w:p w14:paraId="70E6EEDB" w14:textId="77777777" w:rsidR="00DF4C43" w:rsidRPr="002C387D" w:rsidRDefault="00DF4C43" w:rsidP="00D630F9">
      <w:pPr>
        <w:spacing w:line="360" w:lineRule="auto"/>
        <w:ind w:right="502"/>
        <w:rPr>
          <w:rFonts w:cs="Arial"/>
          <w:szCs w:val="20"/>
        </w:rPr>
      </w:pPr>
      <w:r w:rsidRPr="002C387D">
        <w:rPr>
          <w:rFonts w:cs="Arial"/>
          <w:szCs w:val="20"/>
        </w:rPr>
        <w:sym w:font="Wingdings" w:char="F028"/>
      </w:r>
      <w:r w:rsidRPr="002C387D">
        <w:rPr>
          <w:rFonts w:cs="Arial"/>
          <w:szCs w:val="20"/>
        </w:rPr>
        <w:t xml:space="preserve"> + 386 1 58 98 254, fax: +386 1 58 98 200</w:t>
      </w:r>
    </w:p>
    <w:p w14:paraId="66664151" w14:textId="0F70BDFF" w:rsidR="00DF4C43" w:rsidRPr="002C387D" w:rsidRDefault="00DF4C43" w:rsidP="00D630F9">
      <w:pPr>
        <w:spacing w:line="360" w:lineRule="auto"/>
        <w:ind w:right="502"/>
        <w:rPr>
          <w:rFonts w:cs="Arial"/>
          <w:szCs w:val="20"/>
        </w:rPr>
      </w:pPr>
      <w:r w:rsidRPr="002C387D">
        <w:rPr>
          <w:rFonts w:cs="Arial"/>
          <w:szCs w:val="20"/>
        </w:rPr>
        <w:t>E-mail:</w:t>
      </w:r>
      <w:r w:rsidRPr="002C387D">
        <w:rPr>
          <w:rFonts w:cs="Arial"/>
          <w:szCs w:val="20"/>
        </w:rPr>
        <w:tab/>
      </w:r>
      <w:hyperlink r:id="rId9" w:history="1">
        <w:r w:rsidRPr="002C387D">
          <w:rPr>
            <w:rStyle w:val="Hiperpovezava"/>
            <w:rFonts w:cs="Arial"/>
            <w:color w:val="auto"/>
            <w:szCs w:val="20"/>
          </w:rPr>
          <w:t>silva.rantasa@gzs.si</w:t>
        </w:r>
      </w:hyperlink>
    </w:p>
    <w:p w14:paraId="7BE4A0B5" w14:textId="77777777" w:rsidR="00DF4C43" w:rsidRPr="002C387D" w:rsidRDefault="00DF4C43" w:rsidP="00D630F9">
      <w:pPr>
        <w:ind w:right="502"/>
        <w:jc w:val="both"/>
        <w:rPr>
          <w:rFonts w:cs="Arial"/>
          <w:szCs w:val="20"/>
        </w:rPr>
      </w:pPr>
    </w:p>
    <w:p w14:paraId="0CF62942" w14:textId="77777777" w:rsidR="00DF4C43" w:rsidRPr="002C387D" w:rsidRDefault="00DF4C43" w:rsidP="00D630F9">
      <w:pPr>
        <w:ind w:right="502"/>
        <w:jc w:val="both"/>
        <w:rPr>
          <w:rFonts w:cs="Arial"/>
          <w:szCs w:val="20"/>
        </w:rPr>
      </w:pPr>
      <w:r w:rsidRPr="002C387D">
        <w:rPr>
          <w:rFonts w:cs="Arial"/>
          <w:szCs w:val="20"/>
        </w:rPr>
        <w:t>Ti splošni pogoji pogodbe so predmet sprememb in dodatkov, ki so opisani v Posebni</w:t>
      </w:r>
      <w:r w:rsidR="00AE0644">
        <w:rPr>
          <w:rFonts w:cs="Arial"/>
          <w:szCs w:val="20"/>
        </w:rPr>
        <w:t>h</w:t>
      </w:r>
      <w:r w:rsidRPr="002C387D">
        <w:rPr>
          <w:rFonts w:cs="Arial"/>
          <w:szCs w:val="20"/>
        </w:rPr>
        <w:t xml:space="preserve"> pogoji</w:t>
      </w:r>
      <w:r w:rsidR="00AE0644">
        <w:rPr>
          <w:rFonts w:cs="Arial"/>
          <w:szCs w:val="20"/>
        </w:rPr>
        <w:t>h</w:t>
      </w:r>
      <w:r w:rsidRPr="002C387D">
        <w:rPr>
          <w:rFonts w:cs="Arial"/>
          <w:szCs w:val="20"/>
        </w:rPr>
        <w:t xml:space="preserve"> pogodbe.</w:t>
      </w:r>
    </w:p>
    <w:p w14:paraId="5A9972DC" w14:textId="77777777" w:rsidR="00DF4C43" w:rsidRPr="002C387D" w:rsidRDefault="00DF4C43" w:rsidP="00D630F9">
      <w:pPr>
        <w:ind w:right="502"/>
        <w:jc w:val="both"/>
        <w:rPr>
          <w:rFonts w:cs="Arial"/>
        </w:rPr>
      </w:pPr>
    </w:p>
    <w:p w14:paraId="4BD8505E" w14:textId="77777777" w:rsidR="00DF4C43" w:rsidRPr="002C387D" w:rsidRDefault="00DF4C43" w:rsidP="00D630F9">
      <w:pPr>
        <w:pStyle w:val="Glava"/>
        <w:tabs>
          <w:tab w:val="clear" w:pos="4536"/>
          <w:tab w:val="clear" w:pos="9072"/>
        </w:tabs>
        <w:ind w:right="502"/>
        <w:rPr>
          <w:rFonts w:ascii="Arial" w:hAnsi="Arial" w:cs="Arial"/>
          <w:lang w:val="sl-SI"/>
        </w:rPr>
      </w:pPr>
    </w:p>
    <w:p w14:paraId="448FF5F2" w14:textId="77777777" w:rsidR="00DF4C43" w:rsidRPr="002C387D" w:rsidRDefault="00AE0644" w:rsidP="00D630F9">
      <w:pPr>
        <w:pStyle w:val="Telobesedila"/>
        <w:ind w:right="502"/>
        <w:rPr>
          <w:rFonts w:cs="Arial"/>
          <w:b/>
        </w:rPr>
      </w:pPr>
      <w:r>
        <w:rPr>
          <w:rFonts w:cs="Arial"/>
          <w:b/>
        </w:rPr>
        <w:t>Z oddajo ponudbe ponudnik potrjuje, da je</w:t>
      </w:r>
      <w:r w:rsidR="008F3419" w:rsidRPr="002C387D">
        <w:rPr>
          <w:rFonts w:cs="Arial"/>
          <w:b/>
        </w:rPr>
        <w:t xml:space="preserve"> </w:t>
      </w:r>
      <w:r w:rsidR="002F5C7E" w:rsidRPr="002C387D">
        <w:rPr>
          <w:rFonts w:cs="Arial"/>
          <w:b/>
        </w:rPr>
        <w:t xml:space="preserve">seznanjen </w:t>
      </w:r>
      <w:r>
        <w:rPr>
          <w:rFonts w:cs="Arial"/>
          <w:b/>
        </w:rPr>
        <w:t>s</w:t>
      </w:r>
      <w:r w:rsidR="002F5C7E" w:rsidRPr="002C387D">
        <w:rPr>
          <w:rFonts w:cs="Arial"/>
          <w:b/>
        </w:rPr>
        <w:t xml:space="preserve"> Splošni</w:t>
      </w:r>
      <w:r>
        <w:rPr>
          <w:rFonts w:cs="Arial"/>
          <w:b/>
        </w:rPr>
        <w:t>mi</w:t>
      </w:r>
      <w:r w:rsidR="002F5C7E" w:rsidRPr="002C387D">
        <w:rPr>
          <w:rFonts w:cs="Arial"/>
          <w:b/>
        </w:rPr>
        <w:t xml:space="preserve"> pogoj</w:t>
      </w:r>
      <w:r>
        <w:rPr>
          <w:rFonts w:cs="Arial"/>
          <w:b/>
        </w:rPr>
        <w:t>i</w:t>
      </w:r>
      <w:r w:rsidR="002F5C7E" w:rsidRPr="002C387D">
        <w:rPr>
          <w:rFonts w:cs="Arial"/>
          <w:b/>
        </w:rPr>
        <w:t xml:space="preserve"> pogodbe Pogoji gradbenih pogodb za gradbena in inženirska dela, ki jih načrtuje naročnik, 1. izdaja 1999, FIDIC, GZS ZSI, 1. prevod v slovenski jezik l.2002, in bo moral, na zahtevo naročnika, predložiti njihov izvod, podpisan in parafiran s strani osebe, pooblaščene za podpis pogodbe</w:t>
      </w:r>
      <w:r w:rsidR="00DF4C43" w:rsidRPr="002C387D">
        <w:rPr>
          <w:rFonts w:cs="Arial"/>
          <w:b/>
        </w:rPr>
        <w:t>.</w:t>
      </w:r>
    </w:p>
    <w:p w14:paraId="61DB2FE9" w14:textId="77777777" w:rsidR="00DF4C43" w:rsidRPr="002C387D" w:rsidRDefault="00DF4C43" w:rsidP="00D630F9">
      <w:pPr>
        <w:ind w:right="502"/>
        <w:jc w:val="both"/>
        <w:rPr>
          <w:rFonts w:cs="Arial"/>
        </w:rPr>
      </w:pPr>
    </w:p>
    <w:p w14:paraId="30C9E62C" w14:textId="77777777" w:rsidR="00DF4C43" w:rsidRPr="002C387D" w:rsidRDefault="00DF4C43" w:rsidP="00D630F9">
      <w:pPr>
        <w:ind w:right="502"/>
        <w:jc w:val="both"/>
        <w:rPr>
          <w:rFonts w:cs="Arial"/>
        </w:rPr>
      </w:pPr>
    </w:p>
    <w:p w14:paraId="4C8FE85F" w14:textId="77777777" w:rsidR="00DF4C43" w:rsidRPr="002C387D" w:rsidRDefault="00DF4C43" w:rsidP="00D630F9">
      <w:pPr>
        <w:ind w:right="502"/>
        <w:jc w:val="both"/>
        <w:rPr>
          <w:rFonts w:cs="Arial"/>
        </w:rPr>
      </w:pPr>
    </w:p>
    <w:p w14:paraId="47D25BCE" w14:textId="77777777" w:rsidR="00DF4C43" w:rsidRPr="002C387D" w:rsidRDefault="00DF4C43" w:rsidP="00D630F9">
      <w:pPr>
        <w:ind w:right="502"/>
        <w:jc w:val="both"/>
        <w:rPr>
          <w:rFonts w:cs="Arial"/>
        </w:rPr>
      </w:pPr>
    </w:p>
    <w:p w14:paraId="6C18B8C3" w14:textId="77777777" w:rsidR="00DF4C43" w:rsidRPr="002C387D" w:rsidRDefault="00DF4C43" w:rsidP="00D630F9">
      <w:pPr>
        <w:ind w:right="502"/>
        <w:jc w:val="both"/>
        <w:rPr>
          <w:rFonts w:cs="Arial"/>
        </w:rPr>
      </w:pPr>
    </w:p>
    <w:p w14:paraId="0B750342" w14:textId="77777777" w:rsidR="00DF4C43" w:rsidRPr="002C387D" w:rsidRDefault="00DF4C43" w:rsidP="00D630F9">
      <w:pPr>
        <w:ind w:right="502"/>
        <w:jc w:val="both"/>
        <w:rPr>
          <w:rFonts w:cs="Arial"/>
        </w:rPr>
      </w:pPr>
      <w:r w:rsidRPr="002C387D">
        <w:rPr>
          <w:rFonts w:cs="Arial"/>
        </w:rPr>
        <w:br w:type="page"/>
      </w:r>
    </w:p>
    <w:p w14:paraId="230ABC8A" w14:textId="77777777" w:rsidR="00DF4C43" w:rsidRPr="002C387D" w:rsidRDefault="00DF4C43" w:rsidP="00D630F9">
      <w:pPr>
        <w:ind w:right="502"/>
        <w:jc w:val="both"/>
        <w:rPr>
          <w:rFonts w:cs="Arial"/>
        </w:rPr>
      </w:pPr>
    </w:p>
    <w:p w14:paraId="6DEFD17F" w14:textId="77777777" w:rsidR="00D27A32" w:rsidRPr="002C387D" w:rsidRDefault="00D27A32" w:rsidP="00D630F9">
      <w:pPr>
        <w:ind w:right="502"/>
        <w:jc w:val="both"/>
        <w:rPr>
          <w:rFonts w:cs="Arial"/>
        </w:rPr>
      </w:pPr>
    </w:p>
    <w:p w14:paraId="2444ED66" w14:textId="77777777" w:rsidR="00D27A32" w:rsidRPr="002C387D" w:rsidRDefault="00D27A32" w:rsidP="00D630F9">
      <w:pPr>
        <w:ind w:right="502"/>
        <w:jc w:val="both"/>
        <w:rPr>
          <w:rFonts w:cs="Arial"/>
        </w:rPr>
      </w:pPr>
    </w:p>
    <w:p w14:paraId="03542A11" w14:textId="77777777" w:rsidR="00DF4C43" w:rsidRPr="002C387D" w:rsidRDefault="00DF4C43" w:rsidP="00D630F9">
      <w:pPr>
        <w:ind w:right="502"/>
        <w:jc w:val="both"/>
        <w:rPr>
          <w:rFonts w:cs="Arial"/>
        </w:rPr>
      </w:pPr>
    </w:p>
    <w:p w14:paraId="4EDE70A4" w14:textId="77777777" w:rsidR="00DF4C43" w:rsidRPr="002C387D" w:rsidRDefault="00DF4C43" w:rsidP="00D630F9">
      <w:pPr>
        <w:ind w:right="502"/>
        <w:jc w:val="both"/>
        <w:rPr>
          <w:rFonts w:cs="Arial"/>
        </w:rPr>
      </w:pPr>
    </w:p>
    <w:p w14:paraId="469432B3" w14:textId="77777777" w:rsidR="00DF4C43" w:rsidRPr="002C387D" w:rsidRDefault="00DF4C43" w:rsidP="00D630F9">
      <w:pPr>
        <w:ind w:right="502"/>
        <w:jc w:val="both"/>
        <w:rPr>
          <w:rFonts w:cs="Arial"/>
        </w:rPr>
      </w:pPr>
    </w:p>
    <w:p w14:paraId="3E69D5D1" w14:textId="77777777" w:rsidR="00DF4C43" w:rsidRPr="002C387D" w:rsidRDefault="00DF4C43" w:rsidP="00D630F9">
      <w:pPr>
        <w:ind w:right="502"/>
        <w:jc w:val="both"/>
        <w:rPr>
          <w:rFonts w:cs="Arial"/>
        </w:rPr>
      </w:pPr>
    </w:p>
    <w:p w14:paraId="7D3C9621" w14:textId="77777777" w:rsidR="00DF4C43" w:rsidRPr="002C387D" w:rsidRDefault="00DF4C43" w:rsidP="00D630F9">
      <w:pPr>
        <w:ind w:right="502"/>
        <w:jc w:val="both"/>
        <w:rPr>
          <w:rFonts w:cs="Arial"/>
        </w:rPr>
      </w:pPr>
    </w:p>
    <w:p w14:paraId="18585CB6" w14:textId="77777777" w:rsidR="00DF4C43" w:rsidRPr="002C387D" w:rsidRDefault="00DF4C43" w:rsidP="00D630F9">
      <w:pPr>
        <w:ind w:right="502"/>
        <w:jc w:val="both"/>
        <w:rPr>
          <w:rFonts w:cs="Arial"/>
        </w:rPr>
      </w:pPr>
    </w:p>
    <w:p w14:paraId="10E97B2D"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POGLAVJE 2</w:t>
      </w:r>
    </w:p>
    <w:p w14:paraId="682724A5" w14:textId="77777777" w:rsidR="00DF4C43" w:rsidRPr="002C387D" w:rsidRDefault="00DF4C43" w:rsidP="00CC263F">
      <w:pPr>
        <w:ind w:right="502"/>
        <w:jc w:val="both"/>
        <w:rPr>
          <w:rFonts w:cs="Arial"/>
        </w:rPr>
      </w:pPr>
    </w:p>
    <w:p w14:paraId="40B5A9BB" w14:textId="77777777" w:rsidR="00DF4C43" w:rsidRPr="002C387D" w:rsidRDefault="00DF4C43" w:rsidP="00CC263F">
      <w:pPr>
        <w:ind w:right="502"/>
        <w:jc w:val="both"/>
        <w:rPr>
          <w:rFonts w:cs="Arial"/>
        </w:rPr>
      </w:pPr>
    </w:p>
    <w:p w14:paraId="143D31F8" w14:textId="77777777" w:rsidR="00DF4C43" w:rsidRPr="002C387D" w:rsidRDefault="00DF4C43" w:rsidP="00CC263F">
      <w:pPr>
        <w:ind w:right="502"/>
        <w:jc w:val="both"/>
        <w:rPr>
          <w:rFonts w:cs="Arial"/>
        </w:rPr>
      </w:pPr>
    </w:p>
    <w:p w14:paraId="0AB2B211" w14:textId="77777777" w:rsidR="00DF4C43" w:rsidRPr="002C387D" w:rsidRDefault="00DF4C43" w:rsidP="00CC263F">
      <w:pPr>
        <w:ind w:right="502"/>
        <w:jc w:val="both"/>
        <w:rPr>
          <w:rFonts w:cs="Arial"/>
        </w:rPr>
      </w:pPr>
    </w:p>
    <w:p w14:paraId="0465E7C8" w14:textId="77777777" w:rsidR="00DF4C43" w:rsidRPr="002C387D" w:rsidRDefault="00DF4C43" w:rsidP="00CC263F">
      <w:pPr>
        <w:ind w:right="502"/>
        <w:jc w:val="both"/>
        <w:rPr>
          <w:rFonts w:cs="Arial"/>
        </w:rPr>
      </w:pPr>
    </w:p>
    <w:p w14:paraId="5479A092" w14:textId="77777777" w:rsidR="00DF4C43" w:rsidRPr="002C387D" w:rsidRDefault="00DF4C43" w:rsidP="00D630F9">
      <w:pPr>
        <w:pStyle w:val="Naslov5"/>
        <w:ind w:right="502"/>
        <w:jc w:val="center"/>
        <w:rPr>
          <w:rFonts w:cs="Arial"/>
          <w:bCs w:val="0"/>
          <w:i w:val="0"/>
          <w:sz w:val="36"/>
          <w:szCs w:val="20"/>
        </w:rPr>
      </w:pPr>
      <w:r w:rsidRPr="002C387D">
        <w:rPr>
          <w:rFonts w:cs="Arial"/>
          <w:bCs w:val="0"/>
          <w:i w:val="0"/>
          <w:sz w:val="36"/>
          <w:szCs w:val="20"/>
        </w:rPr>
        <w:t>POGODBA</w:t>
      </w:r>
    </w:p>
    <w:p w14:paraId="5911F4BA" w14:textId="77777777" w:rsidR="00DF4C43" w:rsidRPr="002C387D" w:rsidRDefault="00DF4C43" w:rsidP="00CC263F">
      <w:pPr>
        <w:ind w:right="502"/>
        <w:jc w:val="both"/>
        <w:rPr>
          <w:rFonts w:cs="Arial"/>
        </w:rPr>
      </w:pPr>
    </w:p>
    <w:p w14:paraId="20E66ECB" w14:textId="77777777" w:rsidR="00DF4C43" w:rsidRPr="002C387D" w:rsidRDefault="00DF4C43" w:rsidP="00CC263F">
      <w:pPr>
        <w:ind w:right="502"/>
        <w:jc w:val="both"/>
        <w:rPr>
          <w:rFonts w:cs="Arial"/>
        </w:rPr>
      </w:pPr>
    </w:p>
    <w:p w14:paraId="433538D0" w14:textId="77777777" w:rsidR="00DF4C43" w:rsidRPr="002C387D" w:rsidRDefault="00DF4C43" w:rsidP="00CC263F">
      <w:pPr>
        <w:ind w:right="502"/>
        <w:jc w:val="both"/>
        <w:rPr>
          <w:rFonts w:cs="Arial"/>
        </w:rPr>
      </w:pPr>
    </w:p>
    <w:p w14:paraId="6BD15FF2" w14:textId="77777777" w:rsidR="00D27A32" w:rsidRPr="002C387D" w:rsidRDefault="00D27A32" w:rsidP="00CC263F">
      <w:pPr>
        <w:ind w:right="502"/>
        <w:jc w:val="both"/>
        <w:rPr>
          <w:rFonts w:cs="Arial"/>
        </w:rPr>
      </w:pPr>
    </w:p>
    <w:p w14:paraId="5A5AC5B1" w14:textId="77777777" w:rsidR="00D27A32" w:rsidRPr="002C387D" w:rsidRDefault="00D27A32" w:rsidP="00CC263F">
      <w:pPr>
        <w:ind w:right="502"/>
        <w:jc w:val="both"/>
        <w:rPr>
          <w:rFonts w:cs="Arial"/>
        </w:rPr>
      </w:pPr>
    </w:p>
    <w:p w14:paraId="675EFE07" w14:textId="77777777" w:rsidR="00DF4C43" w:rsidRPr="002C387D" w:rsidRDefault="00DF4C43" w:rsidP="00D630F9">
      <w:pPr>
        <w:ind w:right="502"/>
        <w:jc w:val="center"/>
        <w:rPr>
          <w:rFonts w:cs="Arial"/>
          <w:b/>
          <w:sz w:val="32"/>
          <w:szCs w:val="20"/>
        </w:rPr>
      </w:pPr>
      <w:r w:rsidRPr="002C387D">
        <w:rPr>
          <w:rFonts w:cs="Arial"/>
          <w:b/>
          <w:sz w:val="32"/>
          <w:szCs w:val="20"/>
          <w:u w:val="single"/>
        </w:rPr>
        <w:t>Podpoglavje 2.3</w:t>
      </w:r>
    </w:p>
    <w:p w14:paraId="42442D82" w14:textId="77777777" w:rsidR="00DF4C43" w:rsidRPr="002C387D" w:rsidRDefault="00DF4C43" w:rsidP="00D630F9">
      <w:pPr>
        <w:ind w:right="502"/>
        <w:jc w:val="both"/>
        <w:rPr>
          <w:rFonts w:cs="Arial"/>
        </w:rPr>
      </w:pPr>
    </w:p>
    <w:p w14:paraId="4C929B55" w14:textId="77777777" w:rsidR="00DF4C43" w:rsidRPr="002C387D" w:rsidRDefault="00DF4C43" w:rsidP="00D630F9">
      <w:pPr>
        <w:ind w:right="502"/>
        <w:jc w:val="both"/>
        <w:rPr>
          <w:rFonts w:cs="Arial"/>
        </w:rPr>
      </w:pPr>
    </w:p>
    <w:p w14:paraId="2F5DF42E" w14:textId="77777777" w:rsidR="00DF4C43" w:rsidRPr="002C387D" w:rsidRDefault="00DF4C43" w:rsidP="00D630F9">
      <w:pPr>
        <w:ind w:right="502"/>
        <w:jc w:val="both"/>
        <w:rPr>
          <w:rFonts w:cs="Arial"/>
        </w:rPr>
      </w:pPr>
    </w:p>
    <w:p w14:paraId="426D5C8E" w14:textId="77777777" w:rsidR="00DF4C43" w:rsidRPr="002C387D" w:rsidRDefault="00DF4C43" w:rsidP="00D630F9">
      <w:pPr>
        <w:ind w:right="502"/>
        <w:jc w:val="center"/>
        <w:rPr>
          <w:rFonts w:cs="Arial"/>
          <w:b/>
          <w:sz w:val="32"/>
          <w:szCs w:val="20"/>
          <w:u w:val="single"/>
        </w:rPr>
      </w:pPr>
      <w:r w:rsidRPr="002C387D">
        <w:rPr>
          <w:rFonts w:cs="Arial"/>
          <w:b/>
          <w:sz w:val="32"/>
          <w:szCs w:val="20"/>
        </w:rPr>
        <w:t>Posebni pogoji pogodbe</w:t>
      </w:r>
    </w:p>
    <w:p w14:paraId="7884973D" w14:textId="77777777" w:rsidR="00DF4C43" w:rsidRPr="002C387D" w:rsidRDefault="00DF4C43" w:rsidP="00D630F9">
      <w:pPr>
        <w:ind w:right="502"/>
        <w:jc w:val="both"/>
        <w:rPr>
          <w:rFonts w:cs="Arial"/>
        </w:rPr>
      </w:pPr>
    </w:p>
    <w:p w14:paraId="11AAEF55" w14:textId="77777777" w:rsidR="00DF4C43" w:rsidRPr="002C387D" w:rsidRDefault="00DF4C43" w:rsidP="00D630F9">
      <w:pPr>
        <w:ind w:right="502"/>
        <w:jc w:val="center"/>
        <w:rPr>
          <w:rFonts w:cs="Arial"/>
          <w:b/>
          <w:bCs/>
          <w:sz w:val="28"/>
          <w:szCs w:val="20"/>
        </w:rPr>
      </w:pPr>
      <w:r w:rsidRPr="002C387D">
        <w:rPr>
          <w:rFonts w:cs="Arial"/>
        </w:rPr>
        <w:br w:type="page"/>
      </w:r>
      <w:r w:rsidRPr="002C387D">
        <w:rPr>
          <w:rFonts w:cs="Arial"/>
          <w:b/>
          <w:bCs/>
          <w:sz w:val="28"/>
          <w:szCs w:val="20"/>
        </w:rPr>
        <w:lastRenderedPageBreak/>
        <w:t>POSEBNI POGOJI POGODBE</w:t>
      </w:r>
    </w:p>
    <w:p w14:paraId="65AC4035" w14:textId="77777777" w:rsidR="00DF4C43" w:rsidRPr="002C387D" w:rsidRDefault="00DF4C43" w:rsidP="00D630F9">
      <w:pPr>
        <w:ind w:right="502"/>
        <w:jc w:val="both"/>
        <w:rPr>
          <w:rFonts w:cs="Arial"/>
        </w:rPr>
      </w:pPr>
    </w:p>
    <w:p w14:paraId="1C28112A" w14:textId="77777777" w:rsidR="00DF4C43" w:rsidRPr="002C387D" w:rsidRDefault="00DF4C43" w:rsidP="00D630F9">
      <w:pPr>
        <w:ind w:right="502"/>
        <w:jc w:val="both"/>
        <w:rPr>
          <w:rFonts w:cs="Arial"/>
        </w:rPr>
      </w:pPr>
    </w:p>
    <w:p w14:paraId="48273EEA" w14:textId="77777777" w:rsidR="00DF4C43" w:rsidRPr="002C387D" w:rsidRDefault="00DF4C43" w:rsidP="00D630F9">
      <w:pPr>
        <w:ind w:right="502"/>
        <w:jc w:val="both"/>
        <w:rPr>
          <w:rFonts w:cs="Arial"/>
          <w:b/>
          <w:sz w:val="22"/>
          <w:szCs w:val="20"/>
        </w:rPr>
      </w:pPr>
      <w:r w:rsidRPr="002C387D">
        <w:rPr>
          <w:rFonts w:cs="Arial"/>
          <w:b/>
          <w:sz w:val="22"/>
          <w:szCs w:val="20"/>
        </w:rPr>
        <w:t>SPLOŠNO</w:t>
      </w:r>
    </w:p>
    <w:p w14:paraId="24A57BDD" w14:textId="77777777" w:rsidR="00DF4C43" w:rsidRPr="002C387D" w:rsidRDefault="00DF4C43" w:rsidP="00D630F9">
      <w:pPr>
        <w:ind w:right="502"/>
        <w:jc w:val="both"/>
        <w:rPr>
          <w:rFonts w:cs="Arial"/>
        </w:rPr>
      </w:pPr>
    </w:p>
    <w:p w14:paraId="7B8D937D" w14:textId="77777777" w:rsidR="00DF4C43" w:rsidRPr="002C387D" w:rsidRDefault="001F6B67" w:rsidP="00D630F9">
      <w:pPr>
        <w:ind w:right="502"/>
        <w:jc w:val="both"/>
        <w:rPr>
          <w:rFonts w:cs="Arial"/>
        </w:rPr>
      </w:pPr>
      <w:r w:rsidRPr="002C387D">
        <w:rPr>
          <w:rFonts w:cs="Arial"/>
        </w:rPr>
        <w:t>Posebni pogodbeni pogoji dopolnjujejo</w:t>
      </w:r>
      <w:r w:rsidR="00AE0644">
        <w:rPr>
          <w:rFonts w:cs="Arial"/>
        </w:rPr>
        <w:t xml:space="preserve">, </w:t>
      </w:r>
      <w:r w:rsidRPr="002C387D">
        <w:rPr>
          <w:rFonts w:cs="Arial"/>
        </w:rPr>
        <w:t>dodajajo</w:t>
      </w:r>
      <w:r w:rsidR="00AE0644">
        <w:rPr>
          <w:rFonts w:cs="Arial"/>
        </w:rPr>
        <w:t xml:space="preserve"> in spreminjajo </w:t>
      </w:r>
      <w:r w:rsidRPr="002C387D">
        <w:rPr>
          <w:rFonts w:cs="Arial"/>
        </w:rPr>
        <w:t>Splošn</w:t>
      </w:r>
      <w:r w:rsidR="004E5EBB">
        <w:rPr>
          <w:rFonts w:cs="Arial"/>
        </w:rPr>
        <w:t>e</w:t>
      </w:r>
      <w:r w:rsidRPr="002C387D">
        <w:rPr>
          <w:rFonts w:cs="Arial"/>
        </w:rPr>
        <w:t xml:space="preserve"> pogoj</w:t>
      </w:r>
      <w:r w:rsidR="004E5EBB">
        <w:rPr>
          <w:rFonts w:cs="Arial"/>
        </w:rPr>
        <w:t>e</w:t>
      </w:r>
      <w:r w:rsidRPr="002C387D">
        <w:rPr>
          <w:rFonts w:cs="Arial"/>
        </w:rPr>
        <w:t xml:space="preserve"> gradbenih pogodb za gradbena in inženirska dela, ki jih načrtuje naročnik, 1. izdaja 1999, FIDIC</w:t>
      </w:r>
      <w:r w:rsidR="004E5EBB">
        <w:rPr>
          <w:rFonts w:cs="Arial"/>
        </w:rPr>
        <w:t xml:space="preserve"> – Rdeča knjiga</w:t>
      </w:r>
      <w:r w:rsidRPr="002C387D">
        <w:rPr>
          <w:rFonts w:cs="Arial"/>
        </w:rPr>
        <w:t>, GZS ZSI, 1. prevod v slovenski jezik l.2002</w:t>
      </w:r>
      <w:r w:rsidR="00DF4C43" w:rsidRPr="002C387D">
        <w:rPr>
          <w:rFonts w:cs="Arial"/>
        </w:rPr>
        <w:t>.</w:t>
      </w:r>
    </w:p>
    <w:p w14:paraId="01602A2F" w14:textId="77777777" w:rsidR="00DF4C43" w:rsidRPr="002C387D" w:rsidRDefault="00DF4C43" w:rsidP="00D630F9">
      <w:pPr>
        <w:ind w:right="502"/>
        <w:jc w:val="both"/>
        <w:rPr>
          <w:rFonts w:cs="Arial"/>
        </w:rPr>
      </w:pPr>
    </w:p>
    <w:p w14:paraId="613F05A5" w14:textId="77777777" w:rsidR="00DF4C43" w:rsidRPr="002C387D" w:rsidRDefault="00DF4C43" w:rsidP="00D630F9">
      <w:pPr>
        <w:ind w:right="502"/>
        <w:jc w:val="both"/>
        <w:rPr>
          <w:rFonts w:cs="Arial"/>
        </w:rPr>
      </w:pPr>
      <w:r w:rsidRPr="002C387D">
        <w:rPr>
          <w:rFonts w:cs="Arial"/>
        </w:rPr>
        <w:t xml:space="preserve">Splošni pogoji </w:t>
      </w:r>
      <w:r w:rsidR="004E5EBB">
        <w:rPr>
          <w:rFonts w:cs="Arial"/>
        </w:rPr>
        <w:t xml:space="preserve">pogodbe </w:t>
      </w:r>
      <w:r w:rsidRPr="002C387D">
        <w:rPr>
          <w:rFonts w:cs="Arial"/>
        </w:rPr>
        <w:t>in posebni</w:t>
      </w:r>
      <w:r w:rsidR="004E5EBB">
        <w:rPr>
          <w:rFonts w:cs="Arial"/>
        </w:rPr>
        <w:t xml:space="preserve"> </w:t>
      </w:r>
      <w:r w:rsidR="004E5EBB" w:rsidRPr="002C387D">
        <w:rPr>
          <w:rFonts w:cs="Arial"/>
        </w:rPr>
        <w:t>pogodbeni</w:t>
      </w:r>
      <w:r w:rsidRPr="002C387D">
        <w:rPr>
          <w:rFonts w:cs="Arial"/>
        </w:rPr>
        <w:t xml:space="preserve"> pogoji določajo pravice in dolžnosti obeh pogodbenih strank (to sta naročnik in izvajalec). V primeru neskladnosti med splošnimi in posebnimi pogodbenimi pogoji, veljajo določila posebnih pogodbenih pogojev.</w:t>
      </w:r>
    </w:p>
    <w:p w14:paraId="49C86A1A" w14:textId="77777777" w:rsidR="00DF4C43" w:rsidRPr="002C387D" w:rsidRDefault="00DF4C43" w:rsidP="00D630F9">
      <w:pPr>
        <w:ind w:right="502"/>
        <w:jc w:val="both"/>
        <w:rPr>
          <w:rFonts w:cs="Arial"/>
        </w:rPr>
      </w:pPr>
    </w:p>
    <w:p w14:paraId="289B409D" w14:textId="77777777" w:rsidR="00DF4C43" w:rsidRPr="002C387D" w:rsidRDefault="00DF4C43" w:rsidP="00D630F9">
      <w:pPr>
        <w:ind w:right="502"/>
        <w:jc w:val="both"/>
        <w:rPr>
          <w:rFonts w:cs="Arial"/>
        </w:rPr>
      </w:pPr>
      <w:r w:rsidRPr="002C387D">
        <w:rPr>
          <w:rFonts w:cs="Arial"/>
        </w:rPr>
        <w:t xml:space="preserve">Določila iz </w:t>
      </w:r>
      <w:r w:rsidR="006E00B4" w:rsidRPr="002C387D">
        <w:rPr>
          <w:rFonts w:cs="Arial"/>
        </w:rPr>
        <w:t>členov</w:t>
      </w:r>
      <w:r w:rsidRPr="002C387D">
        <w:rPr>
          <w:rFonts w:cs="Arial"/>
        </w:rPr>
        <w:t>, ki niso spremenjen</w:t>
      </w:r>
      <w:r w:rsidR="006E00B4" w:rsidRPr="002C387D">
        <w:rPr>
          <w:rFonts w:cs="Arial"/>
        </w:rPr>
        <w:t>i</w:t>
      </w:r>
      <w:r w:rsidRPr="002C387D">
        <w:rPr>
          <w:rFonts w:cs="Arial"/>
        </w:rPr>
        <w:t xml:space="preserve"> z določili posebnih pogodbenih pogojev, veljajo v obliki v kakršni so podana v splošnih pogodbenih pogojih.</w:t>
      </w:r>
    </w:p>
    <w:p w14:paraId="670A805A" w14:textId="77777777" w:rsidR="00DF4C43" w:rsidRPr="002C387D" w:rsidRDefault="00DF4C43" w:rsidP="00D630F9">
      <w:pPr>
        <w:ind w:right="502"/>
        <w:jc w:val="both"/>
        <w:rPr>
          <w:rFonts w:cs="Arial"/>
        </w:rPr>
      </w:pPr>
    </w:p>
    <w:p w14:paraId="18EAFB2D" w14:textId="77777777" w:rsidR="00DF4C43" w:rsidRPr="002C387D" w:rsidRDefault="00DF4C43" w:rsidP="00D630F9">
      <w:pPr>
        <w:ind w:right="502"/>
        <w:jc w:val="both"/>
        <w:rPr>
          <w:rFonts w:cs="Arial"/>
        </w:rPr>
      </w:pPr>
    </w:p>
    <w:p w14:paraId="09B2B834" w14:textId="77777777" w:rsidR="000139F8" w:rsidRPr="002C387D" w:rsidRDefault="00DF4C43" w:rsidP="00E32C1D">
      <w:pPr>
        <w:ind w:right="502"/>
        <w:jc w:val="both"/>
        <w:rPr>
          <w:rFonts w:cs="Arial"/>
        </w:rPr>
      </w:pPr>
      <w:r w:rsidRPr="002C387D">
        <w:rPr>
          <w:rFonts w:cs="Arial"/>
        </w:rPr>
        <w:br w:type="page"/>
      </w:r>
      <w:r w:rsidR="000139F8" w:rsidRPr="002C387D">
        <w:rPr>
          <w:rFonts w:cs="Arial"/>
          <w:b/>
          <w:sz w:val="72"/>
          <w:szCs w:val="72"/>
        </w:rPr>
        <w:lastRenderedPageBreak/>
        <w:t>1</w:t>
      </w:r>
      <w:r w:rsidR="000139F8" w:rsidRPr="002C387D">
        <w:rPr>
          <w:rFonts w:cs="Arial"/>
          <w:b/>
          <w:sz w:val="28"/>
        </w:rPr>
        <w:t xml:space="preserve">   Splošne določbe</w:t>
      </w:r>
    </w:p>
    <w:p w14:paraId="285167FA" w14:textId="77777777" w:rsidR="000139F8" w:rsidRPr="002C387D" w:rsidRDefault="000139F8" w:rsidP="000139F8">
      <w:pPr>
        <w:pStyle w:val="123"/>
        <w:widowControl/>
        <w:rPr>
          <w:rFonts w:ascii="Arial" w:hAnsi="Arial" w:cs="Arial"/>
          <w:snapToGrid/>
          <w:sz w:val="20"/>
          <w:szCs w:val="24"/>
          <w:lang w:val="sl-SI" w:eastAsia="sl-SI"/>
        </w:rPr>
      </w:pPr>
    </w:p>
    <w:p w14:paraId="560EA76D" w14:textId="77777777" w:rsidR="000139F8" w:rsidRPr="002C387D" w:rsidRDefault="000139F8" w:rsidP="000139F8">
      <w:pPr>
        <w:pStyle w:val="123"/>
        <w:widowControl/>
        <w:rPr>
          <w:rFonts w:ascii="Arial" w:hAnsi="Arial" w:cs="Arial"/>
          <w:snapToGrid/>
          <w:sz w:val="20"/>
          <w:szCs w:val="24"/>
          <w:lang w:val="sl-SI" w:eastAsia="sl-SI"/>
        </w:rPr>
      </w:pPr>
    </w:p>
    <w:p w14:paraId="0B39F6FD" w14:textId="77777777" w:rsidR="000139F8" w:rsidRPr="002C387D" w:rsidRDefault="000139F8" w:rsidP="000139F8">
      <w:pPr>
        <w:rPr>
          <w:rFonts w:cs="Arial"/>
          <w:b/>
          <w:szCs w:val="20"/>
        </w:rPr>
      </w:pPr>
      <w:r w:rsidRPr="002C387D">
        <w:rPr>
          <w:rFonts w:cs="Arial"/>
          <w:b/>
          <w:szCs w:val="20"/>
        </w:rPr>
        <w:t>1.1</w:t>
      </w:r>
      <w:r w:rsidRPr="002C387D">
        <w:rPr>
          <w:rFonts w:cs="Arial"/>
          <w:b/>
          <w:szCs w:val="20"/>
        </w:rPr>
        <w:tab/>
      </w:r>
      <w:r w:rsidRPr="002C387D">
        <w:rPr>
          <w:rFonts w:cs="Arial"/>
          <w:bCs/>
          <w:szCs w:val="20"/>
        </w:rPr>
        <w:t>___________________________________________________________________________</w:t>
      </w:r>
    </w:p>
    <w:p w14:paraId="49C4FB16" w14:textId="77777777" w:rsidR="000139F8" w:rsidRPr="002C387D" w:rsidRDefault="000139F8" w:rsidP="000139F8">
      <w:pPr>
        <w:pStyle w:val="123"/>
        <w:widowControl/>
        <w:rPr>
          <w:rFonts w:ascii="Arial" w:hAnsi="Arial" w:cs="Arial"/>
          <w:snapToGrid/>
          <w:sz w:val="20"/>
          <w:lang w:val="sl-SI" w:eastAsia="sl-SI"/>
        </w:rPr>
      </w:pPr>
    </w:p>
    <w:p w14:paraId="24E15728" w14:textId="77777777" w:rsidR="000139F8" w:rsidRPr="002C387D" w:rsidRDefault="000139F8" w:rsidP="000139F8">
      <w:pPr>
        <w:pStyle w:val="Naslov5"/>
        <w:rPr>
          <w:rFonts w:cs="Arial"/>
          <w:bCs w:val="0"/>
          <w:sz w:val="20"/>
          <w:szCs w:val="20"/>
        </w:rPr>
      </w:pPr>
      <w:r w:rsidRPr="002C387D">
        <w:rPr>
          <w:rFonts w:cs="Arial"/>
          <w:bCs w:val="0"/>
          <w:sz w:val="20"/>
          <w:szCs w:val="20"/>
        </w:rPr>
        <w:t>Definicije</w:t>
      </w:r>
    </w:p>
    <w:p w14:paraId="73D95D0A" w14:textId="77777777" w:rsidR="000139F8" w:rsidRPr="002C387D" w:rsidRDefault="000139F8" w:rsidP="000139F8">
      <w:pPr>
        <w:pStyle w:val="123"/>
        <w:widowControl/>
        <w:rPr>
          <w:rFonts w:ascii="Arial" w:hAnsi="Arial" w:cs="Arial"/>
          <w:snapToGrid/>
          <w:sz w:val="20"/>
          <w:szCs w:val="24"/>
          <w:lang w:val="sl-SI" w:eastAsia="sl-SI"/>
        </w:rPr>
      </w:pPr>
    </w:p>
    <w:p w14:paraId="74D33BB8" w14:textId="77777777" w:rsidR="000139F8" w:rsidRPr="002C387D" w:rsidRDefault="000139F8" w:rsidP="000139F8">
      <w:pPr>
        <w:ind w:firstLine="708"/>
        <w:rPr>
          <w:rFonts w:cs="Arial"/>
          <w:b/>
          <w:szCs w:val="20"/>
        </w:rPr>
      </w:pPr>
      <w:r w:rsidRPr="002C387D">
        <w:rPr>
          <w:rFonts w:cs="Arial"/>
          <w:b/>
          <w:szCs w:val="20"/>
        </w:rPr>
        <w:t>1.1.1</w:t>
      </w:r>
      <w:r w:rsidRPr="002C387D">
        <w:rPr>
          <w:rFonts w:cs="Arial"/>
          <w:b/>
          <w:szCs w:val="20"/>
        </w:rPr>
        <w:tab/>
      </w:r>
      <w:r w:rsidRPr="002C387D">
        <w:rPr>
          <w:rFonts w:cs="Arial"/>
          <w:bCs/>
          <w:szCs w:val="20"/>
        </w:rPr>
        <w:t>____________________________________________________________________</w:t>
      </w:r>
    </w:p>
    <w:p w14:paraId="66A7020B" w14:textId="77777777" w:rsidR="000139F8" w:rsidRPr="002C387D" w:rsidRDefault="000139F8" w:rsidP="000139F8">
      <w:pPr>
        <w:rPr>
          <w:rFonts w:cs="Arial"/>
          <w:szCs w:val="20"/>
        </w:rPr>
      </w:pPr>
    </w:p>
    <w:tbl>
      <w:tblPr>
        <w:tblW w:w="8222" w:type="dxa"/>
        <w:tblInd w:w="817" w:type="dxa"/>
        <w:tblLayout w:type="fixed"/>
        <w:tblLook w:val="0000" w:firstRow="0" w:lastRow="0" w:firstColumn="0" w:lastColumn="0" w:noHBand="0" w:noVBand="0"/>
      </w:tblPr>
      <w:tblGrid>
        <w:gridCol w:w="1701"/>
        <w:gridCol w:w="567"/>
        <w:gridCol w:w="5954"/>
      </w:tblGrid>
      <w:tr w:rsidR="000139F8" w:rsidRPr="002C387D" w14:paraId="3AB78816" w14:textId="77777777" w:rsidTr="00003389">
        <w:tblPrEx>
          <w:tblCellMar>
            <w:top w:w="0" w:type="dxa"/>
            <w:bottom w:w="0" w:type="dxa"/>
          </w:tblCellMar>
        </w:tblPrEx>
        <w:tc>
          <w:tcPr>
            <w:tcW w:w="1701" w:type="dxa"/>
          </w:tcPr>
          <w:p w14:paraId="3006581C" w14:textId="77777777" w:rsidR="000139F8" w:rsidRPr="002C387D" w:rsidRDefault="008D18C3" w:rsidP="00B507F8">
            <w:pPr>
              <w:pStyle w:val="Naslov5"/>
              <w:spacing w:before="0"/>
              <w:ind w:right="502"/>
              <w:rPr>
                <w:rFonts w:cs="Arial"/>
                <w:sz w:val="20"/>
                <w:szCs w:val="20"/>
                <w:lang w:val="sl-SI" w:eastAsia="sl-SI"/>
              </w:rPr>
            </w:pPr>
            <w:r w:rsidRPr="002C387D">
              <w:rPr>
                <w:rFonts w:cs="Arial"/>
                <w:sz w:val="20"/>
                <w:szCs w:val="20"/>
                <w:lang w:val="sl-SI" w:eastAsia="sl-SI"/>
              </w:rPr>
              <w:t>Pogodba</w:t>
            </w:r>
          </w:p>
        </w:tc>
        <w:tc>
          <w:tcPr>
            <w:tcW w:w="567" w:type="dxa"/>
          </w:tcPr>
          <w:p w14:paraId="7E6EE42A" w14:textId="77777777" w:rsidR="000139F8" w:rsidRPr="002C387D" w:rsidRDefault="000139F8" w:rsidP="000139F8">
            <w:pPr>
              <w:ind w:right="502"/>
              <w:jc w:val="center"/>
              <w:rPr>
                <w:rFonts w:cs="Arial"/>
                <w:b/>
                <w:bCs/>
                <w:szCs w:val="20"/>
              </w:rPr>
            </w:pPr>
          </w:p>
        </w:tc>
        <w:tc>
          <w:tcPr>
            <w:tcW w:w="5954" w:type="dxa"/>
          </w:tcPr>
          <w:p w14:paraId="7F340FB9" w14:textId="77777777" w:rsidR="00003389" w:rsidRDefault="00003389" w:rsidP="00003389">
            <w:pPr>
              <w:ind w:right="502"/>
              <w:jc w:val="both"/>
              <w:rPr>
                <w:rFonts w:cs="Arial"/>
                <w:b/>
                <w:bCs/>
                <w:szCs w:val="20"/>
              </w:rPr>
            </w:pPr>
            <w:r w:rsidRPr="00003389">
              <w:rPr>
                <w:rFonts w:cs="Arial"/>
                <w:b/>
                <w:bCs/>
                <w:szCs w:val="20"/>
              </w:rPr>
              <w:t>Izbriše se besedilo podčlena 1.1.1.3 in se ga nadomesti s sledečim besedilom:</w:t>
            </w:r>
          </w:p>
          <w:p w14:paraId="0B4C1EC7" w14:textId="77777777" w:rsidR="00003389" w:rsidRDefault="00003389" w:rsidP="00003389">
            <w:pPr>
              <w:ind w:right="502"/>
              <w:jc w:val="both"/>
              <w:rPr>
                <w:rFonts w:cs="Arial"/>
                <w:szCs w:val="20"/>
              </w:rPr>
            </w:pPr>
          </w:p>
          <w:p w14:paraId="0245616F" w14:textId="77777777" w:rsidR="000139F8" w:rsidRPr="002C387D" w:rsidRDefault="00003389" w:rsidP="00003389">
            <w:pPr>
              <w:ind w:right="502"/>
              <w:jc w:val="both"/>
              <w:rPr>
                <w:rFonts w:cs="Arial"/>
                <w:b/>
                <w:bCs/>
                <w:szCs w:val="20"/>
              </w:rPr>
            </w:pPr>
            <w:r w:rsidRPr="00003389">
              <w:rPr>
                <w:rFonts w:cs="Arial"/>
                <w:szCs w:val="20"/>
              </w:rPr>
              <w:t>»Pismo o sprejemu Ponudbe« je dokument, s katerim naročnik obvesti izvajalca, da je bil izbran za izvajalca ter da bo z njim sklenil Pogodbo - Odločitev o oddaji javnega naročila, skladno z ZJN-3. Pogodbeni sporazum se sklene po pravnomočnosti odločitve o oddaji javnega naročila</w:t>
            </w:r>
            <w:r w:rsidR="00FA78DC">
              <w:rPr>
                <w:rFonts w:cs="Arial"/>
                <w:szCs w:val="20"/>
              </w:rPr>
              <w:t xml:space="preserve"> in podpisu pogodbe o sofinanciranju</w:t>
            </w:r>
            <w:r w:rsidRPr="00003389">
              <w:rPr>
                <w:rFonts w:cs="Arial"/>
                <w:szCs w:val="20"/>
              </w:rPr>
              <w:t>.</w:t>
            </w:r>
          </w:p>
        </w:tc>
      </w:tr>
      <w:tr w:rsidR="00003389" w:rsidRPr="002C387D" w14:paraId="6EFC51BA" w14:textId="77777777" w:rsidTr="00003389">
        <w:tblPrEx>
          <w:tblCellMar>
            <w:top w:w="0" w:type="dxa"/>
            <w:bottom w:w="0" w:type="dxa"/>
          </w:tblCellMar>
        </w:tblPrEx>
        <w:tc>
          <w:tcPr>
            <w:tcW w:w="1701" w:type="dxa"/>
          </w:tcPr>
          <w:p w14:paraId="2DEC86A4" w14:textId="77777777" w:rsidR="00003389" w:rsidRPr="002C387D" w:rsidRDefault="00003389" w:rsidP="00B507F8">
            <w:pPr>
              <w:pStyle w:val="Naslov5"/>
              <w:spacing w:before="0"/>
              <w:ind w:right="502"/>
              <w:rPr>
                <w:rFonts w:cs="Arial"/>
                <w:sz w:val="20"/>
                <w:szCs w:val="20"/>
                <w:lang w:val="sl-SI" w:eastAsia="sl-SI"/>
              </w:rPr>
            </w:pPr>
          </w:p>
        </w:tc>
        <w:tc>
          <w:tcPr>
            <w:tcW w:w="567" w:type="dxa"/>
          </w:tcPr>
          <w:p w14:paraId="65F61978" w14:textId="77777777" w:rsidR="00003389" w:rsidRPr="002C387D" w:rsidRDefault="00003389" w:rsidP="000139F8">
            <w:pPr>
              <w:ind w:right="502"/>
              <w:jc w:val="center"/>
              <w:rPr>
                <w:rFonts w:cs="Arial"/>
                <w:b/>
                <w:bCs/>
                <w:szCs w:val="20"/>
              </w:rPr>
            </w:pPr>
          </w:p>
        </w:tc>
        <w:tc>
          <w:tcPr>
            <w:tcW w:w="5954" w:type="dxa"/>
          </w:tcPr>
          <w:p w14:paraId="2D3BECE8" w14:textId="77777777" w:rsidR="00003389" w:rsidRPr="002C387D" w:rsidRDefault="00003389" w:rsidP="000139F8">
            <w:pPr>
              <w:ind w:right="502"/>
              <w:jc w:val="both"/>
              <w:rPr>
                <w:rFonts w:cs="Arial"/>
                <w:b/>
                <w:bCs/>
                <w:szCs w:val="20"/>
              </w:rPr>
            </w:pPr>
          </w:p>
        </w:tc>
      </w:tr>
      <w:tr w:rsidR="00003389" w:rsidRPr="002C387D" w14:paraId="45FC82A8" w14:textId="77777777" w:rsidTr="00003389">
        <w:tblPrEx>
          <w:tblCellMar>
            <w:top w:w="0" w:type="dxa"/>
            <w:bottom w:w="0" w:type="dxa"/>
          </w:tblCellMar>
        </w:tblPrEx>
        <w:tc>
          <w:tcPr>
            <w:tcW w:w="1701" w:type="dxa"/>
          </w:tcPr>
          <w:p w14:paraId="60D8376B" w14:textId="77777777" w:rsidR="00003389" w:rsidRPr="002C387D" w:rsidRDefault="00003389" w:rsidP="00003389">
            <w:pPr>
              <w:pStyle w:val="Naslov5"/>
              <w:spacing w:before="0"/>
              <w:ind w:right="502"/>
              <w:rPr>
                <w:rFonts w:cs="Arial"/>
                <w:sz w:val="20"/>
                <w:szCs w:val="20"/>
                <w:lang w:val="sl-SI" w:eastAsia="sl-SI"/>
              </w:rPr>
            </w:pPr>
          </w:p>
        </w:tc>
        <w:tc>
          <w:tcPr>
            <w:tcW w:w="567" w:type="dxa"/>
          </w:tcPr>
          <w:p w14:paraId="61D2DE9C" w14:textId="77777777" w:rsidR="00003389" w:rsidRPr="002C387D" w:rsidRDefault="00003389" w:rsidP="00003389">
            <w:pPr>
              <w:ind w:right="502"/>
              <w:jc w:val="center"/>
              <w:rPr>
                <w:rFonts w:cs="Arial"/>
                <w:b/>
                <w:bCs/>
                <w:szCs w:val="20"/>
              </w:rPr>
            </w:pPr>
          </w:p>
        </w:tc>
        <w:tc>
          <w:tcPr>
            <w:tcW w:w="5954" w:type="dxa"/>
          </w:tcPr>
          <w:p w14:paraId="71B2DF3C" w14:textId="77777777" w:rsidR="00003389" w:rsidRPr="002C387D" w:rsidRDefault="00003389" w:rsidP="00003389">
            <w:pPr>
              <w:ind w:right="502"/>
              <w:jc w:val="both"/>
              <w:rPr>
                <w:rFonts w:cs="Arial"/>
                <w:b/>
                <w:bCs/>
                <w:szCs w:val="20"/>
              </w:rPr>
            </w:pPr>
            <w:r w:rsidRPr="002C387D">
              <w:rPr>
                <w:rFonts w:cs="Arial"/>
                <w:b/>
                <w:bCs/>
                <w:szCs w:val="20"/>
              </w:rPr>
              <w:t>Podčlenu 1.1.1.4 se doda sledeče:</w:t>
            </w:r>
          </w:p>
          <w:p w14:paraId="762AF575" w14:textId="77777777" w:rsidR="00003389" w:rsidRPr="002C387D" w:rsidRDefault="00003389" w:rsidP="00003389">
            <w:pPr>
              <w:ind w:right="502"/>
              <w:jc w:val="both"/>
              <w:rPr>
                <w:rFonts w:cs="Arial"/>
                <w:szCs w:val="20"/>
              </w:rPr>
            </w:pPr>
          </w:p>
          <w:p w14:paraId="691782A9" w14:textId="77777777" w:rsidR="00003389" w:rsidRPr="002C387D" w:rsidRDefault="00003389" w:rsidP="00003389">
            <w:pPr>
              <w:ind w:right="502"/>
              <w:jc w:val="both"/>
              <w:rPr>
                <w:rFonts w:cs="Arial"/>
                <w:b/>
                <w:bCs/>
                <w:szCs w:val="20"/>
              </w:rPr>
            </w:pPr>
            <w:r>
              <w:rPr>
                <w:rFonts w:cs="Arial"/>
                <w:szCs w:val="20"/>
              </w:rPr>
              <w:t>»</w:t>
            </w:r>
            <w:r w:rsidRPr="002C387D">
              <w:rPr>
                <w:rFonts w:cs="Arial"/>
                <w:szCs w:val="20"/>
              </w:rPr>
              <w:t>Ponudbeno pismo</w:t>
            </w:r>
            <w:r>
              <w:rPr>
                <w:rFonts w:cs="Arial"/>
                <w:szCs w:val="20"/>
              </w:rPr>
              <w:t>«</w:t>
            </w:r>
            <w:r w:rsidRPr="002C387D">
              <w:rPr>
                <w:rFonts w:cs="Arial"/>
                <w:szCs w:val="20"/>
              </w:rPr>
              <w:t xml:space="preserve"> pomeni</w:t>
            </w:r>
            <w:r>
              <w:rPr>
                <w:rFonts w:cs="Arial"/>
                <w:szCs w:val="20"/>
              </w:rPr>
              <w:t xml:space="preserve"> </w:t>
            </w:r>
            <w:r w:rsidRPr="00003389">
              <w:rPr>
                <w:rFonts w:cs="Arial"/>
                <w:szCs w:val="20"/>
              </w:rPr>
              <w:t>Ponudbo z morebitnimi dopolnitvami, ki jo ponudnik odda, skladno z zahtevami dokumentacije v zvezi z oddajo javnega naročila.</w:t>
            </w:r>
          </w:p>
        </w:tc>
      </w:tr>
      <w:tr w:rsidR="00003389" w:rsidRPr="002C387D" w14:paraId="7061BACF" w14:textId="77777777" w:rsidTr="00003389">
        <w:tblPrEx>
          <w:tblCellMar>
            <w:top w:w="0" w:type="dxa"/>
            <w:bottom w:w="0" w:type="dxa"/>
          </w:tblCellMar>
        </w:tblPrEx>
        <w:tc>
          <w:tcPr>
            <w:tcW w:w="1701" w:type="dxa"/>
          </w:tcPr>
          <w:p w14:paraId="032D4B24" w14:textId="77777777" w:rsidR="00003389" w:rsidRPr="002C387D" w:rsidRDefault="00003389" w:rsidP="00003389">
            <w:pPr>
              <w:pStyle w:val="Naslov5"/>
              <w:spacing w:before="0" w:after="0"/>
              <w:ind w:right="505"/>
              <w:rPr>
                <w:rFonts w:cs="Arial"/>
                <w:sz w:val="20"/>
                <w:szCs w:val="20"/>
                <w:lang w:val="sl-SI" w:eastAsia="sl-SI"/>
              </w:rPr>
            </w:pPr>
          </w:p>
        </w:tc>
        <w:tc>
          <w:tcPr>
            <w:tcW w:w="567" w:type="dxa"/>
          </w:tcPr>
          <w:p w14:paraId="7BA84AF6" w14:textId="77777777" w:rsidR="00003389" w:rsidRPr="002C387D" w:rsidRDefault="00003389" w:rsidP="00003389">
            <w:pPr>
              <w:ind w:right="505"/>
              <w:jc w:val="center"/>
              <w:rPr>
                <w:rFonts w:cs="Arial"/>
                <w:b/>
                <w:bCs/>
                <w:szCs w:val="20"/>
              </w:rPr>
            </w:pPr>
          </w:p>
        </w:tc>
        <w:tc>
          <w:tcPr>
            <w:tcW w:w="5954" w:type="dxa"/>
          </w:tcPr>
          <w:p w14:paraId="0250C9FE" w14:textId="77777777" w:rsidR="00003389" w:rsidRPr="002C387D" w:rsidRDefault="00003389" w:rsidP="00003389">
            <w:pPr>
              <w:ind w:right="505"/>
              <w:jc w:val="both"/>
              <w:rPr>
                <w:rFonts w:cs="Arial"/>
                <w:b/>
                <w:bCs/>
                <w:szCs w:val="20"/>
              </w:rPr>
            </w:pPr>
          </w:p>
        </w:tc>
      </w:tr>
      <w:tr w:rsidR="00003389" w:rsidRPr="002C387D" w14:paraId="73F77F9E" w14:textId="77777777" w:rsidTr="00003389">
        <w:tblPrEx>
          <w:tblCellMar>
            <w:top w:w="0" w:type="dxa"/>
            <w:bottom w:w="0" w:type="dxa"/>
          </w:tblCellMar>
        </w:tblPrEx>
        <w:tc>
          <w:tcPr>
            <w:tcW w:w="1701" w:type="dxa"/>
          </w:tcPr>
          <w:p w14:paraId="7048977A" w14:textId="77777777" w:rsidR="00003389" w:rsidRPr="002C387D" w:rsidRDefault="00003389" w:rsidP="00003389">
            <w:pPr>
              <w:pStyle w:val="Naslov5"/>
              <w:ind w:right="502"/>
              <w:rPr>
                <w:rFonts w:cs="Arial"/>
                <w:sz w:val="20"/>
                <w:szCs w:val="20"/>
                <w:lang w:val="sl-SI" w:eastAsia="sl-SI"/>
              </w:rPr>
            </w:pPr>
          </w:p>
        </w:tc>
        <w:tc>
          <w:tcPr>
            <w:tcW w:w="567" w:type="dxa"/>
          </w:tcPr>
          <w:p w14:paraId="2BE8130A" w14:textId="77777777" w:rsidR="00003389" w:rsidRPr="002C387D" w:rsidRDefault="00003389" w:rsidP="00003389">
            <w:pPr>
              <w:ind w:right="502"/>
              <w:jc w:val="center"/>
              <w:rPr>
                <w:rFonts w:cs="Arial"/>
                <w:b/>
                <w:bCs/>
                <w:szCs w:val="20"/>
              </w:rPr>
            </w:pPr>
          </w:p>
        </w:tc>
        <w:tc>
          <w:tcPr>
            <w:tcW w:w="5954" w:type="dxa"/>
          </w:tcPr>
          <w:p w14:paraId="012F39E2" w14:textId="77777777" w:rsidR="00003389" w:rsidRPr="002C387D" w:rsidRDefault="00003389" w:rsidP="00003389">
            <w:pPr>
              <w:ind w:right="502"/>
              <w:jc w:val="both"/>
              <w:rPr>
                <w:rFonts w:cs="Arial"/>
                <w:b/>
                <w:bCs/>
                <w:szCs w:val="20"/>
              </w:rPr>
            </w:pPr>
            <w:r w:rsidRPr="002C387D">
              <w:rPr>
                <w:rFonts w:cs="Arial"/>
                <w:b/>
                <w:bCs/>
                <w:szCs w:val="20"/>
              </w:rPr>
              <w:t>Izbriše se podčlen 1.1.1.5 in se nadomesti z besedilom:</w:t>
            </w:r>
          </w:p>
          <w:p w14:paraId="0BCC3F03" w14:textId="77777777" w:rsidR="00003389" w:rsidRPr="002C387D" w:rsidRDefault="00003389" w:rsidP="00003389">
            <w:pPr>
              <w:ind w:right="502"/>
              <w:jc w:val="both"/>
              <w:rPr>
                <w:rFonts w:cs="Arial"/>
                <w:szCs w:val="20"/>
              </w:rPr>
            </w:pPr>
          </w:p>
          <w:p w14:paraId="359A1A80" w14:textId="77777777" w:rsidR="00003389" w:rsidRPr="002C387D" w:rsidRDefault="00003389" w:rsidP="00003389">
            <w:pPr>
              <w:ind w:right="502"/>
              <w:jc w:val="both"/>
              <w:rPr>
                <w:rFonts w:cs="Arial"/>
                <w:b/>
                <w:bCs/>
                <w:szCs w:val="20"/>
              </w:rPr>
            </w:pPr>
            <w:r w:rsidRPr="002C387D">
              <w:rPr>
                <w:rFonts w:cs="Arial"/>
                <w:szCs w:val="20"/>
              </w:rPr>
              <w:t>»Popis (Specifikacija)« pomeni dokument z naslovom Tehnične specifikacije (Poglavje 3 dokumentacije v zvezi z oddajo javnega naročila) in vse druge dele dokumentacije v zvezi z oddajo javnega naročila, ki določajo namen, obseg in/ali tehnične kriterije za dela in so vključeni v pogodbi ter vse dodatke in spremembe k tem določbam v skladu s pogodbo in obratno.</w:t>
            </w:r>
          </w:p>
        </w:tc>
      </w:tr>
    </w:tbl>
    <w:p w14:paraId="78E7D41F" w14:textId="77777777" w:rsidR="000139F8" w:rsidRPr="002C387D" w:rsidRDefault="000139F8" w:rsidP="000139F8">
      <w:pPr>
        <w:jc w:val="both"/>
        <w:rPr>
          <w:rFonts w:cs="Arial"/>
          <w:szCs w:val="20"/>
        </w:rPr>
      </w:pPr>
    </w:p>
    <w:p w14:paraId="70C18FB0" w14:textId="77777777" w:rsidR="000139F8" w:rsidRPr="002C387D" w:rsidRDefault="000139F8" w:rsidP="000139F8">
      <w:pPr>
        <w:tabs>
          <w:tab w:val="left" w:pos="3261"/>
        </w:tabs>
        <w:rPr>
          <w:rFonts w:cs="Arial"/>
          <w:b/>
          <w:bCs/>
          <w:szCs w:val="20"/>
        </w:rPr>
      </w:pPr>
    </w:p>
    <w:p w14:paraId="4CB23877" w14:textId="77777777" w:rsidR="000139F8" w:rsidRPr="002C387D" w:rsidRDefault="000139F8" w:rsidP="000139F8">
      <w:pPr>
        <w:ind w:firstLine="708"/>
        <w:rPr>
          <w:rFonts w:cs="Arial"/>
          <w:b/>
          <w:szCs w:val="20"/>
        </w:rPr>
      </w:pPr>
      <w:r w:rsidRPr="002C387D">
        <w:rPr>
          <w:rFonts w:cs="Arial"/>
          <w:b/>
          <w:szCs w:val="20"/>
        </w:rPr>
        <w:t>1.1.2</w:t>
      </w:r>
      <w:r w:rsidRPr="002C387D">
        <w:rPr>
          <w:rFonts w:cs="Arial"/>
          <w:b/>
          <w:szCs w:val="20"/>
        </w:rPr>
        <w:tab/>
      </w:r>
      <w:r w:rsidRPr="002C387D">
        <w:rPr>
          <w:rFonts w:cs="Arial"/>
          <w:bCs/>
          <w:szCs w:val="20"/>
        </w:rPr>
        <w:t>____________________________________________________________________</w:t>
      </w:r>
    </w:p>
    <w:p w14:paraId="6C2D0BDD" w14:textId="77777777" w:rsidR="000139F8" w:rsidRPr="002C387D" w:rsidRDefault="000139F8" w:rsidP="000139F8">
      <w:pPr>
        <w:rPr>
          <w:rFonts w:cs="Arial"/>
          <w:szCs w:val="20"/>
        </w:rPr>
      </w:pPr>
    </w:p>
    <w:tbl>
      <w:tblPr>
        <w:tblW w:w="8222" w:type="dxa"/>
        <w:tblInd w:w="817" w:type="dxa"/>
        <w:tblLayout w:type="fixed"/>
        <w:tblLook w:val="0000" w:firstRow="0" w:lastRow="0" w:firstColumn="0" w:lastColumn="0" w:noHBand="0" w:noVBand="0"/>
      </w:tblPr>
      <w:tblGrid>
        <w:gridCol w:w="1701"/>
        <w:gridCol w:w="567"/>
        <w:gridCol w:w="5954"/>
      </w:tblGrid>
      <w:tr w:rsidR="000139F8" w:rsidRPr="002C387D" w14:paraId="28C311A1" w14:textId="77777777" w:rsidTr="00380D6B">
        <w:tblPrEx>
          <w:tblCellMar>
            <w:top w:w="0" w:type="dxa"/>
            <w:bottom w:w="0" w:type="dxa"/>
          </w:tblCellMar>
        </w:tblPrEx>
        <w:tc>
          <w:tcPr>
            <w:tcW w:w="1701" w:type="dxa"/>
          </w:tcPr>
          <w:p w14:paraId="172D06F0" w14:textId="77777777" w:rsidR="000139F8" w:rsidRPr="002C387D" w:rsidRDefault="000139F8" w:rsidP="00B507F8">
            <w:pPr>
              <w:pStyle w:val="Naslov5"/>
              <w:spacing w:before="0"/>
              <w:rPr>
                <w:rFonts w:cs="Arial"/>
                <w:sz w:val="20"/>
                <w:szCs w:val="20"/>
                <w:lang w:val="sl-SI" w:eastAsia="sl-SI"/>
              </w:rPr>
            </w:pPr>
            <w:r w:rsidRPr="002C387D">
              <w:rPr>
                <w:rFonts w:cs="Arial"/>
                <w:sz w:val="20"/>
                <w:szCs w:val="20"/>
                <w:lang w:val="sl-SI" w:eastAsia="sl-SI"/>
              </w:rPr>
              <w:t>Stranke in osebe</w:t>
            </w:r>
          </w:p>
        </w:tc>
        <w:tc>
          <w:tcPr>
            <w:tcW w:w="567" w:type="dxa"/>
          </w:tcPr>
          <w:p w14:paraId="356FDD29" w14:textId="77777777" w:rsidR="000139F8" w:rsidRPr="002C387D" w:rsidRDefault="000139F8" w:rsidP="000139F8">
            <w:pPr>
              <w:jc w:val="center"/>
              <w:rPr>
                <w:rFonts w:cs="Arial"/>
                <w:b/>
                <w:bCs/>
                <w:szCs w:val="20"/>
              </w:rPr>
            </w:pPr>
          </w:p>
        </w:tc>
        <w:tc>
          <w:tcPr>
            <w:tcW w:w="5954" w:type="dxa"/>
          </w:tcPr>
          <w:p w14:paraId="1F843BAC" w14:textId="77777777" w:rsidR="00AB6B6D" w:rsidRPr="002C2858" w:rsidRDefault="00AB6B6D" w:rsidP="00AB6B6D">
            <w:pPr>
              <w:jc w:val="both"/>
              <w:rPr>
                <w:rFonts w:cs="Arial"/>
                <w:b/>
                <w:bCs/>
                <w:szCs w:val="20"/>
              </w:rPr>
            </w:pPr>
            <w:r w:rsidRPr="002C2858">
              <w:rPr>
                <w:rFonts w:cs="Arial"/>
                <w:b/>
                <w:bCs/>
                <w:szCs w:val="20"/>
              </w:rPr>
              <w:t>Izbriše se podčlen 1.1.2.1 in se nadomesti z besedilom:</w:t>
            </w:r>
          </w:p>
          <w:p w14:paraId="2EF1FDCB" w14:textId="77777777" w:rsidR="00092AB3" w:rsidRPr="002C2858" w:rsidRDefault="00092AB3" w:rsidP="00AB6B6D">
            <w:pPr>
              <w:jc w:val="both"/>
              <w:rPr>
                <w:rFonts w:cs="Arial"/>
                <w:b/>
                <w:bCs/>
                <w:szCs w:val="20"/>
              </w:rPr>
            </w:pPr>
          </w:p>
          <w:p w14:paraId="14A21317" w14:textId="77777777" w:rsidR="000139F8" w:rsidRPr="00864471" w:rsidRDefault="00AB6B6D" w:rsidP="00864471">
            <w:pPr>
              <w:jc w:val="both"/>
              <w:rPr>
                <w:rFonts w:cs="Arial"/>
                <w:b/>
                <w:bCs/>
                <w:szCs w:val="20"/>
              </w:rPr>
            </w:pPr>
            <w:r w:rsidRPr="002C2858">
              <w:rPr>
                <w:rFonts w:cs="Arial"/>
                <w:b/>
                <w:bCs/>
                <w:szCs w:val="20"/>
              </w:rPr>
              <w:t>»Izvajalec«</w:t>
            </w:r>
            <w:r w:rsidRPr="002C2858">
              <w:rPr>
                <w:rFonts w:cs="Arial"/>
                <w:bCs/>
                <w:szCs w:val="20"/>
              </w:rPr>
              <w:t xml:space="preserve"> pomeni osebo(e) imenovano(e) izvajalec v Pogodbi. Izvajalec mora izpolniti naloge izvajalca skladno z Gradbenim zakonom.</w:t>
            </w:r>
          </w:p>
        </w:tc>
      </w:tr>
      <w:tr w:rsidR="000139F8" w:rsidRPr="002C387D" w14:paraId="07115336" w14:textId="77777777" w:rsidTr="00380D6B">
        <w:tblPrEx>
          <w:tblCellMar>
            <w:top w:w="0" w:type="dxa"/>
            <w:bottom w:w="0" w:type="dxa"/>
          </w:tblCellMar>
        </w:tblPrEx>
        <w:trPr>
          <w:trHeight w:val="247"/>
        </w:trPr>
        <w:tc>
          <w:tcPr>
            <w:tcW w:w="1701" w:type="dxa"/>
          </w:tcPr>
          <w:p w14:paraId="5E8810C6" w14:textId="77777777" w:rsidR="000139F8" w:rsidRPr="002C387D" w:rsidRDefault="000139F8" w:rsidP="000139F8">
            <w:pPr>
              <w:pStyle w:val="Naslov5"/>
              <w:spacing w:before="0" w:after="0"/>
              <w:rPr>
                <w:rFonts w:cs="Arial"/>
                <w:sz w:val="20"/>
                <w:szCs w:val="20"/>
                <w:lang w:val="sl-SI" w:eastAsia="sl-SI"/>
              </w:rPr>
            </w:pPr>
          </w:p>
        </w:tc>
        <w:tc>
          <w:tcPr>
            <w:tcW w:w="567" w:type="dxa"/>
          </w:tcPr>
          <w:p w14:paraId="24F85A1E" w14:textId="77777777" w:rsidR="000139F8" w:rsidRPr="002C387D" w:rsidRDefault="000139F8" w:rsidP="000139F8">
            <w:pPr>
              <w:jc w:val="center"/>
              <w:rPr>
                <w:rFonts w:cs="Arial"/>
                <w:b/>
                <w:bCs/>
                <w:szCs w:val="20"/>
              </w:rPr>
            </w:pPr>
          </w:p>
        </w:tc>
        <w:tc>
          <w:tcPr>
            <w:tcW w:w="5954" w:type="dxa"/>
          </w:tcPr>
          <w:p w14:paraId="66A5F0BC" w14:textId="77777777" w:rsidR="000139F8" w:rsidRPr="002C2858" w:rsidRDefault="000139F8" w:rsidP="000139F8">
            <w:pPr>
              <w:jc w:val="both"/>
              <w:rPr>
                <w:rFonts w:cs="Arial"/>
                <w:b/>
                <w:bCs/>
                <w:szCs w:val="20"/>
                <w:highlight w:val="yellow"/>
              </w:rPr>
            </w:pPr>
          </w:p>
        </w:tc>
      </w:tr>
      <w:tr w:rsidR="000139F8" w:rsidRPr="00D36D15" w14:paraId="3A6D40AD" w14:textId="77777777" w:rsidTr="00380D6B">
        <w:tblPrEx>
          <w:tblCellMar>
            <w:top w:w="0" w:type="dxa"/>
            <w:bottom w:w="0" w:type="dxa"/>
          </w:tblCellMar>
        </w:tblPrEx>
        <w:tc>
          <w:tcPr>
            <w:tcW w:w="1701" w:type="dxa"/>
          </w:tcPr>
          <w:p w14:paraId="3EB1FC35" w14:textId="77777777" w:rsidR="000139F8" w:rsidRPr="00D36D15" w:rsidRDefault="000139F8" w:rsidP="000139F8">
            <w:pPr>
              <w:pStyle w:val="Naslov5"/>
              <w:rPr>
                <w:rFonts w:cs="Arial"/>
                <w:b w:val="0"/>
                <w:bCs w:val="0"/>
                <w:sz w:val="20"/>
                <w:szCs w:val="20"/>
                <w:lang w:val="sl-SI" w:eastAsia="sl-SI"/>
              </w:rPr>
            </w:pPr>
          </w:p>
        </w:tc>
        <w:tc>
          <w:tcPr>
            <w:tcW w:w="567" w:type="dxa"/>
          </w:tcPr>
          <w:p w14:paraId="4D2562EE" w14:textId="77777777" w:rsidR="000139F8" w:rsidRPr="00D36D15" w:rsidRDefault="000139F8" w:rsidP="000139F8">
            <w:pPr>
              <w:jc w:val="center"/>
              <w:rPr>
                <w:rFonts w:cs="Arial"/>
                <w:szCs w:val="20"/>
              </w:rPr>
            </w:pPr>
          </w:p>
        </w:tc>
        <w:tc>
          <w:tcPr>
            <w:tcW w:w="5954" w:type="dxa"/>
          </w:tcPr>
          <w:p w14:paraId="2E5130F5" w14:textId="77777777" w:rsidR="00380D6B" w:rsidRPr="00380D6B" w:rsidRDefault="00380D6B" w:rsidP="00D36D15">
            <w:pPr>
              <w:ind w:right="502"/>
              <w:jc w:val="both"/>
              <w:rPr>
                <w:rFonts w:cs="Arial"/>
                <w:b/>
                <w:bCs/>
                <w:szCs w:val="20"/>
              </w:rPr>
            </w:pPr>
            <w:r w:rsidRPr="00380D6B">
              <w:rPr>
                <w:rFonts w:cs="Arial"/>
                <w:b/>
                <w:bCs/>
                <w:szCs w:val="20"/>
              </w:rPr>
              <w:t>Podčlenu 1.1.2 se doda sledeče:</w:t>
            </w:r>
          </w:p>
          <w:p w14:paraId="7BD00170" w14:textId="77777777" w:rsidR="00380D6B" w:rsidRDefault="00380D6B" w:rsidP="00D36D15">
            <w:pPr>
              <w:ind w:right="502"/>
              <w:jc w:val="both"/>
              <w:rPr>
                <w:rFonts w:cs="Arial"/>
                <w:szCs w:val="20"/>
              </w:rPr>
            </w:pPr>
          </w:p>
          <w:p w14:paraId="75D42F1A" w14:textId="77777777" w:rsidR="00D36D15" w:rsidRPr="00D36D15" w:rsidRDefault="00D36D15" w:rsidP="00D36D15">
            <w:pPr>
              <w:ind w:right="502"/>
              <w:jc w:val="both"/>
              <w:rPr>
                <w:rFonts w:cs="Arial"/>
                <w:szCs w:val="20"/>
              </w:rPr>
            </w:pPr>
            <w:r w:rsidRPr="00D36D15">
              <w:rPr>
                <w:rFonts w:cs="Arial"/>
                <w:szCs w:val="20"/>
              </w:rPr>
              <w:t>1.1.2.11. »Posredniški organ« pomeni organ, ki je definiran kot »Posredniški organ« v Operativnem program</w:t>
            </w:r>
            <w:r w:rsidR="00FA78DC">
              <w:rPr>
                <w:rFonts w:cs="Arial"/>
                <w:szCs w:val="20"/>
              </w:rPr>
              <w:t>u</w:t>
            </w:r>
            <w:r w:rsidRPr="00D36D15">
              <w:rPr>
                <w:rFonts w:cs="Arial"/>
                <w:szCs w:val="20"/>
              </w:rPr>
              <w:t xml:space="preserve"> za izvajanje kohezijske politike v programskem obdobju oziroma programskih dokumentih za projekte sofinancirane </w:t>
            </w:r>
            <w:r w:rsidRPr="00D36D15">
              <w:rPr>
                <w:rFonts w:cs="Arial"/>
                <w:szCs w:val="20"/>
              </w:rPr>
              <w:lastRenderedPageBreak/>
              <w:t>iz evropskih sredstev.</w:t>
            </w:r>
          </w:p>
          <w:p w14:paraId="681FFDBE" w14:textId="77777777" w:rsidR="00D36D15" w:rsidRPr="00380D6B" w:rsidRDefault="00D36D15" w:rsidP="00D36D15">
            <w:pPr>
              <w:ind w:right="502"/>
              <w:jc w:val="both"/>
              <w:rPr>
                <w:rFonts w:cs="Arial"/>
                <w:b/>
                <w:bCs/>
                <w:szCs w:val="20"/>
              </w:rPr>
            </w:pPr>
            <w:r w:rsidRPr="00380D6B">
              <w:rPr>
                <w:rFonts w:cs="Arial"/>
                <w:b/>
                <w:bCs/>
                <w:szCs w:val="20"/>
              </w:rPr>
              <w:t>Podčlenu 1.1.2 se doda sledeče:</w:t>
            </w:r>
          </w:p>
          <w:p w14:paraId="2E564142" w14:textId="77777777" w:rsidR="00380D6B" w:rsidRPr="00D36D15" w:rsidRDefault="00380D6B" w:rsidP="00D36D15">
            <w:pPr>
              <w:ind w:right="502"/>
              <w:jc w:val="both"/>
              <w:rPr>
                <w:rFonts w:cs="Arial"/>
                <w:szCs w:val="20"/>
              </w:rPr>
            </w:pPr>
          </w:p>
          <w:p w14:paraId="3E1255A5" w14:textId="77777777" w:rsidR="00D36D15" w:rsidRPr="00D36D15" w:rsidRDefault="00D36D15" w:rsidP="00D36D15">
            <w:pPr>
              <w:ind w:right="502"/>
              <w:jc w:val="both"/>
              <w:rPr>
                <w:rFonts w:cs="Arial"/>
                <w:szCs w:val="20"/>
              </w:rPr>
            </w:pPr>
            <w:r w:rsidRPr="00D36D15">
              <w:rPr>
                <w:rFonts w:cs="Arial"/>
                <w:szCs w:val="20"/>
              </w:rPr>
              <w:t>1.1.2.12: »Organ za potrjevanje« pomeni organ, ki je definiran kot »Organ za potrjevanje« v Operativnem program</w:t>
            </w:r>
            <w:r w:rsidR="00FA78DC">
              <w:rPr>
                <w:rFonts w:cs="Arial"/>
                <w:szCs w:val="20"/>
              </w:rPr>
              <w:t>u</w:t>
            </w:r>
            <w:r w:rsidRPr="00D36D15">
              <w:rPr>
                <w:rFonts w:cs="Arial"/>
                <w:szCs w:val="20"/>
              </w:rPr>
              <w:t xml:space="preserve"> za izvajanje kohezijske politike v programskem obdobju oziroma programskih dokumentih za projekte sofinancirane iz evropskih sredstev.</w:t>
            </w:r>
          </w:p>
          <w:p w14:paraId="606C7E85" w14:textId="77777777" w:rsidR="00380D6B" w:rsidRDefault="00380D6B" w:rsidP="00D36D15">
            <w:pPr>
              <w:ind w:right="502"/>
              <w:jc w:val="both"/>
              <w:rPr>
                <w:rFonts w:cs="Arial"/>
                <w:szCs w:val="20"/>
              </w:rPr>
            </w:pPr>
          </w:p>
          <w:p w14:paraId="3D3E9D84" w14:textId="77777777" w:rsidR="00D36D15" w:rsidRPr="00380D6B" w:rsidRDefault="00D36D15" w:rsidP="00D36D15">
            <w:pPr>
              <w:ind w:right="502"/>
              <w:jc w:val="both"/>
              <w:rPr>
                <w:rFonts w:cs="Arial"/>
                <w:b/>
                <w:bCs/>
                <w:szCs w:val="20"/>
              </w:rPr>
            </w:pPr>
            <w:r w:rsidRPr="00380D6B">
              <w:rPr>
                <w:rFonts w:cs="Arial"/>
                <w:b/>
                <w:bCs/>
                <w:szCs w:val="20"/>
              </w:rPr>
              <w:t>Podčlenu 1.1.2 se doda sledeče:</w:t>
            </w:r>
          </w:p>
          <w:p w14:paraId="262DABB1" w14:textId="77777777" w:rsidR="00380D6B" w:rsidRPr="00D36D15" w:rsidRDefault="00380D6B" w:rsidP="00D36D15">
            <w:pPr>
              <w:ind w:right="502"/>
              <w:jc w:val="both"/>
              <w:rPr>
                <w:rFonts w:cs="Arial"/>
                <w:szCs w:val="20"/>
              </w:rPr>
            </w:pPr>
          </w:p>
          <w:p w14:paraId="41207DDE" w14:textId="77777777" w:rsidR="00D36D15" w:rsidRPr="00D36D15" w:rsidRDefault="00D36D15" w:rsidP="00D36D15">
            <w:pPr>
              <w:ind w:right="502"/>
              <w:jc w:val="both"/>
              <w:rPr>
                <w:rFonts w:cs="Arial"/>
                <w:szCs w:val="20"/>
              </w:rPr>
            </w:pPr>
            <w:r w:rsidRPr="00D36D15">
              <w:rPr>
                <w:rFonts w:cs="Arial"/>
                <w:szCs w:val="20"/>
              </w:rPr>
              <w:t>1.1.2.13: »Organ upravljanja« pomeni organ, ki je definiran kot »Organ upravljanja« v Operativnem program</w:t>
            </w:r>
            <w:r w:rsidR="00FA78DC">
              <w:rPr>
                <w:rFonts w:cs="Arial"/>
                <w:szCs w:val="20"/>
              </w:rPr>
              <w:t>u</w:t>
            </w:r>
            <w:r w:rsidRPr="00D36D15">
              <w:rPr>
                <w:rFonts w:cs="Arial"/>
                <w:szCs w:val="20"/>
              </w:rPr>
              <w:t xml:space="preserve"> za izvajanje kohezijske politike v programskem obdobju oziroma programskih dokumentih za projekte sofinancirane iz evropskih sredstev.</w:t>
            </w:r>
          </w:p>
          <w:p w14:paraId="16897BF4" w14:textId="77777777" w:rsidR="00380D6B" w:rsidRDefault="00380D6B" w:rsidP="00D36D15">
            <w:pPr>
              <w:ind w:right="502"/>
              <w:jc w:val="both"/>
              <w:rPr>
                <w:rFonts w:cs="Arial"/>
                <w:szCs w:val="20"/>
              </w:rPr>
            </w:pPr>
          </w:p>
          <w:p w14:paraId="3364EC00" w14:textId="77777777" w:rsidR="00D36D15" w:rsidRPr="00380D6B" w:rsidRDefault="00D36D15" w:rsidP="00D36D15">
            <w:pPr>
              <w:ind w:right="502"/>
              <w:jc w:val="both"/>
              <w:rPr>
                <w:rFonts w:cs="Arial"/>
                <w:b/>
                <w:bCs/>
                <w:szCs w:val="20"/>
              </w:rPr>
            </w:pPr>
            <w:r w:rsidRPr="00380D6B">
              <w:rPr>
                <w:rFonts w:cs="Arial"/>
                <w:b/>
                <w:bCs/>
                <w:szCs w:val="20"/>
              </w:rPr>
              <w:t>Podčlenu 1.1.2 se doda sledeče:</w:t>
            </w:r>
          </w:p>
          <w:p w14:paraId="41BE83DB" w14:textId="77777777" w:rsidR="00380D6B" w:rsidRPr="00D36D15" w:rsidRDefault="00380D6B" w:rsidP="00D36D15">
            <w:pPr>
              <w:ind w:right="502"/>
              <w:jc w:val="both"/>
              <w:rPr>
                <w:rFonts w:cs="Arial"/>
                <w:szCs w:val="20"/>
              </w:rPr>
            </w:pPr>
          </w:p>
          <w:p w14:paraId="44D549D1" w14:textId="77777777" w:rsidR="00D36D15" w:rsidRDefault="00D36D15" w:rsidP="00D36D15">
            <w:pPr>
              <w:ind w:right="502"/>
              <w:jc w:val="both"/>
              <w:rPr>
                <w:rFonts w:cs="Arial"/>
                <w:szCs w:val="20"/>
              </w:rPr>
            </w:pPr>
            <w:r w:rsidRPr="00D36D15">
              <w:rPr>
                <w:rFonts w:cs="Arial"/>
                <w:szCs w:val="20"/>
              </w:rPr>
              <w:t>1.1.2.14: »Revizijski organ« pomeni organ, ki je definiran kot »Revizijski organ« v Operativnem program</w:t>
            </w:r>
            <w:r w:rsidR="00FA78DC">
              <w:rPr>
                <w:rFonts w:cs="Arial"/>
                <w:szCs w:val="20"/>
              </w:rPr>
              <w:t>u</w:t>
            </w:r>
            <w:r w:rsidRPr="00D36D15">
              <w:rPr>
                <w:rFonts w:cs="Arial"/>
                <w:szCs w:val="20"/>
              </w:rPr>
              <w:t xml:space="preserve"> za izvajanje kohezijske politike v programskem obdobju oziroma programskih dokumentih za projekte sofinancirane iz evropskih sredstev, katerega ključna naloga je naknadno preverjanje (revizija) projekta.</w:t>
            </w:r>
          </w:p>
          <w:p w14:paraId="457DA7EC" w14:textId="77777777" w:rsidR="00380D6B" w:rsidRPr="00D36D15" w:rsidRDefault="00380D6B" w:rsidP="00D36D15">
            <w:pPr>
              <w:ind w:right="502"/>
              <w:jc w:val="both"/>
              <w:rPr>
                <w:rFonts w:cs="Arial"/>
                <w:szCs w:val="20"/>
              </w:rPr>
            </w:pPr>
          </w:p>
          <w:p w14:paraId="009FF024" w14:textId="77777777" w:rsidR="00D36D15" w:rsidRPr="00380D6B" w:rsidRDefault="00D36D15" w:rsidP="00D36D15">
            <w:pPr>
              <w:ind w:right="502"/>
              <w:jc w:val="both"/>
              <w:rPr>
                <w:rFonts w:cs="Arial"/>
                <w:b/>
                <w:bCs/>
                <w:szCs w:val="20"/>
              </w:rPr>
            </w:pPr>
            <w:r w:rsidRPr="00380D6B">
              <w:rPr>
                <w:rFonts w:cs="Arial"/>
                <w:b/>
                <w:bCs/>
                <w:szCs w:val="20"/>
              </w:rPr>
              <w:t>Podčlenu 1.1.2 se doda sledeče:</w:t>
            </w:r>
          </w:p>
          <w:p w14:paraId="12CC3BAB" w14:textId="77777777" w:rsidR="00380D6B" w:rsidRPr="00D36D15" w:rsidRDefault="00380D6B" w:rsidP="00D36D15">
            <w:pPr>
              <w:ind w:right="502"/>
              <w:jc w:val="both"/>
              <w:rPr>
                <w:rFonts w:cs="Arial"/>
                <w:szCs w:val="20"/>
              </w:rPr>
            </w:pPr>
          </w:p>
          <w:p w14:paraId="4019D781" w14:textId="77777777" w:rsidR="000139F8" w:rsidRPr="00D36D15" w:rsidRDefault="00D36D15" w:rsidP="00D36D15">
            <w:pPr>
              <w:ind w:right="502"/>
              <w:jc w:val="both"/>
              <w:rPr>
                <w:rFonts w:cs="Arial"/>
                <w:szCs w:val="20"/>
                <w:highlight w:val="yellow"/>
              </w:rPr>
            </w:pPr>
            <w:r w:rsidRPr="00D36D15">
              <w:rPr>
                <w:rFonts w:cs="Arial"/>
                <w:szCs w:val="20"/>
              </w:rPr>
              <w:t>1.1.2.15: »Skupina ponudnikov« pomeni skupino gospodarskih družb, ki so oddale skupno ponudbo, skladno z tretjim odstavkom 10. člena ZJN-3, da bi skupaj izvedle dela po pogodbi. Supina ponudnikov postane s podpisom pogodbe izvajalec. Vsak član skupine ponudnikov je neomejeno solidarno odgovoren do naročnika.</w:t>
            </w:r>
          </w:p>
        </w:tc>
      </w:tr>
    </w:tbl>
    <w:p w14:paraId="0C56EFB0" w14:textId="77777777" w:rsidR="000139F8" w:rsidRPr="00D36D15" w:rsidRDefault="000139F8" w:rsidP="000139F8">
      <w:pPr>
        <w:pStyle w:val="123"/>
        <w:widowControl/>
        <w:rPr>
          <w:rFonts w:ascii="Arial" w:hAnsi="Arial" w:cs="Arial"/>
          <w:snapToGrid/>
          <w:sz w:val="20"/>
          <w:szCs w:val="24"/>
          <w:lang w:val="sl-SI" w:eastAsia="sl-SI"/>
        </w:rPr>
      </w:pPr>
    </w:p>
    <w:p w14:paraId="7E35E74F" w14:textId="77777777" w:rsidR="00ED2468" w:rsidRPr="002C387D" w:rsidRDefault="00ED2468" w:rsidP="00ED2468">
      <w:pPr>
        <w:ind w:firstLine="708"/>
        <w:rPr>
          <w:rFonts w:cs="Arial"/>
          <w:b/>
          <w:szCs w:val="20"/>
        </w:rPr>
      </w:pPr>
      <w:r w:rsidRPr="002C387D">
        <w:rPr>
          <w:rFonts w:cs="Arial"/>
          <w:b/>
          <w:szCs w:val="20"/>
        </w:rPr>
        <w:t>1.1.</w:t>
      </w:r>
      <w:r>
        <w:rPr>
          <w:rFonts w:cs="Arial"/>
          <w:b/>
          <w:szCs w:val="20"/>
        </w:rPr>
        <w:t>3</w:t>
      </w:r>
      <w:r w:rsidRPr="002C387D">
        <w:rPr>
          <w:rFonts w:cs="Arial"/>
          <w:b/>
          <w:szCs w:val="20"/>
        </w:rPr>
        <w:tab/>
      </w:r>
      <w:r w:rsidRPr="002C387D">
        <w:rPr>
          <w:rFonts w:cs="Arial"/>
          <w:bCs/>
          <w:szCs w:val="20"/>
        </w:rPr>
        <w:t>____________________________________________________________________</w:t>
      </w:r>
    </w:p>
    <w:p w14:paraId="74F7C0A0" w14:textId="77777777" w:rsidR="00ED2468" w:rsidRDefault="00ED2468" w:rsidP="000139F8">
      <w:pPr>
        <w:pStyle w:val="123"/>
        <w:widowControl/>
        <w:rPr>
          <w:rFonts w:ascii="Arial" w:hAnsi="Arial" w:cs="Arial"/>
          <w:snapToGrid/>
          <w:sz w:val="20"/>
          <w:szCs w:val="24"/>
          <w:lang w:val="sl-SI" w:eastAsia="sl-SI"/>
        </w:rPr>
      </w:pPr>
    </w:p>
    <w:tbl>
      <w:tblPr>
        <w:tblW w:w="8505" w:type="dxa"/>
        <w:tblInd w:w="534" w:type="dxa"/>
        <w:tblLayout w:type="fixed"/>
        <w:tblLook w:val="0000" w:firstRow="0" w:lastRow="0" w:firstColumn="0" w:lastColumn="0" w:noHBand="0" w:noVBand="0"/>
      </w:tblPr>
      <w:tblGrid>
        <w:gridCol w:w="1984"/>
        <w:gridCol w:w="567"/>
        <w:gridCol w:w="5954"/>
      </w:tblGrid>
      <w:tr w:rsidR="00ED2468" w:rsidRPr="002C387D" w14:paraId="7E2FF602" w14:textId="77777777" w:rsidTr="00C14AA9">
        <w:tblPrEx>
          <w:tblCellMar>
            <w:top w:w="0" w:type="dxa"/>
            <w:bottom w:w="0" w:type="dxa"/>
          </w:tblCellMar>
        </w:tblPrEx>
        <w:tc>
          <w:tcPr>
            <w:tcW w:w="1984" w:type="dxa"/>
          </w:tcPr>
          <w:p w14:paraId="5FA5AEF0" w14:textId="77777777" w:rsidR="00ED2468" w:rsidRPr="002C387D" w:rsidRDefault="00ED2468" w:rsidP="00F034EB">
            <w:pPr>
              <w:pStyle w:val="Naslov5"/>
              <w:spacing w:before="0"/>
              <w:ind w:right="502"/>
              <w:rPr>
                <w:rFonts w:cs="Arial"/>
                <w:sz w:val="20"/>
                <w:szCs w:val="20"/>
                <w:lang w:val="sl-SI" w:eastAsia="sl-SI"/>
              </w:rPr>
            </w:pPr>
            <w:r>
              <w:rPr>
                <w:rFonts w:cs="Arial"/>
                <w:sz w:val="20"/>
                <w:szCs w:val="20"/>
                <w:lang w:val="sl-SI" w:eastAsia="sl-SI"/>
              </w:rPr>
              <w:t>Datumi, preskusi, roki in dokončanje</w:t>
            </w:r>
          </w:p>
        </w:tc>
        <w:tc>
          <w:tcPr>
            <w:tcW w:w="567" w:type="dxa"/>
          </w:tcPr>
          <w:p w14:paraId="72350DEB" w14:textId="77777777" w:rsidR="00ED2468" w:rsidRPr="002C387D" w:rsidRDefault="00ED2468" w:rsidP="00F034EB">
            <w:pPr>
              <w:ind w:right="502"/>
              <w:jc w:val="center"/>
              <w:rPr>
                <w:rFonts w:cs="Arial"/>
                <w:b/>
                <w:bCs/>
                <w:szCs w:val="20"/>
              </w:rPr>
            </w:pPr>
          </w:p>
        </w:tc>
        <w:tc>
          <w:tcPr>
            <w:tcW w:w="5954" w:type="dxa"/>
          </w:tcPr>
          <w:p w14:paraId="7863DD50" w14:textId="77777777" w:rsidR="00ED2468" w:rsidRDefault="00ED2468" w:rsidP="00F034EB">
            <w:pPr>
              <w:ind w:right="502"/>
              <w:jc w:val="both"/>
              <w:rPr>
                <w:rFonts w:cs="Arial"/>
                <w:b/>
                <w:bCs/>
                <w:szCs w:val="20"/>
              </w:rPr>
            </w:pPr>
            <w:r w:rsidRPr="00003389">
              <w:rPr>
                <w:rFonts w:cs="Arial"/>
                <w:b/>
                <w:bCs/>
                <w:szCs w:val="20"/>
              </w:rPr>
              <w:t>Izbriše se besedilo podčlena 1.1.</w:t>
            </w:r>
            <w:r>
              <w:rPr>
                <w:rFonts w:cs="Arial"/>
                <w:b/>
                <w:bCs/>
                <w:szCs w:val="20"/>
              </w:rPr>
              <w:t>3</w:t>
            </w:r>
            <w:r w:rsidRPr="00003389">
              <w:rPr>
                <w:rFonts w:cs="Arial"/>
                <w:b/>
                <w:bCs/>
                <w:szCs w:val="20"/>
              </w:rPr>
              <w:t>.3 in se ga nadomesti s sledečim besedilom:</w:t>
            </w:r>
          </w:p>
          <w:p w14:paraId="2A2E4A76" w14:textId="77777777" w:rsidR="00ED2468" w:rsidRDefault="00ED2468" w:rsidP="00F034EB">
            <w:pPr>
              <w:ind w:right="502"/>
              <w:jc w:val="both"/>
              <w:rPr>
                <w:rFonts w:cs="Arial"/>
                <w:b/>
                <w:bCs/>
                <w:szCs w:val="20"/>
              </w:rPr>
            </w:pPr>
          </w:p>
          <w:p w14:paraId="4CEB6935" w14:textId="77777777" w:rsidR="00ED2468" w:rsidRPr="002C387D" w:rsidRDefault="00ED2468" w:rsidP="00F034EB">
            <w:pPr>
              <w:ind w:right="502"/>
              <w:jc w:val="both"/>
              <w:rPr>
                <w:rFonts w:cs="Arial"/>
                <w:b/>
                <w:bCs/>
                <w:szCs w:val="20"/>
              </w:rPr>
            </w:pPr>
            <w:r w:rsidRPr="00ED2468">
              <w:rPr>
                <w:rFonts w:cs="Arial"/>
                <w:szCs w:val="20"/>
              </w:rPr>
              <w:t>1.1.3.3. »Rok za dokončanje« pomeni čas za dokončanje del ali odseka (kot je primer) v skladu s podčlenom 8.2 [Rok za dokončanje], kot je navedeno v Dodatku k Ponudbi [z vsakršnim podaljšanjem v okviru podčlena 8.4 [Podaljšanje roka za dokončanje]; ta rok se računa od podpisa pogodbe dalje«</w:t>
            </w:r>
            <w:r w:rsidR="00C3776E">
              <w:rPr>
                <w:rFonts w:cs="Arial"/>
                <w:szCs w:val="20"/>
              </w:rPr>
              <w:t>.</w:t>
            </w:r>
          </w:p>
        </w:tc>
      </w:tr>
      <w:tr w:rsidR="00ED2468" w:rsidRPr="002C387D" w14:paraId="37F9DA55" w14:textId="77777777" w:rsidTr="00C14AA9">
        <w:tblPrEx>
          <w:tblCellMar>
            <w:top w:w="0" w:type="dxa"/>
            <w:bottom w:w="0" w:type="dxa"/>
          </w:tblCellMar>
        </w:tblPrEx>
        <w:tc>
          <w:tcPr>
            <w:tcW w:w="1984" w:type="dxa"/>
          </w:tcPr>
          <w:p w14:paraId="10FDB02D" w14:textId="77777777" w:rsidR="00ED2468" w:rsidRPr="002C387D" w:rsidRDefault="00ED2468" w:rsidP="00F034EB">
            <w:pPr>
              <w:pStyle w:val="Naslov5"/>
              <w:spacing w:before="0"/>
              <w:ind w:right="502"/>
              <w:rPr>
                <w:rFonts w:cs="Arial"/>
                <w:sz w:val="20"/>
                <w:szCs w:val="20"/>
                <w:lang w:val="sl-SI" w:eastAsia="sl-SI"/>
              </w:rPr>
            </w:pPr>
          </w:p>
        </w:tc>
        <w:tc>
          <w:tcPr>
            <w:tcW w:w="567" w:type="dxa"/>
          </w:tcPr>
          <w:p w14:paraId="6F5C7527" w14:textId="77777777" w:rsidR="00ED2468" w:rsidRPr="002C387D" w:rsidRDefault="00ED2468" w:rsidP="00F034EB">
            <w:pPr>
              <w:ind w:right="502"/>
              <w:jc w:val="center"/>
              <w:rPr>
                <w:rFonts w:cs="Arial"/>
                <w:b/>
                <w:bCs/>
                <w:szCs w:val="20"/>
              </w:rPr>
            </w:pPr>
          </w:p>
        </w:tc>
        <w:tc>
          <w:tcPr>
            <w:tcW w:w="5954" w:type="dxa"/>
          </w:tcPr>
          <w:p w14:paraId="49074BF5" w14:textId="77777777" w:rsidR="00ED2468" w:rsidRPr="002C387D" w:rsidRDefault="00ED2468" w:rsidP="00F034EB">
            <w:pPr>
              <w:ind w:right="502"/>
              <w:jc w:val="both"/>
              <w:rPr>
                <w:rFonts w:cs="Arial"/>
                <w:b/>
                <w:bCs/>
                <w:szCs w:val="20"/>
              </w:rPr>
            </w:pPr>
          </w:p>
        </w:tc>
      </w:tr>
      <w:tr w:rsidR="00ED2468" w:rsidRPr="002C387D" w14:paraId="32B83F4B" w14:textId="77777777" w:rsidTr="00C14AA9">
        <w:tblPrEx>
          <w:tblCellMar>
            <w:top w:w="0" w:type="dxa"/>
            <w:bottom w:w="0" w:type="dxa"/>
          </w:tblCellMar>
        </w:tblPrEx>
        <w:tc>
          <w:tcPr>
            <w:tcW w:w="1984" w:type="dxa"/>
          </w:tcPr>
          <w:p w14:paraId="0739D10A" w14:textId="77777777" w:rsidR="00ED2468" w:rsidRPr="002C387D" w:rsidRDefault="00ED2468" w:rsidP="00F034EB">
            <w:pPr>
              <w:pStyle w:val="Naslov5"/>
              <w:spacing w:before="0"/>
              <w:ind w:right="502"/>
              <w:rPr>
                <w:rFonts w:cs="Arial"/>
                <w:sz w:val="20"/>
                <w:szCs w:val="20"/>
                <w:lang w:val="sl-SI" w:eastAsia="sl-SI"/>
              </w:rPr>
            </w:pPr>
          </w:p>
        </w:tc>
        <w:tc>
          <w:tcPr>
            <w:tcW w:w="567" w:type="dxa"/>
          </w:tcPr>
          <w:p w14:paraId="50151E29" w14:textId="77777777" w:rsidR="00ED2468" w:rsidRPr="002C387D" w:rsidRDefault="00ED2468" w:rsidP="00F034EB">
            <w:pPr>
              <w:ind w:right="502"/>
              <w:jc w:val="center"/>
              <w:rPr>
                <w:rFonts w:cs="Arial"/>
                <w:b/>
                <w:bCs/>
                <w:szCs w:val="20"/>
              </w:rPr>
            </w:pPr>
          </w:p>
        </w:tc>
        <w:tc>
          <w:tcPr>
            <w:tcW w:w="5954" w:type="dxa"/>
          </w:tcPr>
          <w:p w14:paraId="5532E735" w14:textId="77777777" w:rsidR="00ED2468" w:rsidRDefault="00ED2468" w:rsidP="00ED2468">
            <w:pPr>
              <w:ind w:right="502"/>
              <w:jc w:val="both"/>
              <w:rPr>
                <w:rFonts w:cs="Arial"/>
                <w:b/>
                <w:bCs/>
                <w:szCs w:val="20"/>
              </w:rPr>
            </w:pPr>
            <w:r w:rsidRPr="00ED2468">
              <w:rPr>
                <w:rFonts w:cs="Arial"/>
                <w:b/>
                <w:bCs/>
                <w:szCs w:val="20"/>
              </w:rPr>
              <w:t>Doda se novi podčlen 1.1.3.10.:</w:t>
            </w:r>
          </w:p>
          <w:p w14:paraId="1CDCADB4" w14:textId="77777777" w:rsidR="00ED2468" w:rsidRPr="00ED2468" w:rsidRDefault="00ED2468" w:rsidP="00ED2468">
            <w:pPr>
              <w:ind w:right="502"/>
              <w:jc w:val="both"/>
              <w:rPr>
                <w:rFonts w:cs="Arial"/>
                <w:b/>
                <w:bCs/>
                <w:szCs w:val="20"/>
              </w:rPr>
            </w:pPr>
          </w:p>
          <w:p w14:paraId="590096E0" w14:textId="77777777" w:rsidR="00ED2468" w:rsidRDefault="00ED2468" w:rsidP="00ED2468">
            <w:pPr>
              <w:ind w:right="502"/>
              <w:jc w:val="both"/>
              <w:rPr>
                <w:rFonts w:cs="Arial"/>
                <w:szCs w:val="20"/>
              </w:rPr>
            </w:pPr>
            <w:r w:rsidRPr="00ED2468">
              <w:rPr>
                <w:rFonts w:cs="Arial"/>
                <w:szCs w:val="20"/>
              </w:rPr>
              <w:t xml:space="preserve">1.1.3.10. »Garancijski rok za odpravo napak in pomanjkljivosti« pomeni dobo za odpravo napak in pomanjkljivosti na delih po izdaji Potrdila o izvedbi v trajanju, ki je navedeno v Dodatku k Ponudbi. V </w:t>
            </w:r>
            <w:r w:rsidRPr="00ED2468">
              <w:rPr>
                <w:rFonts w:cs="Arial"/>
                <w:szCs w:val="20"/>
              </w:rPr>
              <w:lastRenderedPageBreak/>
              <w:t>garancijskem roku za odpravo napak in pomanjkljivosti se smiselno uporabljajo določila podčlena 11.1 [Dokončanje nedokončanih del in odprava napak], podčlena 11.2 [Stroški odprave napak], podčlena 11.3 [Podaljšanje roka za reklamacijo napak], podčlena 11.4 [Neuspela odprava napak], podčlena 11.5 [Odstanitev pomanjkljivega dela], podčlena 11.6 [Nadalnji preskusi], podčlena 11.8 [Raziskava vzroka napake s strani izvajalca].</w:t>
            </w:r>
          </w:p>
          <w:p w14:paraId="06A8E9F8" w14:textId="77777777" w:rsidR="00C14AA9" w:rsidRDefault="00C14AA9" w:rsidP="00ED2468">
            <w:pPr>
              <w:ind w:right="502"/>
              <w:jc w:val="both"/>
              <w:rPr>
                <w:rFonts w:cs="Arial"/>
                <w:szCs w:val="20"/>
              </w:rPr>
            </w:pPr>
          </w:p>
          <w:p w14:paraId="1924735D" w14:textId="77777777" w:rsidR="00C14AA9" w:rsidRDefault="00C14AA9" w:rsidP="00C14AA9">
            <w:pPr>
              <w:ind w:right="502"/>
              <w:jc w:val="both"/>
              <w:rPr>
                <w:rFonts w:cs="Arial"/>
                <w:b/>
                <w:bCs/>
                <w:szCs w:val="20"/>
              </w:rPr>
            </w:pPr>
            <w:r w:rsidRPr="00C14AA9">
              <w:rPr>
                <w:rFonts w:cs="Arial"/>
                <w:b/>
                <w:bCs/>
                <w:szCs w:val="20"/>
              </w:rPr>
              <w:t>Doda se novi podčlen 1.1.3.11.:</w:t>
            </w:r>
          </w:p>
          <w:p w14:paraId="266A66F7" w14:textId="77777777" w:rsidR="00C14AA9" w:rsidRPr="00C14AA9" w:rsidRDefault="00C14AA9" w:rsidP="00C14AA9">
            <w:pPr>
              <w:ind w:right="502"/>
              <w:jc w:val="both"/>
              <w:rPr>
                <w:rFonts w:cs="Arial"/>
                <w:szCs w:val="20"/>
              </w:rPr>
            </w:pPr>
          </w:p>
          <w:p w14:paraId="5AFCE3B3" w14:textId="77777777" w:rsidR="00C14AA9" w:rsidRPr="002C387D" w:rsidRDefault="00C14AA9" w:rsidP="00C14AA9">
            <w:pPr>
              <w:ind w:right="502"/>
              <w:jc w:val="both"/>
              <w:rPr>
                <w:rFonts w:cs="Arial"/>
                <w:b/>
                <w:bCs/>
                <w:szCs w:val="20"/>
              </w:rPr>
            </w:pPr>
            <w:r w:rsidRPr="00C14AA9">
              <w:rPr>
                <w:rFonts w:cs="Arial"/>
                <w:szCs w:val="20"/>
              </w:rPr>
              <w:t>1.1.3.11. »Garancijski rok za konstrukcijske elemente in kanalizacijo« pomeni garancijsko dobo za konstrukcijske elemente in kanalizacijo 5 let po Garancijskem roku za odpravo napak in pomanjkljivosti, v trajanju, ki je navedeno v Dodatku k Ponudbi. V garancijskem roku za odpravo napak in pomanjkljivosti se smiselno uporabljajo določila podčlena 11.1 [Dokončanje</w:t>
            </w:r>
            <w:r w:rsidR="00266050">
              <w:rPr>
                <w:rFonts w:cs="Arial"/>
                <w:szCs w:val="20"/>
              </w:rPr>
              <w:t xml:space="preserve"> </w:t>
            </w:r>
            <w:r w:rsidRPr="00C14AA9">
              <w:rPr>
                <w:rFonts w:cs="Arial"/>
                <w:szCs w:val="20"/>
              </w:rPr>
              <w:t>nedokončanih del in odprava napak], podčlena 11.2 [Stroški odprave napak], podčlena 11.3 [Podaljšanje roka za reklamacijo napak], podčlena 11.4 [Neuspela odprava napak], podčlena 11.5 [Odstanitev pomanjkljivega dela], podčlena 11.6 [Nadalnji preskusi], podčlena 11.8 [Raziskava vzroka napake s strani izvajalca].</w:t>
            </w:r>
          </w:p>
        </w:tc>
      </w:tr>
    </w:tbl>
    <w:p w14:paraId="6160DDFC" w14:textId="77777777" w:rsidR="00ED2468" w:rsidRDefault="00ED2468" w:rsidP="000139F8">
      <w:pPr>
        <w:pStyle w:val="123"/>
        <w:widowControl/>
        <w:rPr>
          <w:rFonts w:ascii="Arial" w:hAnsi="Arial" w:cs="Arial"/>
          <w:snapToGrid/>
          <w:sz w:val="20"/>
          <w:szCs w:val="24"/>
          <w:lang w:val="sl-SI" w:eastAsia="sl-SI"/>
        </w:rPr>
      </w:pPr>
    </w:p>
    <w:p w14:paraId="5C310029" w14:textId="77777777" w:rsidR="00ED2468" w:rsidRPr="002C387D" w:rsidRDefault="00ED2468" w:rsidP="000139F8">
      <w:pPr>
        <w:pStyle w:val="123"/>
        <w:widowControl/>
        <w:rPr>
          <w:rFonts w:ascii="Arial" w:hAnsi="Arial" w:cs="Arial"/>
          <w:snapToGrid/>
          <w:sz w:val="20"/>
          <w:szCs w:val="24"/>
          <w:lang w:val="sl-SI" w:eastAsia="sl-SI"/>
        </w:rPr>
      </w:pPr>
    </w:p>
    <w:p w14:paraId="5EE00926" w14:textId="77777777" w:rsidR="000139F8" w:rsidRPr="00C3776E" w:rsidRDefault="000139F8" w:rsidP="000139F8">
      <w:pPr>
        <w:ind w:firstLine="708"/>
        <w:rPr>
          <w:rFonts w:cs="Arial"/>
          <w:b/>
          <w:szCs w:val="20"/>
        </w:rPr>
      </w:pPr>
      <w:r w:rsidRPr="00C3776E">
        <w:rPr>
          <w:rFonts w:cs="Arial"/>
          <w:b/>
          <w:szCs w:val="20"/>
        </w:rPr>
        <w:t>1.1.4</w:t>
      </w:r>
      <w:r w:rsidRPr="00C3776E">
        <w:rPr>
          <w:rFonts w:cs="Arial"/>
          <w:b/>
          <w:szCs w:val="20"/>
        </w:rPr>
        <w:tab/>
      </w:r>
      <w:r w:rsidRPr="00C3776E">
        <w:rPr>
          <w:rFonts w:cs="Arial"/>
          <w:bCs/>
          <w:szCs w:val="20"/>
        </w:rPr>
        <w:t>____________________________________________________________________</w:t>
      </w:r>
    </w:p>
    <w:p w14:paraId="53CBD1FE" w14:textId="77777777" w:rsidR="000139F8" w:rsidRPr="002C387D" w:rsidRDefault="000139F8" w:rsidP="000139F8">
      <w:pPr>
        <w:rPr>
          <w:rFonts w:cs="Arial"/>
          <w:szCs w:val="20"/>
        </w:rPr>
      </w:pPr>
    </w:p>
    <w:tbl>
      <w:tblPr>
        <w:tblW w:w="8222" w:type="dxa"/>
        <w:tblInd w:w="817" w:type="dxa"/>
        <w:tblLayout w:type="fixed"/>
        <w:tblLook w:val="0000" w:firstRow="0" w:lastRow="0" w:firstColumn="0" w:lastColumn="0" w:noHBand="0" w:noVBand="0"/>
      </w:tblPr>
      <w:tblGrid>
        <w:gridCol w:w="1701"/>
        <w:gridCol w:w="567"/>
        <w:gridCol w:w="5954"/>
      </w:tblGrid>
      <w:tr w:rsidR="000139F8" w:rsidRPr="002C387D" w14:paraId="7D6EFB23" w14:textId="77777777" w:rsidTr="00215FA0">
        <w:tblPrEx>
          <w:tblCellMar>
            <w:top w:w="0" w:type="dxa"/>
            <w:bottom w:w="0" w:type="dxa"/>
          </w:tblCellMar>
        </w:tblPrEx>
        <w:tc>
          <w:tcPr>
            <w:tcW w:w="1701" w:type="dxa"/>
          </w:tcPr>
          <w:p w14:paraId="4D43D949" w14:textId="77777777" w:rsidR="000139F8" w:rsidRPr="002C387D" w:rsidRDefault="000139F8" w:rsidP="00B507F8">
            <w:pPr>
              <w:pStyle w:val="Naslov5"/>
              <w:spacing w:before="0"/>
              <w:rPr>
                <w:rFonts w:cs="Arial"/>
                <w:sz w:val="20"/>
                <w:szCs w:val="20"/>
                <w:lang w:val="sl-SI" w:eastAsia="sl-SI"/>
              </w:rPr>
            </w:pPr>
            <w:r w:rsidRPr="002C387D">
              <w:rPr>
                <w:rFonts w:cs="Arial"/>
                <w:sz w:val="20"/>
                <w:szCs w:val="20"/>
                <w:lang w:val="sl-SI" w:eastAsia="sl-SI"/>
              </w:rPr>
              <w:t>Denar in plačila</w:t>
            </w:r>
          </w:p>
        </w:tc>
        <w:tc>
          <w:tcPr>
            <w:tcW w:w="567" w:type="dxa"/>
          </w:tcPr>
          <w:p w14:paraId="3EF3A175" w14:textId="77777777" w:rsidR="000139F8" w:rsidRPr="002C387D" w:rsidRDefault="000139F8" w:rsidP="000139F8">
            <w:pPr>
              <w:jc w:val="center"/>
              <w:rPr>
                <w:rFonts w:cs="Arial"/>
                <w:b/>
                <w:bCs/>
                <w:szCs w:val="20"/>
              </w:rPr>
            </w:pPr>
          </w:p>
        </w:tc>
        <w:tc>
          <w:tcPr>
            <w:tcW w:w="5954" w:type="dxa"/>
          </w:tcPr>
          <w:p w14:paraId="2385DA7A" w14:textId="77777777" w:rsidR="000139F8" w:rsidRPr="002C387D" w:rsidRDefault="000139F8" w:rsidP="000139F8">
            <w:pPr>
              <w:jc w:val="both"/>
              <w:rPr>
                <w:rFonts w:cs="Arial"/>
                <w:b/>
                <w:bCs/>
                <w:szCs w:val="20"/>
              </w:rPr>
            </w:pPr>
            <w:r w:rsidRPr="002C387D">
              <w:rPr>
                <w:rFonts w:cs="Arial"/>
                <w:b/>
                <w:bCs/>
                <w:szCs w:val="20"/>
              </w:rPr>
              <w:t>Pod</w:t>
            </w:r>
            <w:r w:rsidR="00B2619F" w:rsidRPr="002C387D">
              <w:rPr>
                <w:rFonts w:cs="Arial"/>
                <w:b/>
                <w:bCs/>
                <w:szCs w:val="20"/>
              </w:rPr>
              <w:t>členu</w:t>
            </w:r>
            <w:r w:rsidRPr="002C387D">
              <w:rPr>
                <w:rFonts w:cs="Arial"/>
                <w:b/>
                <w:bCs/>
                <w:szCs w:val="20"/>
              </w:rPr>
              <w:t xml:space="preserve"> 1.1.4 se doda </w:t>
            </w:r>
            <w:r w:rsidR="00AD5BDA" w:rsidRPr="002C387D">
              <w:rPr>
                <w:rFonts w:cs="Arial"/>
                <w:b/>
                <w:bCs/>
                <w:szCs w:val="20"/>
              </w:rPr>
              <w:t>podtočka 1.1.4.13</w:t>
            </w:r>
            <w:r w:rsidRPr="002C387D">
              <w:rPr>
                <w:rFonts w:cs="Arial"/>
                <w:b/>
                <w:bCs/>
                <w:szCs w:val="20"/>
              </w:rPr>
              <w:t>:</w:t>
            </w:r>
          </w:p>
          <w:p w14:paraId="611B2D0C" w14:textId="77777777" w:rsidR="000139F8" w:rsidRPr="002C387D" w:rsidRDefault="000139F8" w:rsidP="000139F8">
            <w:pPr>
              <w:jc w:val="both"/>
              <w:rPr>
                <w:rFonts w:cs="Arial"/>
                <w:szCs w:val="20"/>
              </w:rPr>
            </w:pPr>
          </w:p>
          <w:p w14:paraId="6A9BFE12" w14:textId="77777777" w:rsidR="000139F8" w:rsidRPr="002C387D" w:rsidRDefault="000139F8" w:rsidP="00AD5BDA">
            <w:pPr>
              <w:ind w:right="502"/>
              <w:jc w:val="both"/>
              <w:rPr>
                <w:rFonts w:cs="Arial"/>
              </w:rPr>
            </w:pPr>
            <w:r w:rsidRPr="002C387D">
              <w:rPr>
                <w:rFonts w:cs="Arial"/>
              </w:rPr>
              <w:t xml:space="preserve">1.1.4.13 »Cena na enoto« pomeni ceno </w:t>
            </w:r>
            <w:r w:rsidR="008C43EC" w:rsidRPr="002C387D">
              <w:rPr>
                <w:rFonts w:cs="Arial"/>
              </w:rPr>
              <w:t>z</w:t>
            </w:r>
            <w:r w:rsidRPr="002C387D">
              <w:rPr>
                <w:rFonts w:cs="Arial"/>
              </w:rPr>
              <w:t>a enoto znotraj P</w:t>
            </w:r>
            <w:r w:rsidR="007326A6" w:rsidRPr="002C387D">
              <w:rPr>
                <w:rFonts w:cs="Arial"/>
              </w:rPr>
              <w:t xml:space="preserve">onudbenega predračuna </w:t>
            </w:r>
            <w:r w:rsidR="00C3776E">
              <w:rPr>
                <w:rFonts w:cs="Arial"/>
              </w:rPr>
              <w:t xml:space="preserve">(popisa del) </w:t>
            </w:r>
            <w:r w:rsidR="007326A6" w:rsidRPr="002C387D">
              <w:rPr>
                <w:rFonts w:cs="Arial"/>
              </w:rPr>
              <w:t>brez DDV.«</w:t>
            </w:r>
          </w:p>
        </w:tc>
      </w:tr>
    </w:tbl>
    <w:p w14:paraId="25A55E8F" w14:textId="77777777" w:rsidR="000139F8" w:rsidRPr="002C387D" w:rsidRDefault="000139F8" w:rsidP="000139F8">
      <w:pPr>
        <w:pStyle w:val="123"/>
        <w:widowControl/>
        <w:rPr>
          <w:rFonts w:ascii="Arial" w:hAnsi="Arial" w:cs="Arial"/>
          <w:snapToGrid/>
          <w:sz w:val="20"/>
          <w:szCs w:val="24"/>
          <w:lang w:val="sl-SI" w:eastAsia="sl-SI"/>
        </w:rPr>
      </w:pPr>
    </w:p>
    <w:p w14:paraId="54295CB4" w14:textId="77777777" w:rsidR="000139F8" w:rsidRPr="002C387D" w:rsidRDefault="000139F8" w:rsidP="000139F8">
      <w:pPr>
        <w:pStyle w:val="123"/>
        <w:widowControl/>
        <w:rPr>
          <w:rFonts w:ascii="Arial" w:hAnsi="Arial" w:cs="Arial"/>
          <w:snapToGrid/>
          <w:sz w:val="20"/>
          <w:szCs w:val="24"/>
          <w:lang w:val="sl-SI" w:eastAsia="sl-SI"/>
        </w:rPr>
      </w:pPr>
    </w:p>
    <w:p w14:paraId="51D64D8A" w14:textId="77777777" w:rsidR="000139F8" w:rsidRPr="002C387D" w:rsidRDefault="000139F8" w:rsidP="000139F8">
      <w:pPr>
        <w:ind w:firstLine="708"/>
        <w:rPr>
          <w:rFonts w:cs="Arial"/>
          <w:b/>
          <w:szCs w:val="20"/>
        </w:rPr>
      </w:pPr>
      <w:r w:rsidRPr="002C387D">
        <w:rPr>
          <w:rFonts w:cs="Arial"/>
          <w:b/>
          <w:szCs w:val="20"/>
        </w:rPr>
        <w:t>1.1.6</w:t>
      </w:r>
      <w:r w:rsidRPr="002C387D">
        <w:rPr>
          <w:rFonts w:cs="Arial"/>
          <w:b/>
          <w:szCs w:val="20"/>
        </w:rPr>
        <w:tab/>
      </w:r>
      <w:r w:rsidRPr="002C387D">
        <w:rPr>
          <w:rFonts w:cs="Arial"/>
          <w:bCs/>
          <w:szCs w:val="20"/>
        </w:rPr>
        <w:t>____________________________________________________________________</w:t>
      </w:r>
    </w:p>
    <w:p w14:paraId="25699368" w14:textId="77777777" w:rsidR="000139F8" w:rsidRPr="002C387D" w:rsidRDefault="000139F8" w:rsidP="000139F8">
      <w:pPr>
        <w:rPr>
          <w:rFonts w:cs="Arial"/>
          <w:szCs w:val="20"/>
        </w:rPr>
      </w:pPr>
    </w:p>
    <w:tbl>
      <w:tblPr>
        <w:tblW w:w="8211" w:type="dxa"/>
        <w:tblInd w:w="828" w:type="dxa"/>
        <w:tblLayout w:type="fixed"/>
        <w:tblLook w:val="0000" w:firstRow="0" w:lastRow="0" w:firstColumn="0" w:lastColumn="0" w:noHBand="0" w:noVBand="0"/>
      </w:tblPr>
      <w:tblGrid>
        <w:gridCol w:w="1620"/>
        <w:gridCol w:w="567"/>
        <w:gridCol w:w="6024"/>
      </w:tblGrid>
      <w:tr w:rsidR="000139F8" w:rsidRPr="002C387D" w14:paraId="610FAB28" w14:textId="77777777" w:rsidTr="00215FA0">
        <w:tblPrEx>
          <w:tblCellMar>
            <w:top w:w="0" w:type="dxa"/>
            <w:bottom w:w="0" w:type="dxa"/>
          </w:tblCellMar>
        </w:tblPrEx>
        <w:tc>
          <w:tcPr>
            <w:tcW w:w="1620" w:type="dxa"/>
          </w:tcPr>
          <w:p w14:paraId="5E48C250" w14:textId="77777777" w:rsidR="000139F8" w:rsidRPr="002C387D" w:rsidRDefault="000139F8" w:rsidP="000139F8">
            <w:pPr>
              <w:pStyle w:val="Naslov5"/>
              <w:rPr>
                <w:rFonts w:cs="Arial"/>
                <w:sz w:val="20"/>
                <w:szCs w:val="20"/>
                <w:lang w:val="sl-SI" w:eastAsia="sl-SI"/>
              </w:rPr>
            </w:pPr>
            <w:r w:rsidRPr="002C387D">
              <w:rPr>
                <w:rFonts w:cs="Arial"/>
                <w:sz w:val="20"/>
                <w:szCs w:val="20"/>
                <w:lang w:val="sl-SI" w:eastAsia="sl-SI"/>
              </w:rPr>
              <w:t>Druge definicije</w:t>
            </w:r>
          </w:p>
        </w:tc>
        <w:tc>
          <w:tcPr>
            <w:tcW w:w="567" w:type="dxa"/>
          </w:tcPr>
          <w:p w14:paraId="2853667C" w14:textId="77777777" w:rsidR="000139F8" w:rsidRPr="002C387D" w:rsidRDefault="000139F8" w:rsidP="000139F8">
            <w:pPr>
              <w:jc w:val="center"/>
              <w:rPr>
                <w:rFonts w:cs="Arial"/>
                <w:b/>
                <w:bCs/>
                <w:szCs w:val="20"/>
              </w:rPr>
            </w:pPr>
          </w:p>
        </w:tc>
        <w:tc>
          <w:tcPr>
            <w:tcW w:w="6024" w:type="dxa"/>
          </w:tcPr>
          <w:p w14:paraId="228F5A59" w14:textId="77777777" w:rsidR="000139F8" w:rsidRPr="002C387D" w:rsidRDefault="00AD5BDA" w:rsidP="000139F8">
            <w:pPr>
              <w:jc w:val="both"/>
              <w:rPr>
                <w:rFonts w:cs="Arial"/>
                <w:b/>
                <w:bCs/>
                <w:szCs w:val="20"/>
              </w:rPr>
            </w:pPr>
            <w:r w:rsidRPr="002C387D">
              <w:rPr>
                <w:rFonts w:cs="Arial"/>
                <w:b/>
                <w:bCs/>
                <w:szCs w:val="20"/>
              </w:rPr>
              <w:t>Na koncu točke 1.1.6 se dodata podtočki 1.1.6.10 in 1.1.6.11:</w:t>
            </w:r>
          </w:p>
          <w:p w14:paraId="7089BDC1" w14:textId="77777777" w:rsidR="00AD5BDA" w:rsidRPr="002C387D" w:rsidRDefault="00AD5BDA" w:rsidP="000139F8">
            <w:pPr>
              <w:jc w:val="both"/>
              <w:rPr>
                <w:rFonts w:cs="Arial"/>
                <w:b/>
                <w:bCs/>
                <w:szCs w:val="20"/>
              </w:rPr>
            </w:pPr>
          </w:p>
          <w:p w14:paraId="6F418282" w14:textId="77777777" w:rsidR="000139F8" w:rsidRPr="002C387D" w:rsidRDefault="00671C24" w:rsidP="000139F8">
            <w:pPr>
              <w:ind w:right="502"/>
              <w:jc w:val="both"/>
              <w:rPr>
                <w:rFonts w:cs="Arial"/>
                <w:szCs w:val="20"/>
              </w:rPr>
            </w:pPr>
            <w:r w:rsidRPr="002C387D">
              <w:rPr>
                <w:rFonts w:cs="Arial"/>
                <w:bCs/>
                <w:szCs w:val="20"/>
              </w:rPr>
              <w:t>1.1.6.10: »Gradbeni dnevnik« je dnevnik, ki se vodi v skladu s Pravilnikom o gradbiščih (Uradni list RS, št. </w:t>
            </w:r>
            <w:r w:rsidRPr="002C387D">
              <w:rPr>
                <w:rFonts w:cs="Arial"/>
                <w:szCs w:val="20"/>
              </w:rPr>
              <w:t>55/08</w:t>
            </w:r>
            <w:r w:rsidRPr="002C387D">
              <w:rPr>
                <w:rFonts w:cs="Arial"/>
                <w:bCs/>
                <w:szCs w:val="20"/>
              </w:rPr>
              <w:t>, </w:t>
            </w:r>
            <w:r w:rsidRPr="002C387D">
              <w:rPr>
                <w:rFonts w:cs="Arial"/>
                <w:szCs w:val="20"/>
              </w:rPr>
              <w:t>54/09 – popr.</w:t>
            </w:r>
            <w:r w:rsidRPr="002C387D">
              <w:rPr>
                <w:rFonts w:cs="Arial"/>
                <w:bCs/>
                <w:szCs w:val="20"/>
              </w:rPr>
              <w:t> in </w:t>
            </w:r>
            <w:r w:rsidRPr="002C387D">
              <w:rPr>
                <w:rFonts w:cs="Arial"/>
                <w:szCs w:val="20"/>
              </w:rPr>
              <w:t>61/17</w:t>
            </w:r>
            <w:r w:rsidRPr="002C387D">
              <w:rPr>
                <w:rFonts w:cs="Arial"/>
                <w:bCs/>
                <w:szCs w:val="20"/>
              </w:rPr>
              <w:t> – GZ</w:t>
            </w:r>
            <w:r w:rsidRPr="002C387D">
              <w:rPr>
                <w:rFonts w:cs="Arial"/>
                <w:bCs/>
              </w:rPr>
              <w:t>)</w:t>
            </w:r>
            <w:r w:rsidRPr="002C387D">
              <w:rPr>
                <w:rFonts w:cs="Arial"/>
                <w:bCs/>
                <w:szCs w:val="20"/>
              </w:rPr>
              <w:t xml:space="preserve"> in se nahaja na gradbišču ter je namenjen vodenju pomembnejših podatkov </w:t>
            </w:r>
            <w:r w:rsidR="0092339C" w:rsidRPr="002C387D">
              <w:rPr>
                <w:rFonts w:cs="Arial"/>
                <w:bCs/>
                <w:szCs w:val="20"/>
              </w:rPr>
              <w:t xml:space="preserve">o izvajanju gradnje </w:t>
            </w:r>
            <w:r w:rsidRPr="002C387D">
              <w:rPr>
                <w:rFonts w:cs="Arial"/>
                <w:bCs/>
                <w:szCs w:val="20"/>
              </w:rPr>
              <w:t>kot na primer: vremenske razmere, prisotnost zaposlenih, prisotnost delovnih strojev, opis napredovanja del, pregledi, pomembna obvestila in podobno</w:t>
            </w:r>
            <w:r w:rsidR="000139F8" w:rsidRPr="002C387D">
              <w:rPr>
                <w:rFonts w:cs="Arial"/>
                <w:szCs w:val="20"/>
              </w:rPr>
              <w:t>.</w:t>
            </w:r>
          </w:p>
          <w:p w14:paraId="3F38968F" w14:textId="77777777" w:rsidR="00393BA8" w:rsidRPr="002C387D" w:rsidRDefault="00393BA8" w:rsidP="000139F8">
            <w:pPr>
              <w:ind w:right="502"/>
              <w:jc w:val="both"/>
              <w:rPr>
                <w:rFonts w:cs="Arial"/>
                <w:b/>
                <w:bCs/>
                <w:szCs w:val="20"/>
              </w:rPr>
            </w:pPr>
          </w:p>
          <w:p w14:paraId="78F4C3FD" w14:textId="77777777" w:rsidR="00393BA8" w:rsidRPr="002C387D" w:rsidRDefault="00393BA8" w:rsidP="000139F8">
            <w:pPr>
              <w:ind w:right="502"/>
              <w:jc w:val="both"/>
              <w:rPr>
                <w:rFonts w:cs="Arial"/>
                <w:b/>
                <w:bCs/>
                <w:szCs w:val="20"/>
              </w:rPr>
            </w:pPr>
            <w:r w:rsidRPr="002C387D">
              <w:rPr>
                <w:rFonts w:cs="Arial"/>
                <w:bCs/>
                <w:szCs w:val="20"/>
              </w:rPr>
              <w:t xml:space="preserve">1.1.6.11: </w:t>
            </w:r>
            <w:r w:rsidR="0092339C" w:rsidRPr="002C387D">
              <w:rPr>
                <w:rFonts w:cs="Arial"/>
                <w:bCs/>
                <w:szCs w:val="20"/>
              </w:rPr>
              <w:t>»</w:t>
            </w:r>
            <w:r w:rsidRPr="002C387D">
              <w:rPr>
                <w:rFonts w:cs="Arial"/>
                <w:bCs/>
                <w:szCs w:val="20"/>
              </w:rPr>
              <w:t>Knjiga obračunskih izmer« predstavlja evidenco o dejansko izvedenih gradbenih delih. Vodi se na gradbišču skladno s stanjem dejansko izvršenih del. Obliko in način vodenja predpisuje Pravilnik o gradbiščih (</w:t>
            </w:r>
            <w:r w:rsidR="00E6188F" w:rsidRPr="002C387D">
              <w:rPr>
                <w:rFonts w:cs="Arial"/>
                <w:bCs/>
                <w:szCs w:val="20"/>
              </w:rPr>
              <w:t>Uradni list RS, št. </w:t>
            </w:r>
            <w:r w:rsidR="00E6188F" w:rsidRPr="002C387D">
              <w:rPr>
                <w:rFonts w:cs="Arial"/>
                <w:szCs w:val="20"/>
              </w:rPr>
              <w:t>55/08</w:t>
            </w:r>
            <w:r w:rsidR="00E6188F" w:rsidRPr="002C387D">
              <w:rPr>
                <w:rFonts w:cs="Arial"/>
                <w:bCs/>
                <w:szCs w:val="20"/>
              </w:rPr>
              <w:t>, </w:t>
            </w:r>
            <w:r w:rsidR="00E6188F" w:rsidRPr="002C387D">
              <w:rPr>
                <w:rFonts w:cs="Arial"/>
                <w:szCs w:val="20"/>
              </w:rPr>
              <w:t>54/09 – popr.</w:t>
            </w:r>
            <w:r w:rsidR="00E6188F" w:rsidRPr="002C387D">
              <w:rPr>
                <w:rFonts w:cs="Arial"/>
                <w:bCs/>
                <w:szCs w:val="20"/>
              </w:rPr>
              <w:t> in </w:t>
            </w:r>
            <w:r w:rsidR="00E6188F" w:rsidRPr="002C387D">
              <w:rPr>
                <w:rFonts w:cs="Arial"/>
                <w:szCs w:val="20"/>
              </w:rPr>
              <w:t>61/17</w:t>
            </w:r>
            <w:r w:rsidR="00E6188F" w:rsidRPr="002C387D">
              <w:rPr>
                <w:rFonts w:cs="Arial"/>
                <w:bCs/>
                <w:szCs w:val="20"/>
              </w:rPr>
              <w:t> – GZ</w:t>
            </w:r>
            <w:r w:rsidRPr="002C387D">
              <w:rPr>
                <w:rFonts w:cs="Arial"/>
                <w:bCs/>
                <w:szCs w:val="20"/>
              </w:rPr>
              <w:t>)«.</w:t>
            </w:r>
          </w:p>
        </w:tc>
      </w:tr>
    </w:tbl>
    <w:p w14:paraId="31260D40" w14:textId="77777777" w:rsidR="000139F8" w:rsidRPr="002C387D" w:rsidRDefault="000139F8" w:rsidP="000139F8">
      <w:pPr>
        <w:tabs>
          <w:tab w:val="left" w:pos="3261"/>
        </w:tabs>
        <w:rPr>
          <w:rFonts w:cs="Arial"/>
          <w:b/>
          <w:bCs/>
          <w:szCs w:val="20"/>
        </w:rPr>
      </w:pPr>
    </w:p>
    <w:p w14:paraId="1BD7236C" w14:textId="77777777" w:rsidR="000139F8" w:rsidRPr="002C387D" w:rsidRDefault="000139F8" w:rsidP="000139F8">
      <w:pPr>
        <w:tabs>
          <w:tab w:val="left" w:pos="3261"/>
        </w:tabs>
        <w:rPr>
          <w:rFonts w:cs="Arial"/>
          <w:b/>
          <w:bCs/>
          <w:szCs w:val="20"/>
        </w:rPr>
      </w:pPr>
    </w:p>
    <w:p w14:paraId="2776B18A" w14:textId="77777777" w:rsidR="000139F8" w:rsidRPr="002C387D" w:rsidRDefault="000139F8" w:rsidP="000139F8">
      <w:pPr>
        <w:rPr>
          <w:rFonts w:cs="Arial"/>
          <w:b/>
          <w:szCs w:val="20"/>
        </w:rPr>
      </w:pPr>
      <w:r w:rsidRPr="002C387D">
        <w:rPr>
          <w:rFonts w:cs="Arial"/>
          <w:b/>
          <w:szCs w:val="20"/>
        </w:rPr>
        <w:lastRenderedPageBreak/>
        <w:t>1.3</w:t>
      </w:r>
      <w:r w:rsidRPr="002C387D">
        <w:rPr>
          <w:rFonts w:cs="Arial"/>
          <w:b/>
          <w:szCs w:val="20"/>
        </w:rPr>
        <w:tab/>
      </w:r>
      <w:r w:rsidRPr="002C387D">
        <w:rPr>
          <w:rFonts w:cs="Arial"/>
          <w:bCs/>
          <w:szCs w:val="20"/>
        </w:rPr>
        <w:t>___________________________________________________________________________</w:t>
      </w:r>
    </w:p>
    <w:p w14:paraId="0F85C3AB"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6E92C0E1" w14:textId="77777777" w:rsidTr="00215FA0">
        <w:tblPrEx>
          <w:tblCellMar>
            <w:top w:w="0" w:type="dxa"/>
            <w:bottom w:w="0" w:type="dxa"/>
          </w:tblCellMar>
        </w:tblPrEx>
        <w:tc>
          <w:tcPr>
            <w:tcW w:w="1951" w:type="dxa"/>
          </w:tcPr>
          <w:p w14:paraId="19B02401"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Sporočanje </w:t>
            </w:r>
          </w:p>
        </w:tc>
        <w:tc>
          <w:tcPr>
            <w:tcW w:w="567" w:type="dxa"/>
          </w:tcPr>
          <w:p w14:paraId="15620CA3" w14:textId="77777777" w:rsidR="000139F8" w:rsidRPr="002C387D" w:rsidRDefault="000139F8" w:rsidP="000139F8">
            <w:pPr>
              <w:jc w:val="center"/>
              <w:rPr>
                <w:rFonts w:cs="Arial"/>
                <w:b/>
                <w:bCs/>
                <w:szCs w:val="20"/>
              </w:rPr>
            </w:pPr>
          </w:p>
        </w:tc>
        <w:tc>
          <w:tcPr>
            <w:tcW w:w="6521" w:type="dxa"/>
          </w:tcPr>
          <w:p w14:paraId="6D8B8D9F" w14:textId="77777777" w:rsidR="000139F8" w:rsidRPr="002C387D" w:rsidRDefault="00AD5BDA" w:rsidP="000139F8">
            <w:pPr>
              <w:jc w:val="both"/>
              <w:rPr>
                <w:rFonts w:cs="Arial"/>
                <w:b/>
                <w:bCs/>
                <w:szCs w:val="20"/>
              </w:rPr>
            </w:pPr>
            <w:r w:rsidRPr="002C387D">
              <w:rPr>
                <w:rFonts w:cs="Arial"/>
                <w:b/>
                <w:bCs/>
                <w:szCs w:val="20"/>
              </w:rPr>
              <w:t xml:space="preserve">Podčlenu 1.3 </w:t>
            </w:r>
            <w:r w:rsidR="000139F8" w:rsidRPr="002C387D">
              <w:rPr>
                <w:rFonts w:cs="Arial"/>
                <w:b/>
                <w:bCs/>
                <w:szCs w:val="20"/>
              </w:rPr>
              <w:t>se doda</w:t>
            </w:r>
            <w:r w:rsidRPr="002C387D">
              <w:rPr>
                <w:rFonts w:cs="Arial"/>
                <w:b/>
                <w:bCs/>
                <w:szCs w:val="20"/>
              </w:rPr>
              <w:t xml:space="preserve"> pododstavek (c)</w:t>
            </w:r>
            <w:r w:rsidR="000139F8" w:rsidRPr="002C387D">
              <w:rPr>
                <w:rFonts w:cs="Arial"/>
                <w:b/>
                <w:bCs/>
                <w:szCs w:val="20"/>
              </w:rPr>
              <w:t>:</w:t>
            </w:r>
            <w:r w:rsidRPr="002C387D">
              <w:rPr>
                <w:rFonts w:cs="Arial"/>
              </w:rPr>
              <w:t xml:space="preserve"> </w:t>
            </w:r>
          </w:p>
          <w:p w14:paraId="1DC506BF" w14:textId="77777777" w:rsidR="000139F8" w:rsidRPr="002C387D" w:rsidRDefault="000139F8" w:rsidP="000139F8">
            <w:pPr>
              <w:jc w:val="both"/>
              <w:rPr>
                <w:rFonts w:cs="Arial"/>
              </w:rPr>
            </w:pPr>
          </w:p>
          <w:p w14:paraId="2AA09C23" w14:textId="77777777" w:rsidR="000139F8" w:rsidRPr="002C387D" w:rsidRDefault="000139F8" w:rsidP="00215FA0">
            <w:pPr>
              <w:ind w:right="502"/>
              <w:jc w:val="both"/>
              <w:rPr>
                <w:rFonts w:cs="Arial"/>
              </w:rPr>
            </w:pPr>
            <w:r w:rsidRPr="002C387D">
              <w:rPr>
                <w:rFonts w:cs="Arial"/>
              </w:rPr>
              <w:t>c)</w:t>
            </w:r>
            <w:r w:rsidRPr="002C387D">
              <w:rPr>
                <w:rFonts w:cs="Arial"/>
              </w:rPr>
              <w:tab/>
            </w:r>
            <w:r w:rsidR="00517378" w:rsidRPr="002C387D">
              <w:rPr>
                <w:rFonts w:cs="Arial"/>
              </w:rPr>
              <w:t xml:space="preserve">vsa sporočila, odobritve, </w:t>
            </w:r>
            <w:r w:rsidR="00517378" w:rsidRPr="002C387D">
              <w:rPr>
                <w:rFonts w:cs="Arial"/>
                <w:szCs w:val="20"/>
              </w:rPr>
              <w:t>certifikati</w:t>
            </w:r>
            <w:r w:rsidR="00517378" w:rsidRPr="002C387D">
              <w:rPr>
                <w:rFonts w:cs="Arial"/>
              </w:rPr>
              <w:t>, privolitve, določbe in zahteve, ki so vpisane v gradbeni dnevnik morajo biti izvršene v najkrajšem možnem času</w:t>
            </w:r>
            <w:r w:rsidRPr="002C387D">
              <w:rPr>
                <w:rFonts w:cs="Arial"/>
              </w:rPr>
              <w:t>.</w:t>
            </w:r>
          </w:p>
        </w:tc>
      </w:tr>
    </w:tbl>
    <w:p w14:paraId="0EFE7399" w14:textId="77777777" w:rsidR="00F60153" w:rsidRPr="002C387D" w:rsidRDefault="00F60153" w:rsidP="000139F8">
      <w:pPr>
        <w:tabs>
          <w:tab w:val="left" w:pos="3261"/>
        </w:tabs>
        <w:rPr>
          <w:rFonts w:cs="Arial"/>
          <w:b/>
          <w:bCs/>
          <w:szCs w:val="20"/>
        </w:rPr>
      </w:pPr>
    </w:p>
    <w:p w14:paraId="52A571CC" w14:textId="77777777" w:rsidR="0027275B" w:rsidRPr="002C387D" w:rsidRDefault="0027275B" w:rsidP="000139F8">
      <w:pPr>
        <w:rPr>
          <w:rFonts w:cs="Arial"/>
          <w:b/>
          <w:szCs w:val="20"/>
        </w:rPr>
      </w:pPr>
    </w:p>
    <w:p w14:paraId="300B884F" w14:textId="77777777" w:rsidR="000139F8" w:rsidRPr="002C387D" w:rsidRDefault="000139F8" w:rsidP="000139F8">
      <w:pPr>
        <w:rPr>
          <w:rFonts w:cs="Arial"/>
          <w:b/>
          <w:szCs w:val="20"/>
        </w:rPr>
      </w:pPr>
      <w:r w:rsidRPr="002C387D">
        <w:rPr>
          <w:rFonts w:cs="Arial"/>
          <w:b/>
          <w:szCs w:val="20"/>
        </w:rPr>
        <w:t>1.5</w:t>
      </w:r>
      <w:r w:rsidRPr="002C387D">
        <w:rPr>
          <w:rFonts w:cs="Arial"/>
          <w:b/>
          <w:szCs w:val="20"/>
        </w:rPr>
        <w:tab/>
      </w:r>
      <w:r w:rsidRPr="002C387D">
        <w:rPr>
          <w:rFonts w:cs="Arial"/>
          <w:bCs/>
          <w:szCs w:val="20"/>
        </w:rPr>
        <w:t>___________________________________________________________________________</w:t>
      </w:r>
    </w:p>
    <w:p w14:paraId="45791970"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0687D14D" w14:textId="77777777" w:rsidTr="00215FA0">
        <w:tblPrEx>
          <w:tblCellMar>
            <w:top w:w="0" w:type="dxa"/>
            <w:bottom w:w="0" w:type="dxa"/>
          </w:tblCellMar>
        </w:tblPrEx>
        <w:tc>
          <w:tcPr>
            <w:tcW w:w="1951" w:type="dxa"/>
          </w:tcPr>
          <w:p w14:paraId="51D1B641"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Prioriteta dokumentov </w:t>
            </w:r>
          </w:p>
        </w:tc>
        <w:tc>
          <w:tcPr>
            <w:tcW w:w="567" w:type="dxa"/>
          </w:tcPr>
          <w:p w14:paraId="7549A9E9" w14:textId="77777777" w:rsidR="000139F8" w:rsidRPr="002C387D" w:rsidRDefault="000139F8" w:rsidP="000139F8">
            <w:pPr>
              <w:jc w:val="center"/>
              <w:rPr>
                <w:rFonts w:cs="Arial"/>
                <w:b/>
                <w:bCs/>
                <w:szCs w:val="20"/>
              </w:rPr>
            </w:pPr>
          </w:p>
        </w:tc>
        <w:tc>
          <w:tcPr>
            <w:tcW w:w="6521" w:type="dxa"/>
          </w:tcPr>
          <w:p w14:paraId="260848BB" w14:textId="77777777" w:rsidR="000139F8" w:rsidRPr="002C387D" w:rsidRDefault="000139F8" w:rsidP="000139F8">
            <w:pPr>
              <w:jc w:val="both"/>
              <w:rPr>
                <w:rFonts w:cs="Arial"/>
                <w:b/>
                <w:bCs/>
                <w:szCs w:val="20"/>
              </w:rPr>
            </w:pPr>
            <w:r w:rsidRPr="002C387D">
              <w:rPr>
                <w:rFonts w:cs="Arial"/>
                <w:b/>
                <w:bCs/>
                <w:szCs w:val="20"/>
              </w:rPr>
              <w:t>Izbriše se besedilo alinej od (a) do (h) in se ga nadomesti z besedilom:</w:t>
            </w:r>
          </w:p>
          <w:p w14:paraId="26DAF5CB" w14:textId="77777777" w:rsidR="000139F8" w:rsidRPr="002C387D" w:rsidRDefault="000139F8" w:rsidP="000139F8">
            <w:pPr>
              <w:ind w:left="360"/>
              <w:jc w:val="both"/>
              <w:rPr>
                <w:rFonts w:cs="Arial"/>
              </w:rPr>
            </w:pPr>
          </w:p>
          <w:p w14:paraId="391427A4"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Dokumentacije v zvezi z oddajo javnega naročila </w:t>
            </w:r>
          </w:p>
          <w:p w14:paraId="55418F93" w14:textId="77777777" w:rsidR="00266050" w:rsidRPr="00266050" w:rsidRDefault="00266050" w:rsidP="00266050">
            <w:pPr>
              <w:numPr>
                <w:ilvl w:val="1"/>
                <w:numId w:val="11"/>
              </w:numPr>
              <w:tabs>
                <w:tab w:val="clear" w:pos="1440"/>
              </w:tabs>
              <w:ind w:right="502"/>
              <w:jc w:val="both"/>
              <w:rPr>
                <w:rFonts w:cs="Arial"/>
              </w:rPr>
            </w:pPr>
            <w:r w:rsidRPr="00266050">
              <w:rPr>
                <w:rFonts w:cs="Arial"/>
              </w:rPr>
              <w:t>Dopolnila dokumentacije v zvezi z oddajo javnega naročila, če obstajajo</w:t>
            </w:r>
          </w:p>
          <w:p w14:paraId="4F2DE1CE"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Ponudba št. _________________ z dne ____________ </w:t>
            </w:r>
          </w:p>
          <w:p w14:paraId="2E3C68CA" w14:textId="77777777" w:rsidR="00266050" w:rsidRPr="00266050" w:rsidRDefault="00266050" w:rsidP="00266050">
            <w:pPr>
              <w:numPr>
                <w:ilvl w:val="1"/>
                <w:numId w:val="11"/>
              </w:numPr>
              <w:tabs>
                <w:tab w:val="clear" w:pos="1440"/>
              </w:tabs>
              <w:ind w:right="502"/>
              <w:jc w:val="both"/>
              <w:rPr>
                <w:rFonts w:cs="Arial"/>
              </w:rPr>
            </w:pPr>
            <w:r w:rsidRPr="00266050">
              <w:rPr>
                <w:rFonts w:cs="Arial"/>
              </w:rPr>
              <w:t>Ponudbeni predračun s cenami</w:t>
            </w:r>
          </w:p>
          <w:p w14:paraId="5E8CD5C3" w14:textId="77777777" w:rsidR="00266050" w:rsidRPr="00266050" w:rsidRDefault="00266050" w:rsidP="00266050">
            <w:pPr>
              <w:numPr>
                <w:ilvl w:val="1"/>
                <w:numId w:val="11"/>
              </w:numPr>
              <w:tabs>
                <w:tab w:val="clear" w:pos="1440"/>
              </w:tabs>
              <w:ind w:right="502"/>
              <w:jc w:val="both"/>
              <w:rPr>
                <w:rFonts w:cs="Arial"/>
              </w:rPr>
            </w:pPr>
            <w:r w:rsidRPr="00266050">
              <w:rPr>
                <w:rFonts w:cs="Arial"/>
              </w:rPr>
              <w:t>Dopolnila ponudbene dokumentacije v času postopka oddaje javnega naročila</w:t>
            </w:r>
          </w:p>
          <w:p w14:paraId="5BF18583"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Predmetna pogodba, </w:t>
            </w:r>
          </w:p>
          <w:p w14:paraId="5B9BCD1A"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Posebni pogoji pogodbe, </w:t>
            </w:r>
          </w:p>
          <w:p w14:paraId="03184879"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Splošni pogoji pogodbe – FIDIC – Pogoji gradbenih pogodb za gradbena in inženirska dela,    ki jih načrtuje naročnik, 1999 (Nova Rdeča knjiga), </w:t>
            </w:r>
          </w:p>
          <w:p w14:paraId="55A0FE42"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Projektna dokumentacija in Tehnične specifikacije z risbami, </w:t>
            </w:r>
          </w:p>
          <w:p w14:paraId="1C46FB94" w14:textId="77777777" w:rsidR="00266050" w:rsidRPr="00266050" w:rsidRDefault="00266050" w:rsidP="00266050">
            <w:pPr>
              <w:numPr>
                <w:ilvl w:val="1"/>
                <w:numId w:val="11"/>
              </w:numPr>
              <w:tabs>
                <w:tab w:val="clear" w:pos="1440"/>
              </w:tabs>
              <w:ind w:right="502"/>
              <w:jc w:val="both"/>
              <w:rPr>
                <w:rFonts w:cs="Arial"/>
              </w:rPr>
            </w:pPr>
            <w:r w:rsidRPr="00266050">
              <w:rPr>
                <w:rFonts w:cs="Arial"/>
              </w:rPr>
              <w:t xml:space="preserve">Dodatek k ponudbi, </w:t>
            </w:r>
          </w:p>
          <w:p w14:paraId="6A2E1FD3" w14:textId="77777777" w:rsidR="000139F8" w:rsidRPr="002C387D" w:rsidRDefault="000139F8" w:rsidP="00CC335C">
            <w:pPr>
              <w:ind w:left="362" w:right="502"/>
              <w:jc w:val="both"/>
              <w:rPr>
                <w:rFonts w:cs="Arial"/>
              </w:rPr>
            </w:pPr>
          </w:p>
        </w:tc>
      </w:tr>
    </w:tbl>
    <w:p w14:paraId="23751CD0" w14:textId="77777777" w:rsidR="000139F8" w:rsidRPr="002C387D" w:rsidRDefault="000139F8" w:rsidP="000139F8">
      <w:pPr>
        <w:tabs>
          <w:tab w:val="left" w:pos="3261"/>
        </w:tabs>
        <w:rPr>
          <w:rFonts w:cs="Arial"/>
          <w:b/>
          <w:bCs/>
          <w:szCs w:val="20"/>
        </w:rPr>
      </w:pPr>
    </w:p>
    <w:p w14:paraId="5EDF26FC" w14:textId="77777777" w:rsidR="000139F8" w:rsidRPr="002C387D" w:rsidRDefault="000139F8" w:rsidP="000139F8">
      <w:pPr>
        <w:tabs>
          <w:tab w:val="left" w:pos="3261"/>
        </w:tabs>
        <w:rPr>
          <w:rFonts w:cs="Arial"/>
          <w:b/>
          <w:bCs/>
          <w:szCs w:val="20"/>
        </w:rPr>
      </w:pPr>
    </w:p>
    <w:p w14:paraId="31E78011" w14:textId="77777777" w:rsidR="000139F8" w:rsidRPr="002C387D" w:rsidRDefault="000139F8" w:rsidP="000139F8">
      <w:pPr>
        <w:rPr>
          <w:rFonts w:cs="Arial"/>
          <w:b/>
          <w:szCs w:val="20"/>
        </w:rPr>
      </w:pPr>
      <w:r w:rsidRPr="002C387D">
        <w:rPr>
          <w:rFonts w:cs="Arial"/>
          <w:b/>
          <w:szCs w:val="20"/>
        </w:rPr>
        <w:t>1.6</w:t>
      </w:r>
      <w:r w:rsidRPr="002C387D">
        <w:rPr>
          <w:rFonts w:cs="Arial"/>
          <w:b/>
          <w:szCs w:val="20"/>
        </w:rPr>
        <w:tab/>
      </w:r>
      <w:r w:rsidRPr="002C387D">
        <w:rPr>
          <w:rFonts w:cs="Arial"/>
          <w:bCs/>
          <w:szCs w:val="20"/>
        </w:rPr>
        <w:t>___________________________________________________________________________</w:t>
      </w:r>
    </w:p>
    <w:p w14:paraId="1928E2F2"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46"/>
        <w:gridCol w:w="566"/>
        <w:gridCol w:w="6527"/>
      </w:tblGrid>
      <w:tr w:rsidR="000139F8" w:rsidRPr="002C387D" w14:paraId="4F59FF3A" w14:textId="77777777" w:rsidTr="00215FA0">
        <w:tblPrEx>
          <w:tblCellMar>
            <w:top w:w="0" w:type="dxa"/>
            <w:bottom w:w="0" w:type="dxa"/>
          </w:tblCellMar>
        </w:tblPrEx>
        <w:trPr>
          <w:trHeight w:val="1741"/>
        </w:trPr>
        <w:tc>
          <w:tcPr>
            <w:tcW w:w="1946" w:type="dxa"/>
          </w:tcPr>
          <w:p w14:paraId="50971E6D"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Pogodbeni sporazum</w:t>
            </w:r>
          </w:p>
        </w:tc>
        <w:tc>
          <w:tcPr>
            <w:tcW w:w="566" w:type="dxa"/>
          </w:tcPr>
          <w:p w14:paraId="5077247F" w14:textId="77777777" w:rsidR="000139F8" w:rsidRPr="002C387D" w:rsidRDefault="000139F8" w:rsidP="000139F8">
            <w:pPr>
              <w:jc w:val="center"/>
              <w:rPr>
                <w:rFonts w:cs="Arial"/>
                <w:b/>
                <w:bCs/>
                <w:szCs w:val="20"/>
              </w:rPr>
            </w:pPr>
          </w:p>
        </w:tc>
        <w:tc>
          <w:tcPr>
            <w:tcW w:w="6527" w:type="dxa"/>
          </w:tcPr>
          <w:p w14:paraId="05C0015E" w14:textId="77777777" w:rsidR="000139F8" w:rsidRPr="002C387D" w:rsidRDefault="00E018BC" w:rsidP="00384299">
            <w:pPr>
              <w:ind w:right="598"/>
              <w:jc w:val="both"/>
              <w:rPr>
                <w:rFonts w:cs="Arial"/>
                <w:b/>
                <w:bCs/>
                <w:szCs w:val="20"/>
              </w:rPr>
            </w:pPr>
            <w:r w:rsidRPr="002C387D">
              <w:rPr>
                <w:rFonts w:cs="Arial"/>
                <w:b/>
                <w:bCs/>
                <w:szCs w:val="20"/>
              </w:rPr>
              <w:t>Izbriše se besedilo podčlena 1.6 in se ga nadomesti s sledečim besedilom</w:t>
            </w:r>
            <w:r w:rsidR="000139F8" w:rsidRPr="002C387D">
              <w:rPr>
                <w:rFonts w:cs="Arial"/>
                <w:b/>
                <w:bCs/>
                <w:szCs w:val="20"/>
              </w:rPr>
              <w:t>:</w:t>
            </w:r>
          </w:p>
          <w:p w14:paraId="320135D6" w14:textId="77777777" w:rsidR="000139F8" w:rsidRPr="002C387D" w:rsidRDefault="000139F8" w:rsidP="000139F8">
            <w:pPr>
              <w:jc w:val="both"/>
              <w:rPr>
                <w:rFonts w:cs="Arial"/>
                <w:szCs w:val="20"/>
              </w:rPr>
            </w:pPr>
          </w:p>
          <w:p w14:paraId="737B1F8A" w14:textId="77777777" w:rsidR="000139F8" w:rsidRPr="002C387D" w:rsidRDefault="000139F8" w:rsidP="000139F8">
            <w:pPr>
              <w:ind w:right="502"/>
              <w:jc w:val="both"/>
              <w:rPr>
                <w:rFonts w:cs="Arial"/>
                <w:szCs w:val="20"/>
              </w:rPr>
            </w:pPr>
            <w:r w:rsidRPr="002C387D">
              <w:rPr>
                <w:rFonts w:cs="Arial"/>
              </w:rPr>
              <w:t xml:space="preserve">Pogodba mora biti izdelana na obrazcu, ki je predviden v </w:t>
            </w:r>
            <w:r w:rsidR="00F72F92" w:rsidRPr="002C387D">
              <w:rPr>
                <w:rFonts w:cs="Arial"/>
                <w:szCs w:val="20"/>
              </w:rPr>
              <w:t>dokumentaciji v zvezi z oddajo javnega naročila</w:t>
            </w:r>
            <w:r w:rsidR="00E95B5C">
              <w:rPr>
                <w:rFonts w:cs="Arial"/>
                <w:szCs w:val="20"/>
              </w:rPr>
              <w:t>.</w:t>
            </w:r>
          </w:p>
          <w:p w14:paraId="5575F84D" w14:textId="77777777" w:rsidR="000139F8" w:rsidRPr="002C387D" w:rsidRDefault="000139F8" w:rsidP="000139F8">
            <w:pPr>
              <w:jc w:val="both"/>
              <w:rPr>
                <w:rFonts w:cs="Arial"/>
                <w:szCs w:val="20"/>
              </w:rPr>
            </w:pPr>
          </w:p>
          <w:p w14:paraId="29C395E3" w14:textId="77777777" w:rsidR="000139F8" w:rsidRPr="002C387D" w:rsidRDefault="001858AF" w:rsidP="000139F8">
            <w:pPr>
              <w:ind w:right="502"/>
              <w:jc w:val="both"/>
              <w:rPr>
                <w:rFonts w:cs="Arial"/>
              </w:rPr>
            </w:pPr>
            <w:r w:rsidRPr="002C387D">
              <w:rPr>
                <w:rFonts w:cs="Arial"/>
              </w:rPr>
              <w:t>Naročnik v zvezi s podpisom pogodbe krije stroške</w:t>
            </w:r>
            <w:r w:rsidR="000774C7" w:rsidRPr="002C387D">
              <w:rPr>
                <w:rFonts w:cs="Arial"/>
              </w:rPr>
              <w:t xml:space="preserve"> taks oziroma </w:t>
            </w:r>
            <w:r w:rsidRPr="002C387D">
              <w:rPr>
                <w:rFonts w:cs="Arial"/>
              </w:rPr>
              <w:t xml:space="preserve">pristojbin (če obstajajo), ki so </w:t>
            </w:r>
            <w:r w:rsidRPr="002C387D">
              <w:rPr>
                <w:rFonts w:cs="Arial"/>
                <w:szCs w:val="20"/>
              </w:rPr>
              <w:t>predpisane</w:t>
            </w:r>
            <w:r w:rsidRPr="002C387D">
              <w:rPr>
                <w:rFonts w:cs="Arial"/>
              </w:rPr>
              <w:t xml:space="preserve"> z zakonom</w:t>
            </w:r>
            <w:r w:rsidR="000139F8" w:rsidRPr="002C387D">
              <w:rPr>
                <w:rFonts w:cs="Arial"/>
              </w:rPr>
              <w:t>.</w:t>
            </w:r>
          </w:p>
        </w:tc>
      </w:tr>
    </w:tbl>
    <w:p w14:paraId="4AA14523" w14:textId="77777777" w:rsidR="000139F8" w:rsidRPr="002C387D" w:rsidRDefault="000139F8" w:rsidP="000139F8">
      <w:pPr>
        <w:rPr>
          <w:rFonts w:cs="Arial"/>
          <w:b/>
          <w:szCs w:val="20"/>
        </w:rPr>
      </w:pPr>
    </w:p>
    <w:p w14:paraId="27E62D3A" w14:textId="77777777" w:rsidR="000139F8" w:rsidRDefault="000139F8" w:rsidP="000139F8">
      <w:pPr>
        <w:rPr>
          <w:rFonts w:cs="Arial"/>
          <w:b/>
          <w:szCs w:val="20"/>
        </w:rPr>
      </w:pPr>
    </w:p>
    <w:p w14:paraId="4461D7EC" w14:textId="77777777" w:rsidR="0027773C" w:rsidRDefault="0027773C" w:rsidP="000139F8">
      <w:pPr>
        <w:rPr>
          <w:rFonts w:cs="Arial"/>
          <w:b/>
          <w:szCs w:val="20"/>
        </w:rPr>
      </w:pPr>
    </w:p>
    <w:p w14:paraId="78A54801" w14:textId="77777777" w:rsidR="0027773C" w:rsidRPr="002C387D" w:rsidRDefault="0027773C" w:rsidP="0027773C">
      <w:pPr>
        <w:rPr>
          <w:rFonts w:cs="Arial"/>
          <w:b/>
          <w:szCs w:val="20"/>
        </w:rPr>
      </w:pPr>
      <w:r w:rsidRPr="002C387D">
        <w:rPr>
          <w:rFonts w:cs="Arial"/>
          <w:b/>
          <w:szCs w:val="20"/>
        </w:rPr>
        <w:t>1.</w:t>
      </w:r>
      <w:r>
        <w:rPr>
          <w:rFonts w:cs="Arial"/>
          <w:b/>
          <w:szCs w:val="20"/>
        </w:rPr>
        <w:t>7</w:t>
      </w:r>
      <w:r w:rsidRPr="002C387D">
        <w:rPr>
          <w:rFonts w:cs="Arial"/>
          <w:b/>
          <w:szCs w:val="20"/>
        </w:rPr>
        <w:tab/>
      </w:r>
      <w:r w:rsidRPr="002C387D">
        <w:rPr>
          <w:rFonts w:cs="Arial"/>
          <w:bCs/>
          <w:szCs w:val="20"/>
        </w:rPr>
        <w:t>___________________________________________________________________________</w:t>
      </w:r>
    </w:p>
    <w:p w14:paraId="77C8554E" w14:textId="77777777" w:rsidR="0027773C" w:rsidRPr="002C387D" w:rsidRDefault="0027773C" w:rsidP="0027773C">
      <w:pPr>
        <w:rPr>
          <w:rFonts w:cs="Arial"/>
          <w:szCs w:val="20"/>
        </w:rPr>
      </w:pPr>
    </w:p>
    <w:tbl>
      <w:tblPr>
        <w:tblW w:w="9039" w:type="dxa"/>
        <w:tblLayout w:type="fixed"/>
        <w:tblLook w:val="0000" w:firstRow="0" w:lastRow="0" w:firstColumn="0" w:lastColumn="0" w:noHBand="0" w:noVBand="0"/>
      </w:tblPr>
      <w:tblGrid>
        <w:gridCol w:w="1946"/>
        <w:gridCol w:w="566"/>
        <w:gridCol w:w="6527"/>
      </w:tblGrid>
      <w:tr w:rsidR="0027773C" w:rsidRPr="002C387D" w14:paraId="7B373B60" w14:textId="77777777" w:rsidTr="00EF059C">
        <w:tblPrEx>
          <w:tblCellMar>
            <w:top w:w="0" w:type="dxa"/>
            <w:bottom w:w="0" w:type="dxa"/>
          </w:tblCellMar>
        </w:tblPrEx>
        <w:trPr>
          <w:trHeight w:val="994"/>
        </w:trPr>
        <w:tc>
          <w:tcPr>
            <w:tcW w:w="1946" w:type="dxa"/>
          </w:tcPr>
          <w:p w14:paraId="5B7D96C8" w14:textId="77777777" w:rsidR="0027773C" w:rsidRPr="002C387D" w:rsidRDefault="00EF059C" w:rsidP="00F034EB">
            <w:pPr>
              <w:pStyle w:val="Naslov5"/>
              <w:spacing w:before="0"/>
              <w:rPr>
                <w:rFonts w:cs="Arial"/>
                <w:sz w:val="20"/>
                <w:szCs w:val="20"/>
                <w:lang w:val="sl-SI" w:eastAsia="sl-SI"/>
              </w:rPr>
            </w:pPr>
            <w:r>
              <w:rPr>
                <w:rFonts w:cs="Arial"/>
                <w:sz w:val="20"/>
                <w:szCs w:val="20"/>
                <w:lang w:val="sl-SI" w:eastAsia="sl-SI"/>
              </w:rPr>
              <w:t>Odstop pogodbe</w:t>
            </w:r>
          </w:p>
        </w:tc>
        <w:tc>
          <w:tcPr>
            <w:tcW w:w="566" w:type="dxa"/>
          </w:tcPr>
          <w:p w14:paraId="7C0E63D3" w14:textId="77777777" w:rsidR="0027773C" w:rsidRPr="002C387D" w:rsidRDefault="0027773C" w:rsidP="00F034EB">
            <w:pPr>
              <w:jc w:val="center"/>
              <w:rPr>
                <w:rFonts w:cs="Arial"/>
                <w:b/>
                <w:bCs/>
                <w:szCs w:val="20"/>
              </w:rPr>
            </w:pPr>
          </w:p>
        </w:tc>
        <w:tc>
          <w:tcPr>
            <w:tcW w:w="6527" w:type="dxa"/>
          </w:tcPr>
          <w:p w14:paraId="4F188871" w14:textId="77777777" w:rsidR="0027773C" w:rsidRPr="002C387D" w:rsidRDefault="0027773C" w:rsidP="00EF059C">
            <w:pPr>
              <w:ind w:right="598"/>
              <w:jc w:val="both"/>
              <w:rPr>
                <w:rFonts w:cs="Arial"/>
              </w:rPr>
            </w:pPr>
            <w:r w:rsidRPr="002C387D">
              <w:rPr>
                <w:rFonts w:cs="Arial"/>
                <w:b/>
                <w:bCs/>
                <w:szCs w:val="20"/>
              </w:rPr>
              <w:t>Izbriše se besedilo podčlena 1.</w:t>
            </w:r>
            <w:r w:rsidR="00EF059C">
              <w:rPr>
                <w:rFonts w:cs="Arial"/>
                <w:b/>
                <w:bCs/>
                <w:szCs w:val="20"/>
              </w:rPr>
              <w:t xml:space="preserve">7. </w:t>
            </w:r>
            <w:r w:rsidRPr="002C387D">
              <w:rPr>
                <w:rFonts w:cs="Arial"/>
                <w:b/>
                <w:bCs/>
                <w:szCs w:val="20"/>
              </w:rPr>
              <w:t xml:space="preserve"> </w:t>
            </w:r>
          </w:p>
        </w:tc>
      </w:tr>
    </w:tbl>
    <w:p w14:paraId="10EDDA66" w14:textId="77777777" w:rsidR="0027773C" w:rsidRPr="002C387D" w:rsidRDefault="0027773C" w:rsidP="000139F8">
      <w:pPr>
        <w:rPr>
          <w:rFonts w:cs="Arial"/>
          <w:b/>
          <w:szCs w:val="20"/>
        </w:rPr>
      </w:pPr>
    </w:p>
    <w:p w14:paraId="0FE02CBC" w14:textId="77777777" w:rsidR="000139F8" w:rsidRPr="002C387D" w:rsidRDefault="0027275B" w:rsidP="000139F8">
      <w:pPr>
        <w:rPr>
          <w:rFonts w:cs="Arial"/>
          <w:b/>
          <w:szCs w:val="20"/>
        </w:rPr>
      </w:pPr>
      <w:r w:rsidRPr="002C387D">
        <w:rPr>
          <w:rFonts w:cs="Arial"/>
          <w:b/>
          <w:szCs w:val="20"/>
        </w:rPr>
        <w:br w:type="page"/>
      </w:r>
      <w:r w:rsidR="000139F8" w:rsidRPr="002C387D">
        <w:rPr>
          <w:rFonts w:cs="Arial"/>
          <w:b/>
          <w:szCs w:val="20"/>
        </w:rPr>
        <w:lastRenderedPageBreak/>
        <w:t>1.8</w:t>
      </w:r>
      <w:r w:rsidR="000139F8" w:rsidRPr="002C387D">
        <w:rPr>
          <w:rFonts w:cs="Arial"/>
          <w:b/>
          <w:szCs w:val="20"/>
        </w:rPr>
        <w:tab/>
      </w:r>
      <w:r w:rsidR="000139F8" w:rsidRPr="002C387D">
        <w:rPr>
          <w:rFonts w:cs="Arial"/>
          <w:bCs/>
          <w:szCs w:val="20"/>
        </w:rPr>
        <w:t>___________________________________________________________________________</w:t>
      </w:r>
    </w:p>
    <w:p w14:paraId="2620EC2F"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06077506" w14:textId="77777777" w:rsidTr="00C54A79">
        <w:tblPrEx>
          <w:tblCellMar>
            <w:top w:w="0" w:type="dxa"/>
            <w:bottom w:w="0" w:type="dxa"/>
          </w:tblCellMar>
        </w:tblPrEx>
        <w:tc>
          <w:tcPr>
            <w:tcW w:w="1951" w:type="dxa"/>
          </w:tcPr>
          <w:p w14:paraId="58119047"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Priskrba dokumentov in skrb zanje</w:t>
            </w:r>
          </w:p>
        </w:tc>
        <w:tc>
          <w:tcPr>
            <w:tcW w:w="567" w:type="dxa"/>
          </w:tcPr>
          <w:p w14:paraId="34D8DF64" w14:textId="77777777" w:rsidR="000139F8" w:rsidRPr="002C387D" w:rsidRDefault="000139F8" w:rsidP="00B977AF">
            <w:pPr>
              <w:jc w:val="center"/>
              <w:rPr>
                <w:rFonts w:cs="Arial"/>
                <w:b/>
                <w:bCs/>
                <w:szCs w:val="20"/>
              </w:rPr>
            </w:pPr>
          </w:p>
        </w:tc>
        <w:tc>
          <w:tcPr>
            <w:tcW w:w="6521" w:type="dxa"/>
          </w:tcPr>
          <w:p w14:paraId="7EFED2DF" w14:textId="77777777" w:rsidR="00EF059C" w:rsidRPr="00EF059C" w:rsidRDefault="00EF059C" w:rsidP="00EF059C">
            <w:pPr>
              <w:ind w:right="598"/>
              <w:jc w:val="both"/>
              <w:rPr>
                <w:rFonts w:cs="Arial"/>
                <w:b/>
                <w:bCs/>
                <w:szCs w:val="20"/>
              </w:rPr>
            </w:pPr>
            <w:r w:rsidRPr="00EF059C">
              <w:rPr>
                <w:rFonts w:cs="Arial"/>
                <w:b/>
                <w:bCs/>
                <w:szCs w:val="20"/>
              </w:rPr>
              <w:t>Izbriše se prvi odstavek podčlena 1.8 in se ga nadomesti z besedilom:</w:t>
            </w:r>
          </w:p>
          <w:p w14:paraId="10ECA329" w14:textId="77777777" w:rsidR="00EF059C" w:rsidRDefault="00EF059C" w:rsidP="00EF059C">
            <w:pPr>
              <w:ind w:right="598"/>
              <w:jc w:val="both"/>
              <w:rPr>
                <w:rFonts w:cs="Arial"/>
                <w:szCs w:val="20"/>
              </w:rPr>
            </w:pPr>
          </w:p>
          <w:p w14:paraId="613C0FF8" w14:textId="77777777" w:rsidR="00EF059C" w:rsidRPr="00EF059C" w:rsidRDefault="00EF059C" w:rsidP="00EF059C">
            <w:pPr>
              <w:ind w:right="598"/>
              <w:jc w:val="both"/>
              <w:rPr>
                <w:rFonts w:cs="Arial"/>
                <w:szCs w:val="20"/>
              </w:rPr>
            </w:pPr>
            <w:r>
              <w:rPr>
                <w:rFonts w:cs="Arial"/>
                <w:szCs w:val="20"/>
              </w:rPr>
              <w:t>D</w:t>
            </w:r>
            <w:r w:rsidRPr="00EF059C">
              <w:rPr>
                <w:rFonts w:cs="Arial"/>
                <w:szCs w:val="20"/>
              </w:rPr>
              <w:t xml:space="preserve">okumentacija v zvezi z oddajo javnega naročila mora biti </w:t>
            </w:r>
            <w:r>
              <w:rPr>
                <w:rFonts w:cs="Arial"/>
                <w:szCs w:val="20"/>
              </w:rPr>
              <w:t>v</w:t>
            </w:r>
            <w:r w:rsidRPr="00EF059C">
              <w:rPr>
                <w:rFonts w:cs="Arial"/>
                <w:szCs w:val="20"/>
              </w:rPr>
              <w:t xml:space="preserve"> varstvu naročnika.</w:t>
            </w:r>
          </w:p>
          <w:p w14:paraId="583D8026" w14:textId="77777777" w:rsidR="00EF059C" w:rsidRDefault="00EF059C" w:rsidP="00384299">
            <w:pPr>
              <w:ind w:right="598"/>
              <w:jc w:val="both"/>
              <w:rPr>
                <w:rFonts w:cs="Arial"/>
                <w:b/>
                <w:bCs/>
                <w:szCs w:val="20"/>
              </w:rPr>
            </w:pPr>
          </w:p>
          <w:p w14:paraId="4A6A1097" w14:textId="77777777" w:rsidR="0052180B" w:rsidRPr="002C387D" w:rsidRDefault="002768F6" w:rsidP="00384299">
            <w:pPr>
              <w:ind w:right="598"/>
              <w:jc w:val="both"/>
              <w:rPr>
                <w:rFonts w:cs="Arial"/>
                <w:b/>
                <w:bCs/>
                <w:szCs w:val="20"/>
              </w:rPr>
            </w:pPr>
            <w:r w:rsidRPr="002C387D">
              <w:rPr>
                <w:rFonts w:cs="Arial"/>
                <w:b/>
                <w:bCs/>
                <w:szCs w:val="20"/>
              </w:rPr>
              <w:t>Izbriše se drugi stavek tretjega odstavka pod</w:t>
            </w:r>
            <w:r w:rsidR="002D6375" w:rsidRPr="002C387D">
              <w:rPr>
                <w:rFonts w:cs="Arial"/>
                <w:b/>
                <w:bCs/>
                <w:szCs w:val="20"/>
              </w:rPr>
              <w:t>člena</w:t>
            </w:r>
            <w:r w:rsidRPr="002C387D">
              <w:rPr>
                <w:rFonts w:cs="Arial"/>
                <w:b/>
                <w:bCs/>
                <w:szCs w:val="20"/>
              </w:rPr>
              <w:t xml:space="preserve"> 1.8 in se ga nadomesti z besedilom:</w:t>
            </w:r>
          </w:p>
          <w:p w14:paraId="620B4213" w14:textId="77777777" w:rsidR="002768F6" w:rsidRPr="002C387D" w:rsidRDefault="002768F6" w:rsidP="00B977AF">
            <w:pPr>
              <w:jc w:val="both"/>
              <w:rPr>
                <w:rFonts w:cs="Arial"/>
                <w:b/>
                <w:bCs/>
                <w:szCs w:val="20"/>
              </w:rPr>
            </w:pPr>
          </w:p>
          <w:p w14:paraId="64F2CF35" w14:textId="77777777" w:rsidR="002768F6" w:rsidRPr="002C387D" w:rsidRDefault="00EF059C" w:rsidP="00B977AF">
            <w:pPr>
              <w:ind w:right="502"/>
              <w:jc w:val="both"/>
              <w:rPr>
                <w:rFonts w:cs="Arial"/>
                <w:szCs w:val="20"/>
              </w:rPr>
            </w:pPr>
            <w:r w:rsidRPr="00EF059C">
              <w:rPr>
                <w:rFonts w:cs="Arial"/>
                <w:szCs w:val="20"/>
              </w:rPr>
              <w:t>Če v Pogodbi ni določeno drugače, mora izvajalec dostaviti inženirju tri kopije vsakega dokumenta izvajalca</w:t>
            </w:r>
            <w:r>
              <w:rPr>
                <w:rFonts w:cs="Arial"/>
                <w:szCs w:val="20"/>
              </w:rPr>
              <w:t>,</w:t>
            </w:r>
            <w:r w:rsidRPr="00EF059C">
              <w:rPr>
                <w:rFonts w:cs="Arial"/>
                <w:szCs w:val="20"/>
              </w:rPr>
              <w:t xml:space="preserve"> v tiskani in elektronski obliki. Dokumenti izvajalca morajo biti v slovenskem jeziku, </w:t>
            </w:r>
            <w:r>
              <w:rPr>
                <w:rFonts w:cs="Arial"/>
                <w:szCs w:val="20"/>
              </w:rPr>
              <w:t>sicer</w:t>
            </w:r>
            <w:r w:rsidRPr="00EF059C">
              <w:rPr>
                <w:rFonts w:cs="Arial"/>
                <w:szCs w:val="20"/>
              </w:rPr>
              <w:t xml:space="preserve"> mora izvajalec na zahtevo inženirja ali naročnika poskrbeti za ustrezen prevod dokumentov v slovenski jezik. Izvajalec je dolžan nadzornemu inženirju predati delavniške risbe v slovenskem jeziku v jasni in preprosti obliki, v dveh kopijah in v odklenjeni digitalni kopiji.</w:t>
            </w:r>
          </w:p>
          <w:p w14:paraId="52040B34" w14:textId="77777777" w:rsidR="0052180B" w:rsidRPr="002C387D" w:rsidRDefault="0052180B" w:rsidP="00B977AF">
            <w:pPr>
              <w:jc w:val="both"/>
              <w:rPr>
                <w:rFonts w:cs="Arial"/>
                <w:b/>
                <w:bCs/>
                <w:szCs w:val="20"/>
              </w:rPr>
            </w:pPr>
          </w:p>
          <w:p w14:paraId="002EB9C3" w14:textId="77777777" w:rsidR="000139F8" w:rsidRPr="002C387D" w:rsidRDefault="000139F8" w:rsidP="00B977AF">
            <w:pPr>
              <w:jc w:val="both"/>
              <w:rPr>
                <w:rFonts w:cs="Arial"/>
                <w:b/>
                <w:bCs/>
                <w:szCs w:val="20"/>
              </w:rPr>
            </w:pPr>
            <w:r w:rsidRPr="002C387D">
              <w:rPr>
                <w:rFonts w:cs="Arial"/>
                <w:b/>
                <w:bCs/>
                <w:szCs w:val="20"/>
              </w:rPr>
              <w:t>Izbriše se zadnji odstavek pod</w:t>
            </w:r>
            <w:r w:rsidR="00E9132B" w:rsidRPr="002C387D">
              <w:rPr>
                <w:rFonts w:cs="Arial"/>
                <w:b/>
                <w:bCs/>
                <w:szCs w:val="20"/>
              </w:rPr>
              <w:t>člena</w:t>
            </w:r>
            <w:r w:rsidRPr="002C387D">
              <w:rPr>
                <w:rFonts w:cs="Arial"/>
                <w:b/>
                <w:bCs/>
                <w:szCs w:val="20"/>
              </w:rPr>
              <w:t xml:space="preserve"> 1.8 in se ga nadomesti z besedilom:</w:t>
            </w:r>
          </w:p>
          <w:p w14:paraId="1B992896" w14:textId="77777777" w:rsidR="000139F8" w:rsidRPr="002C387D" w:rsidRDefault="000139F8" w:rsidP="00B977AF">
            <w:pPr>
              <w:jc w:val="both"/>
              <w:rPr>
                <w:rFonts w:cs="Arial"/>
                <w:szCs w:val="20"/>
              </w:rPr>
            </w:pPr>
          </w:p>
          <w:p w14:paraId="5DB6C58E" w14:textId="77777777" w:rsidR="000139F8" w:rsidRPr="002C387D" w:rsidRDefault="000139F8" w:rsidP="00B977AF">
            <w:pPr>
              <w:ind w:right="502"/>
              <w:jc w:val="both"/>
              <w:rPr>
                <w:rFonts w:cs="Arial"/>
                <w:szCs w:val="20"/>
              </w:rPr>
            </w:pPr>
            <w:r w:rsidRPr="002C387D">
              <w:rPr>
                <w:rFonts w:cs="Arial"/>
                <w:szCs w:val="20"/>
              </w:rPr>
              <w:t xml:space="preserve">Izvajalec mora sproti obveščati inženirja in naročnika o vseh napakah, nesrečah, </w:t>
            </w:r>
            <w:r w:rsidR="008D18C3" w:rsidRPr="002C387D">
              <w:rPr>
                <w:rFonts w:cs="Arial"/>
                <w:szCs w:val="20"/>
              </w:rPr>
              <w:t xml:space="preserve">pomanjklajih </w:t>
            </w:r>
            <w:r w:rsidRPr="002C387D">
              <w:rPr>
                <w:rFonts w:cs="Arial"/>
                <w:szCs w:val="20"/>
              </w:rPr>
              <w:t xml:space="preserve">in drugih pomanjkljivostih, ki bi </w:t>
            </w:r>
            <w:r w:rsidR="00B40251" w:rsidRPr="002C387D">
              <w:rPr>
                <w:rFonts w:cs="Arial"/>
                <w:szCs w:val="20"/>
              </w:rPr>
              <w:t>nastale</w:t>
            </w:r>
            <w:r w:rsidRPr="002C387D">
              <w:rPr>
                <w:rFonts w:cs="Arial"/>
                <w:szCs w:val="20"/>
              </w:rPr>
              <w:t xml:space="preserve"> v risbah, tehničnih specifikacijah in geodetskih podatkih ali drugih podatkih, ki so potrebni za gradnjo in jih izvajalec odkrije med pregledovanjem pogodbe ali med izvedbo del. V primeru, da izvajalec tega ne stori in prične zamujati z deli zaradi nastalih napak in pomanjkljivosti, nima pravice zahtevati nikakršnih stroškov in je odgovoren za vse posledice, ki jih utrpi naročnik.</w:t>
            </w:r>
          </w:p>
          <w:p w14:paraId="47C5B040" w14:textId="77777777" w:rsidR="00214E15" w:rsidRPr="002C387D" w:rsidRDefault="00214E15" w:rsidP="00B977AF">
            <w:pPr>
              <w:ind w:right="502"/>
              <w:jc w:val="both"/>
              <w:rPr>
                <w:rFonts w:cs="Arial"/>
                <w:szCs w:val="20"/>
              </w:rPr>
            </w:pPr>
          </w:p>
        </w:tc>
      </w:tr>
    </w:tbl>
    <w:p w14:paraId="67211EA0" w14:textId="77777777" w:rsidR="000139F8" w:rsidRPr="002C387D" w:rsidRDefault="000139F8" w:rsidP="000139F8">
      <w:pPr>
        <w:jc w:val="both"/>
        <w:rPr>
          <w:rFonts w:cs="Arial"/>
          <w:b/>
          <w:bCs/>
        </w:rPr>
      </w:pPr>
    </w:p>
    <w:p w14:paraId="7CA0C9D8" w14:textId="77777777" w:rsidR="000139F8" w:rsidRPr="002C387D" w:rsidRDefault="000139F8" w:rsidP="000139F8">
      <w:pPr>
        <w:rPr>
          <w:rFonts w:cs="Arial"/>
          <w:b/>
          <w:szCs w:val="20"/>
        </w:rPr>
      </w:pPr>
      <w:r w:rsidRPr="002C387D">
        <w:rPr>
          <w:rFonts w:cs="Arial"/>
          <w:b/>
          <w:szCs w:val="20"/>
        </w:rPr>
        <w:t>1.9</w:t>
      </w:r>
      <w:r w:rsidRPr="002C387D">
        <w:rPr>
          <w:rFonts w:cs="Arial"/>
          <w:b/>
          <w:szCs w:val="20"/>
        </w:rPr>
        <w:tab/>
      </w:r>
      <w:r w:rsidRPr="002C387D">
        <w:rPr>
          <w:rFonts w:cs="Arial"/>
          <w:bCs/>
          <w:szCs w:val="20"/>
        </w:rPr>
        <w:t>___________________________________________________________________________</w:t>
      </w:r>
    </w:p>
    <w:p w14:paraId="3F6C6EFC"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5A6490B8" w14:textId="77777777" w:rsidTr="00215FA0">
        <w:tblPrEx>
          <w:tblCellMar>
            <w:top w:w="0" w:type="dxa"/>
            <w:bottom w:w="0" w:type="dxa"/>
          </w:tblCellMar>
        </w:tblPrEx>
        <w:tc>
          <w:tcPr>
            <w:tcW w:w="1951" w:type="dxa"/>
          </w:tcPr>
          <w:p w14:paraId="3DEA9BC7"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Zamude pri risbah ali navodilih</w:t>
            </w:r>
          </w:p>
        </w:tc>
        <w:tc>
          <w:tcPr>
            <w:tcW w:w="567" w:type="dxa"/>
          </w:tcPr>
          <w:p w14:paraId="6C670026" w14:textId="77777777" w:rsidR="000139F8" w:rsidRPr="002C387D" w:rsidRDefault="000139F8" w:rsidP="000139F8">
            <w:pPr>
              <w:jc w:val="center"/>
              <w:rPr>
                <w:rFonts w:cs="Arial"/>
                <w:b/>
                <w:bCs/>
                <w:szCs w:val="20"/>
              </w:rPr>
            </w:pPr>
          </w:p>
        </w:tc>
        <w:tc>
          <w:tcPr>
            <w:tcW w:w="6521" w:type="dxa"/>
          </w:tcPr>
          <w:p w14:paraId="467DB05C" w14:textId="77777777" w:rsidR="000139F8" w:rsidRPr="002C387D" w:rsidRDefault="000139F8" w:rsidP="000139F8">
            <w:pPr>
              <w:jc w:val="both"/>
              <w:rPr>
                <w:rFonts w:cs="Arial"/>
                <w:b/>
                <w:bCs/>
                <w:szCs w:val="20"/>
              </w:rPr>
            </w:pPr>
            <w:r w:rsidRPr="002C387D">
              <w:rPr>
                <w:rFonts w:cs="Arial"/>
                <w:b/>
                <w:bCs/>
                <w:szCs w:val="20"/>
              </w:rPr>
              <w:t>Izbriše se pod</w:t>
            </w:r>
            <w:r w:rsidR="006E1857" w:rsidRPr="002C387D">
              <w:rPr>
                <w:rFonts w:cs="Arial"/>
                <w:b/>
                <w:bCs/>
                <w:szCs w:val="20"/>
              </w:rPr>
              <w:t>člen</w:t>
            </w:r>
            <w:r w:rsidRPr="002C387D">
              <w:rPr>
                <w:rFonts w:cs="Arial"/>
                <w:b/>
                <w:bCs/>
                <w:szCs w:val="20"/>
              </w:rPr>
              <w:t xml:space="preserve"> 1.9.</w:t>
            </w:r>
          </w:p>
          <w:p w14:paraId="5EE38B51" w14:textId="77777777" w:rsidR="000139F8" w:rsidRPr="002C387D" w:rsidRDefault="000139F8" w:rsidP="000139F8">
            <w:pPr>
              <w:jc w:val="both"/>
              <w:rPr>
                <w:rFonts w:cs="Arial"/>
                <w:szCs w:val="20"/>
              </w:rPr>
            </w:pPr>
          </w:p>
        </w:tc>
      </w:tr>
    </w:tbl>
    <w:p w14:paraId="5F10CB11" w14:textId="77777777" w:rsidR="000139F8" w:rsidRPr="002C387D" w:rsidRDefault="000139F8" w:rsidP="000139F8">
      <w:pPr>
        <w:jc w:val="both"/>
        <w:rPr>
          <w:rFonts w:cs="Arial"/>
          <w:b/>
          <w:bCs/>
        </w:rPr>
      </w:pPr>
    </w:p>
    <w:p w14:paraId="224B3E6B" w14:textId="77777777" w:rsidR="000139F8" w:rsidRPr="002C387D" w:rsidRDefault="000139F8" w:rsidP="000139F8">
      <w:pPr>
        <w:jc w:val="both"/>
        <w:rPr>
          <w:rFonts w:cs="Arial"/>
          <w:b/>
          <w:bCs/>
        </w:rPr>
      </w:pPr>
    </w:p>
    <w:p w14:paraId="3BA65049" w14:textId="77777777" w:rsidR="000139F8" w:rsidRPr="002C387D" w:rsidRDefault="0027275B" w:rsidP="000139F8">
      <w:pPr>
        <w:rPr>
          <w:rFonts w:cs="Arial"/>
          <w:b/>
          <w:szCs w:val="20"/>
        </w:rPr>
      </w:pPr>
      <w:r w:rsidRPr="002C387D">
        <w:rPr>
          <w:rFonts w:cs="Arial"/>
          <w:b/>
          <w:szCs w:val="20"/>
        </w:rPr>
        <w:br w:type="page"/>
      </w:r>
      <w:r w:rsidR="000139F8" w:rsidRPr="002C387D">
        <w:rPr>
          <w:rFonts w:cs="Arial"/>
          <w:b/>
          <w:szCs w:val="20"/>
        </w:rPr>
        <w:lastRenderedPageBreak/>
        <w:t>1.10</w:t>
      </w:r>
      <w:r w:rsidR="000139F8" w:rsidRPr="002C387D">
        <w:rPr>
          <w:rFonts w:cs="Arial"/>
          <w:b/>
          <w:szCs w:val="20"/>
        </w:rPr>
        <w:tab/>
      </w:r>
      <w:r w:rsidR="000139F8" w:rsidRPr="002C387D">
        <w:rPr>
          <w:rFonts w:cs="Arial"/>
          <w:bCs/>
          <w:szCs w:val="20"/>
        </w:rPr>
        <w:t>___________________________________________________________________________</w:t>
      </w:r>
    </w:p>
    <w:p w14:paraId="7662C9F2"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6D9CDABC" w14:textId="77777777" w:rsidTr="00257B0C">
        <w:tblPrEx>
          <w:tblCellMar>
            <w:top w:w="0" w:type="dxa"/>
            <w:bottom w:w="0" w:type="dxa"/>
          </w:tblCellMar>
        </w:tblPrEx>
        <w:tc>
          <w:tcPr>
            <w:tcW w:w="1951" w:type="dxa"/>
          </w:tcPr>
          <w:p w14:paraId="46EA496A"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Uporaba dokumentov izvajalca s strani naročnika</w:t>
            </w:r>
          </w:p>
        </w:tc>
        <w:tc>
          <w:tcPr>
            <w:tcW w:w="567" w:type="dxa"/>
          </w:tcPr>
          <w:p w14:paraId="250F5521" w14:textId="77777777" w:rsidR="000139F8" w:rsidRPr="002C387D" w:rsidRDefault="000139F8" w:rsidP="000139F8">
            <w:pPr>
              <w:jc w:val="center"/>
              <w:rPr>
                <w:rFonts w:cs="Arial"/>
                <w:b/>
                <w:bCs/>
                <w:szCs w:val="20"/>
              </w:rPr>
            </w:pPr>
          </w:p>
        </w:tc>
        <w:tc>
          <w:tcPr>
            <w:tcW w:w="6521" w:type="dxa"/>
          </w:tcPr>
          <w:p w14:paraId="5841A2DC" w14:textId="77777777" w:rsidR="00AA2EB9" w:rsidRPr="002C387D" w:rsidRDefault="00AA2EB9" w:rsidP="00AA2EB9">
            <w:pPr>
              <w:jc w:val="both"/>
              <w:rPr>
                <w:rFonts w:cs="Arial"/>
                <w:b/>
                <w:bCs/>
                <w:szCs w:val="20"/>
              </w:rPr>
            </w:pPr>
            <w:r w:rsidRPr="002C387D">
              <w:rPr>
                <w:rFonts w:cs="Arial"/>
                <w:b/>
                <w:bCs/>
                <w:szCs w:val="20"/>
              </w:rPr>
              <w:t>Izbriše</w:t>
            </w:r>
            <w:r w:rsidR="000577F1" w:rsidRPr="002C387D">
              <w:rPr>
                <w:rFonts w:cs="Arial"/>
                <w:b/>
                <w:bCs/>
                <w:szCs w:val="20"/>
              </w:rPr>
              <w:t>ta</w:t>
            </w:r>
            <w:r w:rsidRPr="002C387D">
              <w:rPr>
                <w:rFonts w:cs="Arial"/>
                <w:b/>
                <w:bCs/>
                <w:szCs w:val="20"/>
              </w:rPr>
              <w:t xml:space="preserve"> se drugi in tretji odstavek podčlena 1.10 in se nadomesti</w:t>
            </w:r>
            <w:r w:rsidR="003B51C7" w:rsidRPr="002C387D">
              <w:rPr>
                <w:rFonts w:cs="Arial"/>
                <w:b/>
                <w:bCs/>
                <w:szCs w:val="20"/>
              </w:rPr>
              <w:t>ta</w:t>
            </w:r>
            <w:r w:rsidRPr="002C387D">
              <w:rPr>
                <w:rFonts w:cs="Arial"/>
                <w:b/>
                <w:bCs/>
                <w:szCs w:val="20"/>
              </w:rPr>
              <w:t xml:space="preserve"> z besedilom:</w:t>
            </w:r>
          </w:p>
          <w:p w14:paraId="6911C3E3" w14:textId="77777777" w:rsidR="00AA2EB9" w:rsidRPr="002C387D" w:rsidRDefault="00AA2EB9" w:rsidP="00AA2EB9">
            <w:pPr>
              <w:jc w:val="both"/>
              <w:rPr>
                <w:rFonts w:cs="Arial"/>
                <w:b/>
                <w:bCs/>
                <w:szCs w:val="20"/>
              </w:rPr>
            </w:pPr>
          </w:p>
          <w:p w14:paraId="6994BFDE" w14:textId="77777777" w:rsidR="00AA2EB9" w:rsidRPr="002C387D" w:rsidRDefault="00AA2EB9" w:rsidP="00AA2EB9">
            <w:pPr>
              <w:ind w:right="175"/>
              <w:jc w:val="both"/>
              <w:rPr>
                <w:rFonts w:cs="Arial"/>
                <w:szCs w:val="20"/>
              </w:rPr>
            </w:pPr>
            <w:r w:rsidRPr="002C387D">
              <w:rPr>
                <w:rFonts w:cs="Arial"/>
                <w:szCs w:val="20"/>
              </w:rPr>
              <w:t>Razume se, da (s podpisom pogodbe) izvajalec da naročniku neodpovedljivo, prenosno, neekskluzivno pravico, brez odškodninskih zahtev do kopiranja, uporabe in razpolaganja z dokumenti izvajalca in njegovih podizvajalcev, vključno s pravico do spreminjanja le-teh in uporabe tako spremenjenih dokumentov. Ta pravica:</w:t>
            </w:r>
          </w:p>
          <w:p w14:paraId="0A9190C7" w14:textId="77777777" w:rsidR="00AA2EB9" w:rsidRPr="002C387D" w:rsidRDefault="00AA2EB9" w:rsidP="00AA2EB9">
            <w:pPr>
              <w:ind w:right="175"/>
              <w:jc w:val="both"/>
              <w:rPr>
                <w:rFonts w:cs="Arial"/>
                <w:szCs w:val="20"/>
              </w:rPr>
            </w:pPr>
          </w:p>
          <w:p w14:paraId="0D6BCFB4" w14:textId="77777777" w:rsidR="00AA2EB9" w:rsidRPr="002C387D" w:rsidRDefault="00AA2EB9" w:rsidP="006B7ADF">
            <w:pPr>
              <w:numPr>
                <w:ilvl w:val="0"/>
                <w:numId w:val="22"/>
              </w:numPr>
              <w:ind w:right="175"/>
              <w:jc w:val="both"/>
              <w:rPr>
                <w:rFonts w:cs="Arial"/>
                <w:szCs w:val="20"/>
              </w:rPr>
            </w:pPr>
            <w:r w:rsidRPr="002C387D">
              <w:rPr>
                <w:rFonts w:cs="Arial"/>
                <w:szCs w:val="20"/>
              </w:rPr>
              <w:t>velja skozi celotno dejansko ali pričakovano (karkoli od tega je daljše) življenjsko dobo določenih delov del,</w:t>
            </w:r>
          </w:p>
          <w:p w14:paraId="7C0BE2B6" w14:textId="77777777" w:rsidR="00AA2EB9" w:rsidRPr="002C387D" w:rsidRDefault="00AA2EB9" w:rsidP="006B7ADF">
            <w:pPr>
              <w:numPr>
                <w:ilvl w:val="0"/>
                <w:numId w:val="22"/>
              </w:numPr>
              <w:ind w:right="175"/>
              <w:jc w:val="both"/>
              <w:rPr>
                <w:rFonts w:cs="Arial"/>
                <w:szCs w:val="20"/>
              </w:rPr>
            </w:pPr>
            <w:r w:rsidRPr="002C387D">
              <w:rPr>
                <w:rFonts w:cs="Arial"/>
                <w:szCs w:val="20"/>
              </w:rPr>
              <w:t>omogoča vsaki osebi, ki ima pristojnost za ustrezni del del, da kopira, uporablja in razpolaga z dokumenti izvajalca za namene dokončanja, upravljanja, vzdrževanja, spreminjanja, prilagajanja, popravljanja in rušenja teh del,</w:t>
            </w:r>
          </w:p>
          <w:p w14:paraId="6F055467" w14:textId="77777777" w:rsidR="00AA2EB9" w:rsidRPr="002C387D" w:rsidRDefault="00AA2EB9" w:rsidP="006B7ADF">
            <w:pPr>
              <w:numPr>
                <w:ilvl w:val="0"/>
                <w:numId w:val="22"/>
              </w:numPr>
              <w:ind w:right="175"/>
              <w:jc w:val="both"/>
              <w:rPr>
                <w:rFonts w:cs="Arial"/>
                <w:szCs w:val="20"/>
              </w:rPr>
            </w:pPr>
            <w:r w:rsidRPr="002C387D">
              <w:rPr>
                <w:rFonts w:cs="Arial"/>
                <w:szCs w:val="20"/>
              </w:rPr>
              <w:t>dovoljuje, da se dokumenti izvajalca, ki so v obliki računalniških programov, in druge programske opreme, uporabljajo na vseh računalnikih na gradbišču in drugih krajih, kot je predvideno v Pogodbi, vključno v primeru zamenjave računalnikov, ki jih dobavi izvajalec,</w:t>
            </w:r>
          </w:p>
          <w:p w14:paraId="3A83F006" w14:textId="77777777" w:rsidR="00AA2EB9" w:rsidRPr="002C387D" w:rsidRDefault="00AA2EB9" w:rsidP="006B7ADF">
            <w:pPr>
              <w:numPr>
                <w:ilvl w:val="0"/>
                <w:numId w:val="22"/>
              </w:numPr>
              <w:ind w:right="175"/>
              <w:jc w:val="both"/>
              <w:rPr>
                <w:rFonts w:cs="Arial"/>
                <w:szCs w:val="20"/>
              </w:rPr>
            </w:pPr>
            <w:r w:rsidRPr="002C387D">
              <w:rPr>
                <w:rFonts w:cs="Arial"/>
                <w:szCs w:val="20"/>
              </w:rPr>
              <w:t>dovoljuje naročniku, da dokumente uporabi za namene v povezavi z vplivom projekta na okolje in prostor,</w:t>
            </w:r>
          </w:p>
          <w:p w14:paraId="729BF2B7" w14:textId="77777777" w:rsidR="00AA2EB9" w:rsidRPr="002C387D" w:rsidRDefault="00AA2EB9" w:rsidP="006B7ADF">
            <w:pPr>
              <w:numPr>
                <w:ilvl w:val="0"/>
                <w:numId w:val="22"/>
              </w:numPr>
              <w:ind w:right="175"/>
              <w:jc w:val="both"/>
              <w:rPr>
                <w:rFonts w:cs="Arial"/>
                <w:szCs w:val="20"/>
              </w:rPr>
            </w:pPr>
            <w:r w:rsidRPr="002C387D">
              <w:rPr>
                <w:rFonts w:cs="Arial"/>
                <w:szCs w:val="20"/>
              </w:rPr>
              <w:t>dovoljuje naročniku in pooblaščenim osebam, ki delujejo v njegovem imenu, da dokumente uporabi za namene v povezavi s predstavitvijo projekta, poročanja o projektu, seznanjanja javnosti o projektu in druge podobne primere.</w:t>
            </w:r>
          </w:p>
          <w:p w14:paraId="63BB3CD5" w14:textId="77777777" w:rsidR="00AA2EB9" w:rsidRPr="002C387D" w:rsidRDefault="00AA2EB9" w:rsidP="00AA2EB9">
            <w:pPr>
              <w:ind w:right="175"/>
              <w:jc w:val="both"/>
              <w:rPr>
                <w:rFonts w:cs="Arial"/>
                <w:szCs w:val="20"/>
              </w:rPr>
            </w:pPr>
          </w:p>
          <w:p w14:paraId="21199604" w14:textId="77777777" w:rsidR="000139F8" w:rsidRPr="002C387D" w:rsidRDefault="00AA2EB9" w:rsidP="00AA2EB9">
            <w:pPr>
              <w:ind w:right="502"/>
              <w:jc w:val="both"/>
              <w:rPr>
                <w:rFonts w:cs="Arial"/>
                <w:szCs w:val="20"/>
              </w:rPr>
            </w:pPr>
            <w:r w:rsidRPr="002C387D">
              <w:rPr>
                <w:rFonts w:cs="Arial"/>
                <w:szCs w:val="20"/>
              </w:rPr>
              <w:t>Dokumentov izvajalca in drugih projektnih dokumentov, ki jih je izdelal izvajalec ali so bili izdelani v njegovem imenu, naročnik (ali oseba v imenu naročnika) ne sme uporabljati, kopirati ali jih posredovati neki tretji osebi za namene, ki niso dovoljeni v okviru tega podčlena, razen če se izvajalec in naročnik pisno ne dogovorita drugače.</w:t>
            </w:r>
            <w:r w:rsidR="000139F8" w:rsidRPr="002C387D">
              <w:rPr>
                <w:rFonts w:cs="Arial"/>
                <w:szCs w:val="20"/>
              </w:rPr>
              <w:t xml:space="preserve"> </w:t>
            </w:r>
          </w:p>
        </w:tc>
      </w:tr>
      <w:tr w:rsidR="00257B0C" w:rsidRPr="002C387D" w14:paraId="3C93A9C0" w14:textId="77777777" w:rsidTr="00257B0C">
        <w:tblPrEx>
          <w:tblCellMar>
            <w:top w:w="0" w:type="dxa"/>
            <w:bottom w:w="0" w:type="dxa"/>
          </w:tblCellMar>
        </w:tblPrEx>
        <w:tc>
          <w:tcPr>
            <w:tcW w:w="1951" w:type="dxa"/>
          </w:tcPr>
          <w:p w14:paraId="358062D9" w14:textId="77777777" w:rsidR="00257B0C" w:rsidRPr="002C387D" w:rsidRDefault="00257B0C" w:rsidP="00B977AF">
            <w:pPr>
              <w:pStyle w:val="Naslov5"/>
              <w:spacing w:before="0"/>
              <w:rPr>
                <w:rFonts w:cs="Arial"/>
                <w:sz w:val="20"/>
                <w:szCs w:val="20"/>
                <w:lang w:val="sl-SI" w:eastAsia="sl-SI"/>
              </w:rPr>
            </w:pPr>
          </w:p>
        </w:tc>
        <w:tc>
          <w:tcPr>
            <w:tcW w:w="567" w:type="dxa"/>
          </w:tcPr>
          <w:p w14:paraId="195CDEC0" w14:textId="77777777" w:rsidR="00257B0C" w:rsidRPr="002C387D" w:rsidRDefault="00257B0C" w:rsidP="000139F8">
            <w:pPr>
              <w:jc w:val="center"/>
              <w:rPr>
                <w:rFonts w:cs="Arial"/>
                <w:b/>
                <w:bCs/>
                <w:szCs w:val="20"/>
              </w:rPr>
            </w:pPr>
          </w:p>
        </w:tc>
        <w:tc>
          <w:tcPr>
            <w:tcW w:w="6521" w:type="dxa"/>
          </w:tcPr>
          <w:p w14:paraId="1ADA1CE8" w14:textId="77777777" w:rsidR="00257B0C" w:rsidRPr="002C387D" w:rsidRDefault="00257B0C" w:rsidP="00AA2EB9">
            <w:pPr>
              <w:jc w:val="both"/>
              <w:rPr>
                <w:rFonts w:cs="Arial"/>
                <w:b/>
                <w:bCs/>
                <w:szCs w:val="20"/>
              </w:rPr>
            </w:pPr>
          </w:p>
        </w:tc>
      </w:tr>
      <w:tr w:rsidR="00257B0C" w:rsidRPr="002C387D" w14:paraId="2D94926B" w14:textId="77777777" w:rsidTr="00257B0C">
        <w:tblPrEx>
          <w:tblCellMar>
            <w:top w:w="0" w:type="dxa"/>
            <w:bottom w:w="0" w:type="dxa"/>
          </w:tblCellMar>
        </w:tblPrEx>
        <w:tc>
          <w:tcPr>
            <w:tcW w:w="1951" w:type="dxa"/>
          </w:tcPr>
          <w:p w14:paraId="07E410CE" w14:textId="77777777" w:rsidR="00257B0C" w:rsidRPr="002C387D" w:rsidRDefault="00257B0C" w:rsidP="00B977AF">
            <w:pPr>
              <w:pStyle w:val="Naslov5"/>
              <w:spacing w:before="0"/>
              <w:rPr>
                <w:rFonts w:cs="Arial"/>
                <w:sz w:val="20"/>
                <w:szCs w:val="20"/>
                <w:lang w:val="sl-SI" w:eastAsia="sl-SI"/>
              </w:rPr>
            </w:pPr>
          </w:p>
        </w:tc>
        <w:tc>
          <w:tcPr>
            <w:tcW w:w="567" w:type="dxa"/>
          </w:tcPr>
          <w:p w14:paraId="53657172" w14:textId="77777777" w:rsidR="00257B0C" w:rsidRPr="002C387D" w:rsidRDefault="00257B0C" w:rsidP="000139F8">
            <w:pPr>
              <w:jc w:val="center"/>
              <w:rPr>
                <w:rFonts w:cs="Arial"/>
                <w:b/>
                <w:bCs/>
                <w:szCs w:val="20"/>
              </w:rPr>
            </w:pPr>
          </w:p>
        </w:tc>
        <w:tc>
          <w:tcPr>
            <w:tcW w:w="6521" w:type="dxa"/>
          </w:tcPr>
          <w:p w14:paraId="75BE0E9C" w14:textId="77777777" w:rsidR="00257B0C" w:rsidRDefault="00257B0C" w:rsidP="00257B0C">
            <w:pPr>
              <w:jc w:val="both"/>
              <w:rPr>
                <w:rFonts w:cs="Arial"/>
                <w:b/>
                <w:bCs/>
                <w:szCs w:val="20"/>
              </w:rPr>
            </w:pPr>
            <w:r w:rsidRPr="00257B0C">
              <w:rPr>
                <w:rFonts w:cs="Arial"/>
                <w:b/>
                <w:bCs/>
                <w:szCs w:val="20"/>
              </w:rPr>
              <w:t>Na koncu podčlena 1.10 se doda besedilo:</w:t>
            </w:r>
          </w:p>
          <w:p w14:paraId="17435B9A" w14:textId="77777777" w:rsidR="00257B0C" w:rsidRPr="00257B0C" w:rsidRDefault="00257B0C" w:rsidP="00257B0C">
            <w:pPr>
              <w:jc w:val="both"/>
              <w:rPr>
                <w:rFonts w:cs="Arial"/>
                <w:b/>
                <w:bCs/>
                <w:szCs w:val="20"/>
              </w:rPr>
            </w:pPr>
          </w:p>
          <w:p w14:paraId="0E1DF033" w14:textId="77777777" w:rsidR="00257B0C" w:rsidRPr="002C387D" w:rsidRDefault="00257B0C" w:rsidP="00257B0C">
            <w:pPr>
              <w:jc w:val="both"/>
              <w:rPr>
                <w:rFonts w:cs="Arial"/>
                <w:b/>
                <w:bCs/>
                <w:szCs w:val="20"/>
              </w:rPr>
            </w:pPr>
            <w:r w:rsidRPr="00257B0C">
              <w:rPr>
                <w:rFonts w:cs="Arial"/>
                <w:szCs w:val="20"/>
              </w:rPr>
              <w:t>Izvajalec mora omogočiti normalen dostop do delovišča v času normalnih delovnih ur in prav tako zagotoviti nemoten dostop do vseh dokumentov in risb, ki so potrebne za izvajanje pogodbenih del.</w:t>
            </w:r>
          </w:p>
        </w:tc>
      </w:tr>
    </w:tbl>
    <w:p w14:paraId="37C1EE0F" w14:textId="77777777" w:rsidR="000139F8" w:rsidRPr="002C387D" w:rsidRDefault="000139F8" w:rsidP="000139F8">
      <w:pPr>
        <w:jc w:val="both"/>
        <w:rPr>
          <w:rFonts w:cs="Arial"/>
          <w:b/>
          <w:bCs/>
        </w:rPr>
      </w:pPr>
    </w:p>
    <w:p w14:paraId="25D69177" w14:textId="77777777" w:rsidR="000139F8" w:rsidRPr="002C387D" w:rsidRDefault="000139F8" w:rsidP="000139F8">
      <w:pPr>
        <w:jc w:val="both"/>
        <w:rPr>
          <w:rFonts w:cs="Arial"/>
          <w:b/>
          <w:bCs/>
        </w:rPr>
      </w:pPr>
    </w:p>
    <w:p w14:paraId="339737CE" w14:textId="77777777" w:rsidR="000139F8" w:rsidRPr="002C387D" w:rsidRDefault="00B96F0B" w:rsidP="000139F8">
      <w:pPr>
        <w:jc w:val="both"/>
        <w:rPr>
          <w:rFonts w:cs="Arial"/>
          <w:b/>
          <w:szCs w:val="20"/>
        </w:rPr>
      </w:pPr>
      <w:r w:rsidRPr="002C387D">
        <w:rPr>
          <w:rFonts w:cs="Arial"/>
          <w:b/>
          <w:szCs w:val="20"/>
        </w:rPr>
        <w:br w:type="page"/>
      </w:r>
      <w:r w:rsidR="000139F8" w:rsidRPr="002C387D">
        <w:rPr>
          <w:rFonts w:cs="Arial"/>
          <w:b/>
          <w:szCs w:val="20"/>
        </w:rPr>
        <w:lastRenderedPageBreak/>
        <w:t>1.12</w:t>
      </w:r>
      <w:r w:rsidR="000139F8" w:rsidRPr="002C387D">
        <w:rPr>
          <w:rFonts w:cs="Arial"/>
          <w:b/>
          <w:szCs w:val="20"/>
        </w:rPr>
        <w:tab/>
      </w:r>
      <w:r w:rsidR="000139F8" w:rsidRPr="002C387D">
        <w:rPr>
          <w:rFonts w:cs="Arial"/>
          <w:bCs/>
          <w:szCs w:val="20"/>
        </w:rPr>
        <w:t>___________________________________________________________________________</w:t>
      </w:r>
    </w:p>
    <w:p w14:paraId="4B44AECE"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215FA0" w:rsidRPr="002C387D" w14:paraId="368A6599" w14:textId="77777777" w:rsidTr="00215FA0">
        <w:tblPrEx>
          <w:tblCellMar>
            <w:top w:w="0" w:type="dxa"/>
            <w:bottom w:w="0" w:type="dxa"/>
          </w:tblCellMar>
        </w:tblPrEx>
        <w:tc>
          <w:tcPr>
            <w:tcW w:w="1951" w:type="dxa"/>
          </w:tcPr>
          <w:p w14:paraId="24F2EDED" w14:textId="77777777" w:rsidR="000139F8" w:rsidRPr="002C387D" w:rsidRDefault="000139F8" w:rsidP="000139F8">
            <w:pPr>
              <w:pStyle w:val="Naslov5"/>
              <w:spacing w:before="0" w:after="0"/>
              <w:rPr>
                <w:rFonts w:cs="Arial"/>
                <w:sz w:val="20"/>
                <w:szCs w:val="20"/>
                <w:lang w:val="sl-SI" w:eastAsia="sl-SI"/>
              </w:rPr>
            </w:pPr>
            <w:r w:rsidRPr="002C387D">
              <w:rPr>
                <w:rFonts w:cs="Arial"/>
                <w:sz w:val="20"/>
                <w:szCs w:val="20"/>
                <w:lang w:val="sl-SI" w:eastAsia="sl-SI"/>
              </w:rPr>
              <w:t xml:space="preserve">Zaupni </w:t>
            </w:r>
          </w:p>
          <w:p w14:paraId="169E75D1" w14:textId="77777777" w:rsidR="000139F8" w:rsidRPr="002C387D" w:rsidRDefault="000139F8" w:rsidP="000139F8">
            <w:pPr>
              <w:pStyle w:val="Naslov5"/>
              <w:spacing w:before="0" w:after="0"/>
              <w:rPr>
                <w:rFonts w:cs="Arial"/>
                <w:sz w:val="20"/>
                <w:szCs w:val="20"/>
                <w:lang w:val="sl-SI" w:eastAsia="sl-SI"/>
              </w:rPr>
            </w:pPr>
            <w:r w:rsidRPr="002C387D">
              <w:rPr>
                <w:rFonts w:cs="Arial"/>
                <w:sz w:val="20"/>
                <w:szCs w:val="20"/>
                <w:lang w:val="sl-SI" w:eastAsia="sl-SI"/>
              </w:rPr>
              <w:t xml:space="preserve">podatki </w:t>
            </w:r>
          </w:p>
        </w:tc>
        <w:tc>
          <w:tcPr>
            <w:tcW w:w="567" w:type="dxa"/>
          </w:tcPr>
          <w:p w14:paraId="581A88CC" w14:textId="77777777" w:rsidR="000139F8" w:rsidRPr="002C387D" w:rsidRDefault="000139F8" w:rsidP="000139F8">
            <w:pPr>
              <w:jc w:val="center"/>
              <w:rPr>
                <w:rFonts w:cs="Arial"/>
                <w:b/>
                <w:bCs/>
                <w:szCs w:val="20"/>
              </w:rPr>
            </w:pPr>
          </w:p>
        </w:tc>
        <w:tc>
          <w:tcPr>
            <w:tcW w:w="6521" w:type="dxa"/>
          </w:tcPr>
          <w:p w14:paraId="0CFEEAF4" w14:textId="77777777" w:rsidR="000139F8" w:rsidRPr="002C387D" w:rsidRDefault="000139F8" w:rsidP="000139F8">
            <w:pPr>
              <w:jc w:val="both"/>
              <w:rPr>
                <w:rFonts w:cs="Arial"/>
                <w:b/>
                <w:bCs/>
                <w:szCs w:val="20"/>
              </w:rPr>
            </w:pPr>
            <w:r w:rsidRPr="002C387D">
              <w:rPr>
                <w:rFonts w:cs="Arial"/>
                <w:b/>
                <w:bCs/>
                <w:szCs w:val="20"/>
              </w:rPr>
              <w:t>Na koncu pod</w:t>
            </w:r>
            <w:r w:rsidR="00765FBC" w:rsidRPr="002C387D">
              <w:rPr>
                <w:rFonts w:cs="Arial"/>
                <w:b/>
                <w:bCs/>
                <w:szCs w:val="20"/>
              </w:rPr>
              <w:t>člena</w:t>
            </w:r>
            <w:r w:rsidRPr="002C387D">
              <w:rPr>
                <w:rFonts w:cs="Arial"/>
                <w:b/>
                <w:bCs/>
                <w:szCs w:val="20"/>
              </w:rPr>
              <w:t xml:space="preserve"> 1.12 se doda besedilo:</w:t>
            </w:r>
          </w:p>
          <w:p w14:paraId="2A885B3F" w14:textId="77777777" w:rsidR="000139F8" w:rsidRPr="002C387D" w:rsidRDefault="000139F8" w:rsidP="000139F8">
            <w:pPr>
              <w:jc w:val="both"/>
              <w:rPr>
                <w:rFonts w:cs="Arial"/>
                <w:szCs w:val="20"/>
              </w:rPr>
            </w:pPr>
          </w:p>
          <w:p w14:paraId="4C215A1A" w14:textId="77777777" w:rsidR="000139F8" w:rsidRPr="002C387D" w:rsidRDefault="000139F8" w:rsidP="000139F8">
            <w:pPr>
              <w:ind w:right="502"/>
              <w:jc w:val="both"/>
              <w:rPr>
                <w:rFonts w:cs="Arial"/>
              </w:rPr>
            </w:pPr>
            <w:r w:rsidRPr="002C387D">
              <w:rPr>
                <w:rFonts w:cs="Arial"/>
              </w:rPr>
              <w:t xml:space="preserve">Izvajalec mora smatrati podatke iz pogodbe kot zaupne, razen v primeru, ko mora izpolnjevati obveznosti v zvezi s predmetno pogodbo, ali kadar je tako predpisano z veljavnim zakonom. Izvajalec teh podatkov ne sme objaviti ali dovoliti, da bi bili objavljeni ali odkriti, niti v celoti niti delno, v </w:t>
            </w:r>
            <w:r w:rsidRPr="002C387D">
              <w:rPr>
                <w:rFonts w:cs="Arial"/>
                <w:bCs/>
                <w:szCs w:val="20"/>
              </w:rPr>
              <w:t>nobenem</w:t>
            </w:r>
            <w:r w:rsidRPr="002C387D">
              <w:rPr>
                <w:rFonts w:cs="Arial"/>
              </w:rPr>
              <w:t xml:space="preserve"> tržnem ali tehničnem dokumentu ali kje drugje, brez predhodnega pisnega soglasja naročnika.</w:t>
            </w:r>
          </w:p>
        </w:tc>
      </w:tr>
    </w:tbl>
    <w:p w14:paraId="7668635D" w14:textId="77777777" w:rsidR="000139F8" w:rsidRPr="002C387D" w:rsidRDefault="000139F8" w:rsidP="000139F8">
      <w:pPr>
        <w:jc w:val="both"/>
        <w:rPr>
          <w:rFonts w:cs="Arial"/>
          <w:b/>
          <w:bCs/>
        </w:rPr>
      </w:pPr>
    </w:p>
    <w:p w14:paraId="1DB8DD40" w14:textId="77777777" w:rsidR="000139F8" w:rsidRPr="002C387D" w:rsidRDefault="000139F8" w:rsidP="000139F8">
      <w:pPr>
        <w:jc w:val="both"/>
        <w:rPr>
          <w:rFonts w:cs="Arial"/>
          <w:b/>
          <w:bCs/>
        </w:rPr>
      </w:pPr>
    </w:p>
    <w:p w14:paraId="580C9A78" w14:textId="77777777" w:rsidR="000139F8" w:rsidRPr="002C387D" w:rsidRDefault="000139F8" w:rsidP="000139F8">
      <w:pPr>
        <w:rPr>
          <w:rFonts w:cs="Arial"/>
          <w:b/>
          <w:szCs w:val="20"/>
        </w:rPr>
      </w:pPr>
      <w:r w:rsidRPr="002C387D">
        <w:rPr>
          <w:rFonts w:cs="Arial"/>
          <w:b/>
          <w:szCs w:val="20"/>
        </w:rPr>
        <w:t>1.13</w:t>
      </w:r>
      <w:r w:rsidRPr="002C387D">
        <w:rPr>
          <w:rFonts w:cs="Arial"/>
          <w:b/>
          <w:szCs w:val="20"/>
        </w:rPr>
        <w:tab/>
      </w:r>
      <w:r w:rsidRPr="002C387D">
        <w:rPr>
          <w:rFonts w:cs="Arial"/>
          <w:bCs/>
          <w:szCs w:val="20"/>
        </w:rPr>
        <w:t>___________________________________________________________________________</w:t>
      </w:r>
    </w:p>
    <w:p w14:paraId="768ECC9A"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215FA0" w:rsidRPr="002C387D" w14:paraId="22233FAC" w14:textId="77777777" w:rsidTr="00215FA0">
        <w:tblPrEx>
          <w:tblCellMar>
            <w:top w:w="0" w:type="dxa"/>
            <w:bottom w:w="0" w:type="dxa"/>
          </w:tblCellMar>
        </w:tblPrEx>
        <w:tc>
          <w:tcPr>
            <w:tcW w:w="1951" w:type="dxa"/>
          </w:tcPr>
          <w:p w14:paraId="5F4C1612" w14:textId="77777777" w:rsidR="000139F8" w:rsidRPr="002C387D" w:rsidRDefault="000139F8" w:rsidP="002E3619">
            <w:pPr>
              <w:pStyle w:val="Naslov5"/>
              <w:spacing w:before="0" w:after="0"/>
              <w:rPr>
                <w:rFonts w:cs="Arial"/>
                <w:sz w:val="20"/>
                <w:szCs w:val="20"/>
                <w:lang w:val="sl-SI" w:eastAsia="sl-SI"/>
              </w:rPr>
            </w:pPr>
            <w:r w:rsidRPr="002C387D">
              <w:rPr>
                <w:rFonts w:cs="Arial"/>
                <w:sz w:val="20"/>
                <w:szCs w:val="20"/>
                <w:lang w:val="sl-SI" w:eastAsia="sl-SI"/>
              </w:rPr>
              <w:t xml:space="preserve">Skladnost z zakoni </w:t>
            </w:r>
          </w:p>
        </w:tc>
        <w:tc>
          <w:tcPr>
            <w:tcW w:w="567" w:type="dxa"/>
          </w:tcPr>
          <w:p w14:paraId="04F7A090" w14:textId="77777777" w:rsidR="000139F8" w:rsidRPr="002C387D" w:rsidRDefault="000139F8" w:rsidP="000139F8">
            <w:pPr>
              <w:jc w:val="center"/>
              <w:rPr>
                <w:rFonts w:cs="Arial"/>
                <w:b/>
                <w:bCs/>
                <w:szCs w:val="20"/>
              </w:rPr>
            </w:pPr>
          </w:p>
        </w:tc>
        <w:tc>
          <w:tcPr>
            <w:tcW w:w="6521" w:type="dxa"/>
          </w:tcPr>
          <w:p w14:paraId="2AD756A2" w14:textId="77777777" w:rsidR="000139F8" w:rsidRPr="002C387D" w:rsidRDefault="003B51C7" w:rsidP="003B51C7">
            <w:pPr>
              <w:jc w:val="both"/>
              <w:rPr>
                <w:rFonts w:cs="Arial"/>
                <w:b/>
                <w:bCs/>
                <w:szCs w:val="20"/>
              </w:rPr>
            </w:pPr>
            <w:r w:rsidRPr="002C387D">
              <w:rPr>
                <w:rFonts w:cs="Arial"/>
                <w:b/>
                <w:bCs/>
                <w:szCs w:val="20"/>
              </w:rPr>
              <w:t>Pododstavek (a) podčlena 1.13 se i</w:t>
            </w:r>
            <w:r w:rsidR="000139F8" w:rsidRPr="002C387D">
              <w:rPr>
                <w:rFonts w:cs="Arial"/>
                <w:b/>
                <w:bCs/>
                <w:szCs w:val="20"/>
              </w:rPr>
              <w:t>zbriše.</w:t>
            </w:r>
          </w:p>
        </w:tc>
      </w:tr>
    </w:tbl>
    <w:p w14:paraId="3D4E7384" w14:textId="77777777" w:rsidR="0015581D" w:rsidRDefault="0015581D" w:rsidP="000139F8">
      <w:pPr>
        <w:jc w:val="both"/>
        <w:rPr>
          <w:rFonts w:cs="Arial"/>
          <w:b/>
          <w:bCs/>
        </w:rPr>
      </w:pPr>
    </w:p>
    <w:p w14:paraId="05B2541E" w14:textId="77777777" w:rsidR="0015581D" w:rsidRDefault="0015581D" w:rsidP="000139F8">
      <w:pPr>
        <w:jc w:val="both"/>
        <w:rPr>
          <w:rFonts w:cs="Arial"/>
          <w:b/>
          <w:bCs/>
        </w:rPr>
      </w:pPr>
    </w:p>
    <w:p w14:paraId="2551A91D" w14:textId="77777777" w:rsidR="0015581D" w:rsidRDefault="0015581D" w:rsidP="000139F8">
      <w:pPr>
        <w:jc w:val="both"/>
        <w:rPr>
          <w:rFonts w:cs="Arial"/>
          <w:b/>
          <w:bCs/>
        </w:rPr>
      </w:pPr>
    </w:p>
    <w:p w14:paraId="48D18970" w14:textId="77777777" w:rsidR="0015581D" w:rsidRPr="002C387D" w:rsidRDefault="0015581D" w:rsidP="0015581D">
      <w:pPr>
        <w:jc w:val="both"/>
        <w:rPr>
          <w:rFonts w:cs="Arial"/>
          <w:b/>
          <w:szCs w:val="20"/>
        </w:rPr>
      </w:pPr>
      <w:r w:rsidRPr="002C387D">
        <w:rPr>
          <w:rFonts w:cs="Arial"/>
          <w:b/>
          <w:szCs w:val="20"/>
        </w:rPr>
        <w:t>1.1</w:t>
      </w:r>
      <w:r>
        <w:rPr>
          <w:rFonts w:cs="Arial"/>
          <w:b/>
          <w:szCs w:val="20"/>
        </w:rPr>
        <w:t>4</w:t>
      </w:r>
      <w:r w:rsidRPr="002C387D">
        <w:rPr>
          <w:rFonts w:cs="Arial"/>
          <w:b/>
          <w:szCs w:val="20"/>
        </w:rPr>
        <w:tab/>
      </w:r>
      <w:r w:rsidRPr="002C387D">
        <w:rPr>
          <w:rFonts w:cs="Arial"/>
          <w:bCs/>
          <w:szCs w:val="20"/>
        </w:rPr>
        <w:t>___________________________________________________________________________</w:t>
      </w:r>
    </w:p>
    <w:p w14:paraId="2992679A" w14:textId="77777777" w:rsidR="0015581D" w:rsidRPr="002C387D" w:rsidRDefault="0015581D" w:rsidP="0015581D">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15581D" w:rsidRPr="002C387D" w14:paraId="29255661" w14:textId="77777777" w:rsidTr="00F034EB">
        <w:tblPrEx>
          <w:tblCellMar>
            <w:top w:w="0" w:type="dxa"/>
            <w:bottom w:w="0" w:type="dxa"/>
          </w:tblCellMar>
        </w:tblPrEx>
        <w:tc>
          <w:tcPr>
            <w:tcW w:w="1951" w:type="dxa"/>
          </w:tcPr>
          <w:p w14:paraId="709D5795" w14:textId="77777777" w:rsidR="0015581D" w:rsidRPr="002C387D" w:rsidRDefault="0015581D" w:rsidP="00F034EB">
            <w:pPr>
              <w:pStyle w:val="Naslov5"/>
              <w:spacing w:before="0" w:after="0"/>
              <w:rPr>
                <w:rFonts w:cs="Arial"/>
                <w:sz w:val="20"/>
                <w:szCs w:val="20"/>
                <w:lang w:val="sl-SI" w:eastAsia="sl-SI"/>
              </w:rPr>
            </w:pPr>
            <w:r>
              <w:rPr>
                <w:rFonts w:cs="Arial"/>
                <w:sz w:val="20"/>
                <w:szCs w:val="20"/>
                <w:lang w:val="sl-SI" w:eastAsia="sl-SI"/>
              </w:rPr>
              <w:t>Solidarna odgovornost</w:t>
            </w:r>
            <w:r w:rsidRPr="002C387D">
              <w:rPr>
                <w:rFonts w:cs="Arial"/>
                <w:sz w:val="20"/>
                <w:szCs w:val="20"/>
                <w:lang w:val="sl-SI" w:eastAsia="sl-SI"/>
              </w:rPr>
              <w:t xml:space="preserve"> </w:t>
            </w:r>
          </w:p>
        </w:tc>
        <w:tc>
          <w:tcPr>
            <w:tcW w:w="567" w:type="dxa"/>
          </w:tcPr>
          <w:p w14:paraId="5F35EAC2" w14:textId="77777777" w:rsidR="0015581D" w:rsidRPr="002C387D" w:rsidRDefault="0015581D" w:rsidP="00F034EB">
            <w:pPr>
              <w:jc w:val="center"/>
              <w:rPr>
                <w:rFonts w:cs="Arial"/>
                <w:b/>
                <w:bCs/>
                <w:szCs w:val="20"/>
              </w:rPr>
            </w:pPr>
          </w:p>
        </w:tc>
        <w:tc>
          <w:tcPr>
            <w:tcW w:w="6521" w:type="dxa"/>
          </w:tcPr>
          <w:p w14:paraId="327C0997" w14:textId="77777777" w:rsidR="0015581D" w:rsidRPr="0015581D" w:rsidRDefault="0015581D" w:rsidP="0015581D">
            <w:pPr>
              <w:jc w:val="both"/>
              <w:rPr>
                <w:rFonts w:cs="Arial"/>
                <w:b/>
                <w:bCs/>
                <w:szCs w:val="20"/>
              </w:rPr>
            </w:pPr>
            <w:r w:rsidRPr="0015581D">
              <w:rPr>
                <w:rFonts w:cs="Arial"/>
                <w:b/>
                <w:bCs/>
                <w:szCs w:val="20"/>
              </w:rPr>
              <w:t>Izbriše se besedilo podčlena 1.14 in se ga nadomesti z besedilom:</w:t>
            </w:r>
          </w:p>
          <w:p w14:paraId="5B88BC06" w14:textId="77777777" w:rsidR="0015581D" w:rsidRPr="0015581D" w:rsidRDefault="0015581D" w:rsidP="0015581D">
            <w:pPr>
              <w:jc w:val="both"/>
              <w:rPr>
                <w:rFonts w:cs="Arial"/>
                <w:szCs w:val="20"/>
              </w:rPr>
            </w:pPr>
          </w:p>
          <w:p w14:paraId="27A207AD" w14:textId="77777777" w:rsidR="0015581D" w:rsidRPr="0015581D" w:rsidRDefault="0015581D" w:rsidP="0015581D">
            <w:pPr>
              <w:jc w:val="both"/>
              <w:rPr>
                <w:rFonts w:cs="Arial"/>
                <w:szCs w:val="20"/>
              </w:rPr>
            </w:pPr>
            <w:r w:rsidRPr="0015581D">
              <w:rPr>
                <w:rFonts w:cs="Arial"/>
                <w:szCs w:val="20"/>
              </w:rPr>
              <w:t>Če izvajalec odda ponudbo skupine ponudnikov:</w:t>
            </w:r>
          </w:p>
          <w:p w14:paraId="0E0D34FE" w14:textId="77777777" w:rsidR="0015581D" w:rsidRPr="0015581D" w:rsidRDefault="0015581D" w:rsidP="0015581D">
            <w:pPr>
              <w:jc w:val="both"/>
              <w:rPr>
                <w:rFonts w:cs="Arial"/>
                <w:szCs w:val="20"/>
              </w:rPr>
            </w:pPr>
            <w:r w:rsidRPr="0015581D">
              <w:rPr>
                <w:rFonts w:cs="Arial"/>
                <w:szCs w:val="20"/>
              </w:rPr>
              <w:t xml:space="preserve">(a) </w:t>
            </w:r>
            <w:r>
              <w:rPr>
                <w:rFonts w:cs="Arial"/>
                <w:szCs w:val="20"/>
              </w:rPr>
              <w:t>s</w:t>
            </w:r>
            <w:r w:rsidRPr="0015581D">
              <w:rPr>
                <w:rFonts w:cs="Arial"/>
                <w:szCs w:val="20"/>
              </w:rPr>
              <w:t>e te osebe štejejo za neomejeno solidarno odgovorne naročniku za izvajanje Pogodbe</w:t>
            </w:r>
            <w:r>
              <w:rPr>
                <w:rFonts w:cs="Arial"/>
                <w:szCs w:val="20"/>
              </w:rPr>
              <w:t>.</w:t>
            </w:r>
          </w:p>
          <w:p w14:paraId="2BB6B025" w14:textId="77777777" w:rsidR="0015581D" w:rsidRPr="0015581D" w:rsidRDefault="0015581D" w:rsidP="0015581D">
            <w:pPr>
              <w:jc w:val="both"/>
              <w:rPr>
                <w:rFonts w:cs="Arial"/>
                <w:szCs w:val="20"/>
              </w:rPr>
            </w:pPr>
            <w:r w:rsidRPr="0015581D">
              <w:rPr>
                <w:rFonts w:cs="Arial"/>
                <w:szCs w:val="20"/>
              </w:rPr>
              <w:t>(b) Morajo te osebe dostaviti naročniku, skladno z določili dokumentacije v zvezi z oddajo javnega naročila</w:t>
            </w:r>
            <w:r>
              <w:rPr>
                <w:rFonts w:cs="Arial"/>
                <w:szCs w:val="20"/>
              </w:rPr>
              <w:t>,</w:t>
            </w:r>
            <w:r w:rsidRPr="0015581D">
              <w:rPr>
                <w:rFonts w:cs="Arial"/>
                <w:szCs w:val="20"/>
              </w:rPr>
              <w:t xml:space="preserve"> </w:t>
            </w:r>
            <w:r>
              <w:rPr>
                <w:rFonts w:cs="Arial"/>
                <w:szCs w:val="20"/>
              </w:rPr>
              <w:t xml:space="preserve">pravni </w:t>
            </w:r>
            <w:r w:rsidRPr="0015581D">
              <w:rPr>
                <w:rFonts w:cs="Arial"/>
                <w:szCs w:val="20"/>
              </w:rPr>
              <w:t>akt o skupni izvedbi javnega naročila, skladno z določili dokumentacije v zvezi z oddajo javnega naročila</w:t>
            </w:r>
            <w:r>
              <w:rPr>
                <w:rFonts w:cs="Arial"/>
                <w:szCs w:val="20"/>
              </w:rPr>
              <w:t>.</w:t>
            </w:r>
          </w:p>
          <w:p w14:paraId="1A9033F1" w14:textId="77777777" w:rsidR="0015581D" w:rsidRPr="002C387D" w:rsidRDefault="0015581D" w:rsidP="0015581D">
            <w:pPr>
              <w:ind w:right="502"/>
              <w:jc w:val="both"/>
              <w:rPr>
                <w:rFonts w:cs="Arial"/>
              </w:rPr>
            </w:pPr>
            <w:r w:rsidRPr="0015581D">
              <w:rPr>
                <w:rFonts w:cs="Arial"/>
                <w:szCs w:val="20"/>
              </w:rPr>
              <w:t>(c) Izvajalec ne sme spremeniti svoje sestave tekom izvajanja pogodbe, razen v primerih določenih s 95. členom ZJN-3 s predhodnim soglasjem naročnika.</w:t>
            </w:r>
          </w:p>
        </w:tc>
      </w:tr>
    </w:tbl>
    <w:p w14:paraId="186F9910" w14:textId="77777777" w:rsidR="0015581D" w:rsidRDefault="0015581D" w:rsidP="000139F8">
      <w:pPr>
        <w:jc w:val="both"/>
        <w:rPr>
          <w:rFonts w:cs="Arial"/>
          <w:b/>
          <w:bCs/>
        </w:rPr>
      </w:pPr>
    </w:p>
    <w:p w14:paraId="0C4FBBC7" w14:textId="77777777" w:rsidR="0015581D" w:rsidRDefault="0015581D" w:rsidP="000139F8">
      <w:pPr>
        <w:jc w:val="both"/>
        <w:rPr>
          <w:rFonts w:cs="Arial"/>
          <w:b/>
          <w:bCs/>
        </w:rPr>
      </w:pPr>
    </w:p>
    <w:p w14:paraId="69E38746" w14:textId="77777777" w:rsidR="0015581D" w:rsidRDefault="0015581D" w:rsidP="000139F8">
      <w:pPr>
        <w:jc w:val="both"/>
        <w:rPr>
          <w:rFonts w:cs="Arial"/>
          <w:b/>
          <w:bCs/>
        </w:rPr>
      </w:pPr>
    </w:p>
    <w:p w14:paraId="58C97B4B" w14:textId="77777777" w:rsidR="0015581D" w:rsidRDefault="0015581D" w:rsidP="000139F8">
      <w:pPr>
        <w:jc w:val="both"/>
        <w:rPr>
          <w:rFonts w:cs="Arial"/>
          <w:b/>
          <w:bCs/>
        </w:rPr>
      </w:pPr>
    </w:p>
    <w:p w14:paraId="448BD78B" w14:textId="77777777" w:rsidR="0015581D" w:rsidRDefault="0015581D" w:rsidP="000139F8">
      <w:pPr>
        <w:jc w:val="both"/>
        <w:rPr>
          <w:rFonts w:cs="Arial"/>
          <w:b/>
          <w:bCs/>
        </w:rPr>
      </w:pPr>
    </w:p>
    <w:p w14:paraId="43D8CD88" w14:textId="77777777" w:rsidR="0015581D" w:rsidRDefault="0015581D" w:rsidP="000139F8">
      <w:pPr>
        <w:jc w:val="both"/>
        <w:rPr>
          <w:rFonts w:cs="Arial"/>
          <w:b/>
          <w:bCs/>
        </w:rPr>
      </w:pPr>
    </w:p>
    <w:p w14:paraId="6F51B2AB" w14:textId="77777777" w:rsidR="0015581D" w:rsidRDefault="0015581D" w:rsidP="000139F8">
      <w:pPr>
        <w:jc w:val="both"/>
        <w:rPr>
          <w:rFonts w:cs="Arial"/>
          <w:b/>
          <w:bCs/>
        </w:rPr>
      </w:pPr>
    </w:p>
    <w:p w14:paraId="2C404947" w14:textId="77777777" w:rsidR="0015581D" w:rsidRDefault="0015581D" w:rsidP="000139F8">
      <w:pPr>
        <w:jc w:val="both"/>
        <w:rPr>
          <w:rFonts w:cs="Arial"/>
          <w:b/>
          <w:bCs/>
        </w:rPr>
      </w:pPr>
    </w:p>
    <w:p w14:paraId="3947E5B6" w14:textId="77777777" w:rsidR="000139F8" w:rsidRPr="002C387D" w:rsidRDefault="000139F8" w:rsidP="000139F8">
      <w:pPr>
        <w:jc w:val="both"/>
        <w:rPr>
          <w:rFonts w:cs="Arial"/>
          <w:b/>
          <w:bCs/>
        </w:rPr>
      </w:pPr>
      <w:r w:rsidRPr="002C387D">
        <w:rPr>
          <w:rFonts w:cs="Arial"/>
          <w:b/>
          <w:bCs/>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tblGrid>
      <w:tr w:rsidR="000139F8" w:rsidRPr="002C387D" w14:paraId="54028E46" w14:textId="77777777" w:rsidTr="000139F8">
        <w:tblPrEx>
          <w:tblCellMar>
            <w:top w:w="0" w:type="dxa"/>
            <w:bottom w:w="0" w:type="dxa"/>
          </w:tblCellMar>
        </w:tblPrEx>
        <w:tc>
          <w:tcPr>
            <w:tcW w:w="2977" w:type="dxa"/>
            <w:tcBorders>
              <w:top w:val="nil"/>
              <w:left w:val="nil"/>
              <w:bottom w:val="nil"/>
              <w:right w:val="nil"/>
            </w:tcBorders>
          </w:tcPr>
          <w:p w14:paraId="16444472" w14:textId="77777777" w:rsidR="000139F8" w:rsidRPr="002C387D" w:rsidRDefault="000139F8" w:rsidP="000139F8">
            <w:pPr>
              <w:rPr>
                <w:rFonts w:cs="Arial"/>
                <w:b/>
                <w:sz w:val="28"/>
              </w:rPr>
            </w:pPr>
            <w:r w:rsidRPr="002C387D">
              <w:rPr>
                <w:rFonts w:cs="Arial"/>
                <w:b/>
                <w:sz w:val="72"/>
                <w:szCs w:val="72"/>
              </w:rPr>
              <w:t>2</w:t>
            </w:r>
            <w:r w:rsidRPr="002C387D">
              <w:rPr>
                <w:rFonts w:cs="Arial"/>
                <w:b/>
                <w:sz w:val="28"/>
              </w:rPr>
              <w:t xml:space="preserve">   Naročnik</w:t>
            </w:r>
          </w:p>
        </w:tc>
      </w:tr>
    </w:tbl>
    <w:p w14:paraId="0118EA80" w14:textId="77777777" w:rsidR="000139F8" w:rsidRPr="002C387D" w:rsidRDefault="000139F8" w:rsidP="000139F8">
      <w:pPr>
        <w:rPr>
          <w:rFonts w:cs="Arial"/>
          <w:b/>
        </w:rPr>
      </w:pPr>
    </w:p>
    <w:p w14:paraId="33E8E686" w14:textId="77777777" w:rsidR="000139F8" w:rsidRPr="002C387D" w:rsidRDefault="000139F8" w:rsidP="000139F8">
      <w:pPr>
        <w:rPr>
          <w:rFonts w:cs="Arial"/>
          <w:b/>
        </w:rPr>
      </w:pPr>
    </w:p>
    <w:p w14:paraId="08E07B1A" w14:textId="77777777" w:rsidR="000139F8" w:rsidRPr="002C387D" w:rsidRDefault="000139F8" w:rsidP="000139F8">
      <w:pPr>
        <w:rPr>
          <w:rFonts w:cs="Arial"/>
          <w:b/>
          <w:szCs w:val="20"/>
        </w:rPr>
      </w:pPr>
      <w:r w:rsidRPr="002C387D">
        <w:rPr>
          <w:rFonts w:cs="Arial"/>
          <w:b/>
          <w:szCs w:val="20"/>
        </w:rPr>
        <w:t>2.2</w:t>
      </w:r>
      <w:r w:rsidRPr="002C387D">
        <w:rPr>
          <w:rFonts w:cs="Arial"/>
          <w:b/>
          <w:szCs w:val="20"/>
        </w:rPr>
        <w:tab/>
      </w:r>
      <w:r w:rsidRPr="002C387D">
        <w:rPr>
          <w:rFonts w:cs="Arial"/>
          <w:bCs/>
          <w:szCs w:val="20"/>
        </w:rPr>
        <w:t>___________________________________________________________________________</w:t>
      </w:r>
    </w:p>
    <w:p w14:paraId="26DF39F3"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215FA0" w:rsidRPr="002C387D" w14:paraId="66B4F9BC" w14:textId="77777777" w:rsidTr="002E3619">
        <w:tblPrEx>
          <w:tblCellMar>
            <w:top w:w="0" w:type="dxa"/>
            <w:bottom w:w="0" w:type="dxa"/>
          </w:tblCellMar>
        </w:tblPrEx>
        <w:tc>
          <w:tcPr>
            <w:tcW w:w="1951" w:type="dxa"/>
          </w:tcPr>
          <w:p w14:paraId="5CBEE286" w14:textId="77777777" w:rsidR="000139F8" w:rsidRPr="002C387D" w:rsidRDefault="000139F8" w:rsidP="002E3619">
            <w:pPr>
              <w:pStyle w:val="Naslov5"/>
              <w:spacing w:before="0" w:after="0"/>
              <w:rPr>
                <w:rFonts w:cs="Arial"/>
                <w:sz w:val="20"/>
                <w:szCs w:val="20"/>
                <w:lang w:val="sl-SI" w:eastAsia="sl-SI"/>
              </w:rPr>
            </w:pPr>
            <w:r w:rsidRPr="002C387D">
              <w:rPr>
                <w:rFonts w:cs="Arial"/>
                <w:sz w:val="20"/>
                <w:szCs w:val="20"/>
                <w:lang w:val="sl-SI" w:eastAsia="sl-SI"/>
              </w:rPr>
              <w:t xml:space="preserve">Dovoljenja, licence </w:t>
            </w:r>
          </w:p>
          <w:p w14:paraId="22051C90" w14:textId="77777777" w:rsidR="000139F8" w:rsidRPr="002C387D" w:rsidRDefault="000139F8" w:rsidP="002E3619">
            <w:pPr>
              <w:pStyle w:val="Naslov5"/>
              <w:spacing w:before="0" w:after="0"/>
              <w:rPr>
                <w:rFonts w:cs="Arial"/>
                <w:sz w:val="20"/>
                <w:szCs w:val="20"/>
                <w:lang w:val="sl-SI" w:eastAsia="sl-SI"/>
              </w:rPr>
            </w:pPr>
            <w:r w:rsidRPr="002C387D">
              <w:rPr>
                <w:rFonts w:cs="Arial"/>
                <w:sz w:val="20"/>
                <w:szCs w:val="20"/>
                <w:lang w:val="sl-SI" w:eastAsia="sl-SI"/>
              </w:rPr>
              <w:t xml:space="preserve">ali soglasja </w:t>
            </w:r>
          </w:p>
        </w:tc>
        <w:tc>
          <w:tcPr>
            <w:tcW w:w="567" w:type="dxa"/>
          </w:tcPr>
          <w:p w14:paraId="3925956F" w14:textId="77777777" w:rsidR="000139F8" w:rsidRPr="002C387D" w:rsidRDefault="000139F8" w:rsidP="000139F8">
            <w:pPr>
              <w:jc w:val="center"/>
              <w:rPr>
                <w:rFonts w:cs="Arial"/>
                <w:b/>
                <w:bCs/>
                <w:szCs w:val="20"/>
              </w:rPr>
            </w:pPr>
          </w:p>
        </w:tc>
        <w:tc>
          <w:tcPr>
            <w:tcW w:w="6521" w:type="dxa"/>
          </w:tcPr>
          <w:p w14:paraId="71E283FC" w14:textId="77777777" w:rsidR="000139F8" w:rsidRPr="002C387D" w:rsidRDefault="00FE235E" w:rsidP="000139F8">
            <w:pPr>
              <w:ind w:left="34"/>
              <w:jc w:val="both"/>
              <w:rPr>
                <w:rFonts w:cs="Arial"/>
                <w:b/>
                <w:bCs/>
                <w:szCs w:val="20"/>
              </w:rPr>
            </w:pPr>
            <w:r w:rsidRPr="002C387D">
              <w:rPr>
                <w:rFonts w:cs="Arial"/>
                <w:b/>
                <w:bCs/>
                <w:szCs w:val="20"/>
              </w:rPr>
              <w:t>Besedilo podčlena 2.2 se izbriše in se nadomesti z besedilom:</w:t>
            </w:r>
          </w:p>
          <w:p w14:paraId="19EE5163" w14:textId="77777777" w:rsidR="000139F8" w:rsidRPr="002C387D" w:rsidRDefault="000139F8" w:rsidP="000139F8">
            <w:pPr>
              <w:ind w:left="34"/>
              <w:jc w:val="both"/>
              <w:rPr>
                <w:rFonts w:cs="Arial"/>
                <w:b/>
                <w:bCs/>
                <w:szCs w:val="20"/>
              </w:rPr>
            </w:pPr>
          </w:p>
        </w:tc>
      </w:tr>
      <w:tr w:rsidR="00215FA0" w:rsidRPr="002C387D" w14:paraId="0B47A88D" w14:textId="77777777" w:rsidTr="002E3619">
        <w:tblPrEx>
          <w:tblCellMar>
            <w:top w:w="0" w:type="dxa"/>
            <w:bottom w:w="0" w:type="dxa"/>
          </w:tblCellMar>
        </w:tblPrEx>
        <w:tc>
          <w:tcPr>
            <w:tcW w:w="1951" w:type="dxa"/>
          </w:tcPr>
          <w:p w14:paraId="47DD9908" w14:textId="77777777" w:rsidR="000139F8" w:rsidRPr="002C387D" w:rsidRDefault="000139F8" w:rsidP="000139F8">
            <w:pPr>
              <w:pStyle w:val="Naslov5"/>
              <w:rPr>
                <w:rFonts w:cs="Arial"/>
                <w:sz w:val="20"/>
                <w:szCs w:val="20"/>
                <w:lang w:val="sl-SI" w:eastAsia="sl-SI"/>
              </w:rPr>
            </w:pPr>
          </w:p>
        </w:tc>
        <w:tc>
          <w:tcPr>
            <w:tcW w:w="567" w:type="dxa"/>
          </w:tcPr>
          <w:p w14:paraId="1B44ABCA" w14:textId="77777777" w:rsidR="000139F8" w:rsidRPr="002C387D" w:rsidRDefault="000139F8" w:rsidP="000139F8">
            <w:pPr>
              <w:jc w:val="center"/>
              <w:rPr>
                <w:rFonts w:cs="Arial"/>
                <w:b/>
                <w:bCs/>
                <w:szCs w:val="20"/>
              </w:rPr>
            </w:pPr>
          </w:p>
        </w:tc>
        <w:tc>
          <w:tcPr>
            <w:tcW w:w="6521" w:type="dxa"/>
          </w:tcPr>
          <w:p w14:paraId="347F1CBB" w14:textId="77777777" w:rsidR="000139F8" w:rsidRPr="002C387D" w:rsidRDefault="000139F8" w:rsidP="000139F8">
            <w:pPr>
              <w:ind w:right="502"/>
              <w:jc w:val="both"/>
              <w:rPr>
                <w:rFonts w:cs="Arial"/>
                <w:szCs w:val="20"/>
              </w:rPr>
            </w:pPr>
            <w:r w:rsidRPr="002C387D">
              <w:rPr>
                <w:rFonts w:cs="Arial"/>
                <w:szCs w:val="20"/>
              </w:rPr>
              <w:t>Veljavno gradbeno dovoljenje, ki je potrebno za izgradnjo del v Republiki Sloveniji</w:t>
            </w:r>
            <w:r w:rsidR="00506187" w:rsidRPr="002C387D">
              <w:rPr>
                <w:rFonts w:cs="Arial"/>
                <w:szCs w:val="20"/>
              </w:rPr>
              <w:t>,</w:t>
            </w:r>
            <w:r w:rsidRPr="002C387D">
              <w:rPr>
                <w:rFonts w:cs="Arial"/>
                <w:szCs w:val="20"/>
              </w:rPr>
              <w:t xml:space="preserve"> mora biti zagotovljeno s strani naročnika in se ga preda izvajalcu del ob uvedbi v delo.</w:t>
            </w:r>
          </w:p>
          <w:p w14:paraId="0B7DFC31" w14:textId="77777777" w:rsidR="000139F8" w:rsidRPr="002C387D" w:rsidRDefault="000139F8" w:rsidP="000139F8">
            <w:pPr>
              <w:ind w:left="34"/>
              <w:jc w:val="both"/>
              <w:rPr>
                <w:rFonts w:cs="Arial"/>
                <w:szCs w:val="20"/>
              </w:rPr>
            </w:pPr>
          </w:p>
          <w:p w14:paraId="7B40977F" w14:textId="77777777" w:rsidR="000139F8" w:rsidRPr="002C387D" w:rsidRDefault="000139F8" w:rsidP="00000361">
            <w:pPr>
              <w:ind w:right="502"/>
              <w:jc w:val="both"/>
              <w:rPr>
                <w:rFonts w:cs="Arial"/>
                <w:szCs w:val="20"/>
              </w:rPr>
            </w:pPr>
            <w:r w:rsidRPr="002C387D">
              <w:rPr>
                <w:rFonts w:cs="Arial"/>
                <w:szCs w:val="20"/>
              </w:rPr>
              <w:t xml:space="preserve">Dovoljenja ustreznih institucij, ki so potrebna v Republiki Sloveniji za dokončanje določenih del gradnje, morajo biti pridobljena s strani izvajalca, na njegov račun. Takšna dovoljenja vključujejo: prometna dovoljenja, cestna dovoljenja, dovoljenja za pričetek del, dovoljenja za uporabo »walkie-talkie«, </w:t>
            </w:r>
            <w:r w:rsidR="008E1EF1">
              <w:rPr>
                <w:rFonts w:cs="Arial"/>
                <w:szCs w:val="20"/>
              </w:rPr>
              <w:t xml:space="preserve">uporabna dovoljenja, </w:t>
            </w:r>
            <w:r w:rsidRPr="002C387D">
              <w:rPr>
                <w:rFonts w:cs="Arial"/>
                <w:szCs w:val="20"/>
              </w:rPr>
              <w:t>itd.</w:t>
            </w:r>
          </w:p>
          <w:p w14:paraId="7800F013" w14:textId="77777777" w:rsidR="00AA2EB9" w:rsidRPr="002C387D" w:rsidRDefault="00AA2EB9" w:rsidP="00000361">
            <w:pPr>
              <w:ind w:right="502"/>
              <w:jc w:val="both"/>
              <w:rPr>
                <w:rFonts w:cs="Arial"/>
                <w:szCs w:val="20"/>
              </w:rPr>
            </w:pPr>
          </w:p>
          <w:p w14:paraId="5706FC5E" w14:textId="77777777" w:rsidR="00AA2EB9" w:rsidRPr="002C387D" w:rsidRDefault="00AA2EB9" w:rsidP="00000361">
            <w:pPr>
              <w:ind w:right="502"/>
              <w:jc w:val="both"/>
              <w:rPr>
                <w:rFonts w:cs="Arial"/>
              </w:rPr>
            </w:pPr>
            <w:r w:rsidRPr="002C387D">
              <w:rPr>
                <w:rFonts w:cs="Arial"/>
              </w:rPr>
              <w:t>Dovoljenja ustreznih institucij, ki so potrebna v Republiki Sloveniji za redno obratovanje, morajo biti pridobljena s strani izvajalca, na njegov račun. Takšna dovoljenja vključujejo: vsa dovoljenja, dokazila, dokumentacija, navodila itd., ki so potrebna za pridobitev uporabnega dovoljenja.</w:t>
            </w:r>
          </w:p>
          <w:p w14:paraId="420C788A" w14:textId="77777777" w:rsidR="00FE235E" w:rsidRPr="002C387D" w:rsidRDefault="00FE235E" w:rsidP="00000361">
            <w:pPr>
              <w:ind w:right="502"/>
              <w:jc w:val="both"/>
              <w:rPr>
                <w:rFonts w:cs="Arial"/>
                <w:szCs w:val="20"/>
              </w:rPr>
            </w:pPr>
          </w:p>
          <w:p w14:paraId="73793087" w14:textId="77777777" w:rsidR="00FE235E" w:rsidRPr="002C387D" w:rsidRDefault="00FE235E" w:rsidP="00000361">
            <w:pPr>
              <w:ind w:right="502"/>
              <w:jc w:val="both"/>
              <w:rPr>
                <w:rFonts w:cs="Arial"/>
                <w:szCs w:val="20"/>
              </w:rPr>
            </w:pPr>
          </w:p>
        </w:tc>
      </w:tr>
    </w:tbl>
    <w:p w14:paraId="5719E64A" w14:textId="77777777" w:rsidR="000139F8" w:rsidRPr="002C387D" w:rsidRDefault="000139F8" w:rsidP="000139F8">
      <w:pPr>
        <w:jc w:val="both"/>
        <w:rPr>
          <w:rFonts w:cs="Arial"/>
          <w:b/>
          <w:bCs/>
        </w:rPr>
      </w:pPr>
    </w:p>
    <w:p w14:paraId="17A48026" w14:textId="77777777" w:rsidR="000D22FD" w:rsidRPr="002C387D" w:rsidRDefault="000D22FD" w:rsidP="000D22FD">
      <w:pPr>
        <w:rPr>
          <w:rFonts w:cs="Arial"/>
          <w:szCs w:val="20"/>
        </w:rPr>
      </w:pPr>
    </w:p>
    <w:p w14:paraId="1CD4EE6D" w14:textId="77777777" w:rsidR="000D22FD" w:rsidRPr="002C387D" w:rsidRDefault="000D22FD" w:rsidP="000D22FD">
      <w:pPr>
        <w:jc w:val="both"/>
        <w:rPr>
          <w:rFonts w:cs="Arial"/>
          <w:b/>
          <w:bCs/>
        </w:rPr>
      </w:pPr>
    </w:p>
    <w:p w14:paraId="2FCB7D0D" w14:textId="77777777" w:rsidR="000139F8" w:rsidRPr="002C387D" w:rsidRDefault="000139F8" w:rsidP="000139F8">
      <w:pPr>
        <w:jc w:val="both"/>
        <w:rPr>
          <w:rFonts w:cs="Arial"/>
          <w:b/>
          <w:bCs/>
        </w:rPr>
      </w:pPr>
    </w:p>
    <w:p w14:paraId="2C893111" w14:textId="77777777" w:rsidR="000139F8" w:rsidRPr="002C387D" w:rsidRDefault="000139F8" w:rsidP="000139F8">
      <w:pPr>
        <w:jc w:val="both"/>
        <w:rPr>
          <w:rFonts w:cs="Arial"/>
          <w:b/>
          <w:bCs/>
        </w:rPr>
      </w:pPr>
      <w:r w:rsidRPr="002C387D">
        <w:rPr>
          <w:rFonts w:cs="Arial"/>
          <w:b/>
          <w:bCs/>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tblGrid>
      <w:tr w:rsidR="000139F8" w:rsidRPr="002C387D" w14:paraId="080A1980" w14:textId="77777777" w:rsidTr="000139F8">
        <w:tblPrEx>
          <w:tblCellMar>
            <w:top w:w="0" w:type="dxa"/>
            <w:bottom w:w="0" w:type="dxa"/>
          </w:tblCellMar>
        </w:tblPrEx>
        <w:tc>
          <w:tcPr>
            <w:tcW w:w="2977" w:type="dxa"/>
            <w:tcBorders>
              <w:top w:val="nil"/>
              <w:left w:val="nil"/>
              <w:bottom w:val="nil"/>
              <w:right w:val="nil"/>
            </w:tcBorders>
          </w:tcPr>
          <w:p w14:paraId="262C2EBF" w14:textId="77777777" w:rsidR="000139F8" w:rsidRPr="002C387D" w:rsidRDefault="000139F8" w:rsidP="000139F8">
            <w:pPr>
              <w:rPr>
                <w:rFonts w:cs="Arial"/>
                <w:b/>
                <w:sz w:val="28"/>
              </w:rPr>
            </w:pPr>
            <w:r w:rsidRPr="002C387D">
              <w:rPr>
                <w:rFonts w:cs="Arial"/>
                <w:b/>
                <w:sz w:val="72"/>
                <w:szCs w:val="72"/>
              </w:rPr>
              <w:t>3</w:t>
            </w:r>
            <w:r w:rsidRPr="002C387D">
              <w:rPr>
                <w:rFonts w:cs="Arial"/>
                <w:b/>
                <w:sz w:val="28"/>
              </w:rPr>
              <w:t xml:space="preserve">   Inženir</w:t>
            </w:r>
          </w:p>
        </w:tc>
      </w:tr>
    </w:tbl>
    <w:p w14:paraId="0680FB40" w14:textId="77777777" w:rsidR="000139F8" w:rsidRPr="002C387D" w:rsidRDefault="000139F8" w:rsidP="000139F8">
      <w:pPr>
        <w:rPr>
          <w:rFonts w:cs="Arial"/>
          <w:b/>
        </w:rPr>
      </w:pPr>
    </w:p>
    <w:p w14:paraId="1D337F1F" w14:textId="77777777" w:rsidR="000139F8" w:rsidRPr="002C387D" w:rsidRDefault="000139F8" w:rsidP="000139F8">
      <w:pPr>
        <w:rPr>
          <w:rFonts w:cs="Arial"/>
          <w:b/>
        </w:rPr>
      </w:pPr>
    </w:p>
    <w:p w14:paraId="5BA09CEE" w14:textId="77777777" w:rsidR="000139F8" w:rsidRPr="002C387D" w:rsidRDefault="000139F8" w:rsidP="000139F8">
      <w:pPr>
        <w:rPr>
          <w:rFonts w:cs="Arial"/>
          <w:b/>
          <w:szCs w:val="20"/>
        </w:rPr>
      </w:pPr>
      <w:r w:rsidRPr="002C387D">
        <w:rPr>
          <w:rFonts w:cs="Arial"/>
          <w:b/>
          <w:szCs w:val="20"/>
        </w:rPr>
        <w:t>3.1</w:t>
      </w:r>
      <w:r w:rsidRPr="002C387D">
        <w:rPr>
          <w:rFonts w:cs="Arial"/>
          <w:b/>
          <w:szCs w:val="20"/>
        </w:rPr>
        <w:tab/>
      </w:r>
      <w:r w:rsidRPr="002C387D">
        <w:rPr>
          <w:rFonts w:cs="Arial"/>
          <w:bCs/>
          <w:szCs w:val="20"/>
        </w:rPr>
        <w:t>___________________________________________________________________________</w:t>
      </w:r>
    </w:p>
    <w:p w14:paraId="3BB13A0B" w14:textId="77777777" w:rsidR="000139F8" w:rsidRPr="002C387D" w:rsidRDefault="000139F8" w:rsidP="000139F8">
      <w:pPr>
        <w:pStyle w:val="Glava"/>
        <w:tabs>
          <w:tab w:val="clear" w:pos="4536"/>
          <w:tab w:val="clear" w:pos="9072"/>
        </w:tabs>
        <w:rPr>
          <w:rFonts w:ascii="Arial" w:hAnsi="Arial"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75496AD3" w14:textId="77777777" w:rsidTr="000139F8">
        <w:tblPrEx>
          <w:tblCellMar>
            <w:top w:w="0" w:type="dxa"/>
            <w:bottom w:w="0" w:type="dxa"/>
          </w:tblCellMar>
        </w:tblPrEx>
        <w:tc>
          <w:tcPr>
            <w:tcW w:w="1951" w:type="dxa"/>
          </w:tcPr>
          <w:p w14:paraId="190C7AD6"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Obveznosti in pooblastila inženirja</w:t>
            </w:r>
          </w:p>
        </w:tc>
        <w:tc>
          <w:tcPr>
            <w:tcW w:w="567" w:type="dxa"/>
          </w:tcPr>
          <w:p w14:paraId="0ED1181F" w14:textId="77777777" w:rsidR="000139F8" w:rsidRPr="002C387D" w:rsidRDefault="000139F8" w:rsidP="000139F8">
            <w:pPr>
              <w:jc w:val="center"/>
              <w:rPr>
                <w:rFonts w:cs="Arial"/>
                <w:b/>
                <w:bCs/>
                <w:szCs w:val="20"/>
              </w:rPr>
            </w:pPr>
          </w:p>
        </w:tc>
        <w:tc>
          <w:tcPr>
            <w:tcW w:w="6521" w:type="dxa"/>
          </w:tcPr>
          <w:p w14:paraId="06970F78" w14:textId="77777777" w:rsidR="000139F8" w:rsidRPr="002C387D" w:rsidRDefault="000139F8" w:rsidP="000139F8">
            <w:pPr>
              <w:ind w:left="34"/>
              <w:jc w:val="both"/>
              <w:rPr>
                <w:rFonts w:cs="Arial"/>
                <w:b/>
                <w:bCs/>
                <w:szCs w:val="20"/>
              </w:rPr>
            </w:pPr>
            <w:r w:rsidRPr="002C387D">
              <w:rPr>
                <w:rFonts w:cs="Arial"/>
                <w:b/>
                <w:bCs/>
                <w:szCs w:val="20"/>
              </w:rPr>
              <w:t>Na koncu prvega odstavka pod</w:t>
            </w:r>
            <w:r w:rsidR="00EA7AD1" w:rsidRPr="002C387D">
              <w:rPr>
                <w:rFonts w:cs="Arial"/>
                <w:b/>
                <w:bCs/>
                <w:szCs w:val="20"/>
              </w:rPr>
              <w:t>člena</w:t>
            </w:r>
            <w:r w:rsidRPr="002C387D">
              <w:rPr>
                <w:rFonts w:cs="Arial"/>
                <w:b/>
                <w:bCs/>
                <w:szCs w:val="20"/>
              </w:rPr>
              <w:t xml:space="preserve"> 3.1 se vstavi</w:t>
            </w:r>
            <w:r w:rsidR="00F12915" w:rsidRPr="002C387D">
              <w:rPr>
                <w:rFonts w:cs="Arial"/>
                <w:b/>
                <w:bCs/>
                <w:szCs w:val="20"/>
              </w:rPr>
              <w:t xml:space="preserve"> besedilo</w:t>
            </w:r>
            <w:r w:rsidRPr="002C387D">
              <w:rPr>
                <w:rFonts w:cs="Arial"/>
                <w:b/>
                <w:bCs/>
                <w:szCs w:val="20"/>
              </w:rPr>
              <w:t>:</w:t>
            </w:r>
          </w:p>
          <w:p w14:paraId="6C391687" w14:textId="77777777" w:rsidR="000139F8" w:rsidRPr="002C387D" w:rsidRDefault="000139F8" w:rsidP="000139F8">
            <w:pPr>
              <w:ind w:left="34"/>
              <w:jc w:val="both"/>
              <w:rPr>
                <w:rFonts w:cs="Arial"/>
                <w:szCs w:val="20"/>
              </w:rPr>
            </w:pPr>
          </w:p>
          <w:p w14:paraId="65223220" w14:textId="77777777" w:rsidR="000139F8" w:rsidRPr="002C387D" w:rsidRDefault="000139F8" w:rsidP="000139F8">
            <w:pPr>
              <w:ind w:right="502"/>
              <w:jc w:val="both"/>
              <w:rPr>
                <w:rFonts w:cs="Arial"/>
                <w:szCs w:val="20"/>
              </w:rPr>
            </w:pPr>
            <w:r w:rsidRPr="002C387D">
              <w:rPr>
                <w:rFonts w:cs="Arial"/>
              </w:rPr>
              <w:t>Naročnik mora</w:t>
            </w:r>
            <w:r w:rsidR="000D1CE4">
              <w:rPr>
                <w:rFonts w:cs="Arial"/>
              </w:rPr>
              <w:t xml:space="preserve"> po podpisu pogodbe</w:t>
            </w:r>
            <w:r w:rsidRPr="002C387D">
              <w:rPr>
                <w:rFonts w:cs="Arial"/>
              </w:rPr>
              <w:t xml:space="preserve"> izvajalcu pisno sporočiti ime in naslov inženirja</w:t>
            </w:r>
            <w:r w:rsidRPr="002C387D">
              <w:rPr>
                <w:rFonts w:cs="Arial"/>
                <w:szCs w:val="20"/>
              </w:rPr>
              <w:t>.</w:t>
            </w:r>
          </w:p>
          <w:p w14:paraId="6BE9E3D8" w14:textId="77777777" w:rsidR="000139F8" w:rsidRPr="002C387D" w:rsidRDefault="000139F8" w:rsidP="000139F8">
            <w:pPr>
              <w:jc w:val="both"/>
              <w:rPr>
                <w:rFonts w:cs="Arial"/>
                <w:szCs w:val="20"/>
              </w:rPr>
            </w:pPr>
          </w:p>
          <w:p w14:paraId="06D6B6BB" w14:textId="77777777" w:rsidR="000139F8" w:rsidRPr="002C387D" w:rsidRDefault="000139F8" w:rsidP="000139F8">
            <w:pPr>
              <w:ind w:left="34"/>
              <w:jc w:val="both"/>
              <w:rPr>
                <w:rFonts w:cs="Arial"/>
                <w:b/>
                <w:bCs/>
                <w:szCs w:val="20"/>
              </w:rPr>
            </w:pPr>
            <w:r w:rsidRPr="002C387D">
              <w:rPr>
                <w:rFonts w:cs="Arial"/>
                <w:b/>
                <w:bCs/>
                <w:szCs w:val="20"/>
              </w:rPr>
              <w:t xml:space="preserve">Na koncu </w:t>
            </w:r>
            <w:r w:rsidR="008E19A3" w:rsidRPr="002C387D">
              <w:rPr>
                <w:rFonts w:cs="Arial"/>
                <w:b/>
                <w:bCs/>
                <w:szCs w:val="20"/>
              </w:rPr>
              <w:t xml:space="preserve">podčlena 3.1 </w:t>
            </w:r>
            <w:r w:rsidRPr="002C387D">
              <w:rPr>
                <w:rFonts w:cs="Arial"/>
                <w:b/>
                <w:bCs/>
                <w:szCs w:val="20"/>
              </w:rPr>
              <w:t>se doda besedilo:</w:t>
            </w:r>
          </w:p>
          <w:p w14:paraId="762CCEB7" w14:textId="77777777" w:rsidR="000139F8" w:rsidRPr="002C387D" w:rsidRDefault="000139F8" w:rsidP="000139F8">
            <w:pPr>
              <w:ind w:left="34"/>
              <w:jc w:val="both"/>
              <w:rPr>
                <w:rFonts w:cs="Arial"/>
                <w:szCs w:val="20"/>
              </w:rPr>
            </w:pPr>
          </w:p>
          <w:p w14:paraId="300337D2" w14:textId="77777777" w:rsidR="000139F8" w:rsidRPr="002C387D" w:rsidRDefault="000139F8" w:rsidP="00AC4CC0">
            <w:pPr>
              <w:ind w:right="502"/>
              <w:jc w:val="both"/>
              <w:rPr>
                <w:rFonts w:cs="Arial"/>
              </w:rPr>
            </w:pPr>
            <w:r w:rsidRPr="002C387D">
              <w:rPr>
                <w:rFonts w:cs="Arial"/>
              </w:rPr>
              <w:t xml:space="preserve">Inženir mora od naročnika dobiti posebno </w:t>
            </w:r>
            <w:r w:rsidR="00731CAA" w:rsidRPr="002C387D">
              <w:rPr>
                <w:rFonts w:cs="Arial"/>
              </w:rPr>
              <w:t xml:space="preserve">pisno </w:t>
            </w:r>
            <w:r w:rsidRPr="002C387D">
              <w:rPr>
                <w:rFonts w:cs="Arial"/>
              </w:rPr>
              <w:t>dovoljenje</w:t>
            </w:r>
            <w:r w:rsidR="000D1CE4">
              <w:rPr>
                <w:rFonts w:cs="Arial"/>
              </w:rPr>
              <w:t xml:space="preserve">, </w:t>
            </w:r>
            <w:r w:rsidRPr="002C387D">
              <w:rPr>
                <w:rFonts w:cs="Arial"/>
              </w:rPr>
              <w:t>preden ukrene kaj od spodaj naštetega:</w:t>
            </w:r>
          </w:p>
          <w:p w14:paraId="06813827" w14:textId="77777777" w:rsidR="000139F8" w:rsidRPr="002C387D" w:rsidRDefault="000139F8" w:rsidP="00996F5A">
            <w:pPr>
              <w:ind w:left="2" w:right="459"/>
              <w:jc w:val="both"/>
              <w:rPr>
                <w:rFonts w:cs="Arial"/>
              </w:rPr>
            </w:pPr>
          </w:p>
          <w:p w14:paraId="2653E0E0" w14:textId="77777777" w:rsidR="000139F8" w:rsidRPr="002C387D" w:rsidRDefault="000139F8" w:rsidP="00996F5A">
            <w:pPr>
              <w:numPr>
                <w:ilvl w:val="0"/>
                <w:numId w:val="4"/>
              </w:numPr>
              <w:ind w:right="459"/>
              <w:jc w:val="both"/>
              <w:rPr>
                <w:rFonts w:cs="Arial"/>
              </w:rPr>
            </w:pPr>
            <w:r w:rsidRPr="002C387D">
              <w:rPr>
                <w:rFonts w:cs="Arial"/>
              </w:rPr>
              <w:t>potrdi kakršne koli dodatne izdatke, ki niso upoštevani v pogodbeni ceni;</w:t>
            </w:r>
          </w:p>
          <w:p w14:paraId="7AE6A765" w14:textId="77777777" w:rsidR="000139F8" w:rsidRPr="002C387D" w:rsidRDefault="000139F8" w:rsidP="00996F5A">
            <w:pPr>
              <w:numPr>
                <w:ilvl w:val="0"/>
                <w:numId w:val="4"/>
              </w:numPr>
              <w:ind w:right="459"/>
              <w:jc w:val="both"/>
              <w:rPr>
                <w:rFonts w:cs="Arial"/>
              </w:rPr>
            </w:pPr>
            <w:r w:rsidRPr="002C387D">
              <w:rPr>
                <w:rFonts w:cs="Arial"/>
              </w:rPr>
              <w:t>dovoli kakršno koli podaljšanje predvidenih rokov;</w:t>
            </w:r>
          </w:p>
          <w:p w14:paraId="7DB0CC77" w14:textId="77777777" w:rsidR="00F014A0" w:rsidRPr="002C387D" w:rsidRDefault="000139F8" w:rsidP="00996F5A">
            <w:pPr>
              <w:numPr>
                <w:ilvl w:val="0"/>
                <w:numId w:val="4"/>
              </w:numPr>
              <w:ind w:right="459"/>
              <w:jc w:val="both"/>
              <w:rPr>
                <w:rFonts w:cs="Arial"/>
              </w:rPr>
            </w:pPr>
            <w:r w:rsidRPr="002C387D">
              <w:rPr>
                <w:rFonts w:cs="Arial"/>
              </w:rPr>
              <w:t xml:space="preserve">dovoli spremembe </w:t>
            </w:r>
            <w:r w:rsidR="00731CAA" w:rsidRPr="002C387D">
              <w:rPr>
                <w:rFonts w:cs="Arial"/>
              </w:rPr>
              <w:t xml:space="preserve">v skladu z </w:t>
            </w:r>
            <w:r w:rsidRPr="002C387D">
              <w:rPr>
                <w:rFonts w:cs="Arial"/>
              </w:rPr>
              <w:t>določil</w:t>
            </w:r>
            <w:r w:rsidR="00731CAA" w:rsidRPr="002C387D">
              <w:rPr>
                <w:rFonts w:cs="Arial"/>
              </w:rPr>
              <w:t>i</w:t>
            </w:r>
            <w:r w:rsidRPr="002C387D">
              <w:rPr>
                <w:rFonts w:cs="Arial"/>
              </w:rPr>
              <w:t xml:space="preserve"> </w:t>
            </w:r>
            <w:r w:rsidR="0096374B" w:rsidRPr="002C387D">
              <w:rPr>
                <w:rFonts w:cs="Arial"/>
              </w:rPr>
              <w:t xml:space="preserve">člena </w:t>
            </w:r>
            <w:r w:rsidRPr="002C387D">
              <w:rPr>
                <w:rFonts w:cs="Arial"/>
              </w:rPr>
              <w:t>13</w:t>
            </w:r>
            <w:r w:rsidR="00F014A0" w:rsidRPr="002C387D">
              <w:rPr>
                <w:rFonts w:cs="Arial"/>
              </w:rPr>
              <w:t xml:space="preserve"> [</w:t>
            </w:r>
            <w:r w:rsidR="00F014A0" w:rsidRPr="002C387D">
              <w:rPr>
                <w:rFonts w:cs="Arial"/>
                <w:i/>
              </w:rPr>
              <w:t>Spremembe in prilagoditve</w:t>
            </w:r>
            <w:r w:rsidR="00F014A0" w:rsidRPr="002C387D">
              <w:rPr>
                <w:rFonts w:cs="Arial"/>
              </w:rPr>
              <w:t>]</w:t>
            </w:r>
            <w:r w:rsidR="00E93CEB">
              <w:rPr>
                <w:rFonts w:cs="Arial"/>
              </w:rPr>
              <w:t xml:space="preserve"> in spremembe, ki bi zahtevale spremem</w:t>
            </w:r>
            <w:r w:rsidR="00CC335C">
              <w:rPr>
                <w:rFonts w:cs="Arial"/>
              </w:rPr>
              <w:t>b</w:t>
            </w:r>
            <w:r w:rsidR="00E93CEB">
              <w:rPr>
                <w:rFonts w:cs="Arial"/>
              </w:rPr>
              <w:t>o ali dopolnitev gradbenega dovoljenja</w:t>
            </w:r>
            <w:r w:rsidRPr="002C387D">
              <w:rPr>
                <w:rFonts w:cs="Arial"/>
              </w:rPr>
              <w:t xml:space="preserve">. </w:t>
            </w:r>
          </w:p>
          <w:p w14:paraId="02A0FE53" w14:textId="77777777" w:rsidR="000139F8" w:rsidRPr="002C387D" w:rsidRDefault="00EA7AD1" w:rsidP="009B7530">
            <w:pPr>
              <w:ind w:right="459"/>
              <w:jc w:val="both"/>
              <w:rPr>
                <w:rFonts w:cs="Arial"/>
                <w:szCs w:val="20"/>
              </w:rPr>
            </w:pPr>
            <w:r w:rsidRPr="002C387D">
              <w:rPr>
                <w:rFonts w:cs="Arial"/>
              </w:rPr>
              <w:t xml:space="preserve"> </w:t>
            </w:r>
          </w:p>
        </w:tc>
      </w:tr>
    </w:tbl>
    <w:p w14:paraId="1C941519" w14:textId="77777777" w:rsidR="000139F8" w:rsidRPr="002C387D" w:rsidRDefault="000139F8" w:rsidP="000139F8">
      <w:pPr>
        <w:rPr>
          <w:rFonts w:cs="Arial"/>
          <w:b/>
          <w:szCs w:val="20"/>
        </w:rPr>
      </w:pPr>
    </w:p>
    <w:p w14:paraId="77FA0E9C" w14:textId="77777777" w:rsidR="000139F8" w:rsidRPr="002C387D" w:rsidRDefault="000139F8" w:rsidP="000139F8">
      <w:pPr>
        <w:jc w:val="both"/>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tblGrid>
      <w:tr w:rsidR="000139F8" w:rsidRPr="002C387D" w14:paraId="1E282E5F" w14:textId="77777777" w:rsidTr="000139F8">
        <w:tblPrEx>
          <w:tblCellMar>
            <w:top w:w="0" w:type="dxa"/>
            <w:bottom w:w="0" w:type="dxa"/>
          </w:tblCellMar>
        </w:tblPrEx>
        <w:tc>
          <w:tcPr>
            <w:tcW w:w="2977" w:type="dxa"/>
            <w:tcBorders>
              <w:top w:val="nil"/>
              <w:left w:val="nil"/>
              <w:bottom w:val="nil"/>
              <w:right w:val="nil"/>
            </w:tcBorders>
          </w:tcPr>
          <w:p w14:paraId="4F0F6F28" w14:textId="77777777" w:rsidR="000139F8" w:rsidRPr="002C387D" w:rsidRDefault="000139F8" w:rsidP="000139F8">
            <w:pPr>
              <w:rPr>
                <w:rFonts w:cs="Arial"/>
                <w:b/>
                <w:sz w:val="28"/>
              </w:rPr>
            </w:pPr>
            <w:r w:rsidRPr="002C387D">
              <w:rPr>
                <w:rFonts w:cs="Arial"/>
                <w:b/>
                <w:sz w:val="72"/>
                <w:szCs w:val="72"/>
              </w:rPr>
              <w:t>4</w:t>
            </w:r>
            <w:r w:rsidRPr="002C387D">
              <w:rPr>
                <w:rFonts w:cs="Arial"/>
                <w:b/>
                <w:sz w:val="28"/>
              </w:rPr>
              <w:t xml:space="preserve">   Izvajalec</w:t>
            </w:r>
          </w:p>
        </w:tc>
      </w:tr>
    </w:tbl>
    <w:p w14:paraId="0687A804" w14:textId="77777777" w:rsidR="000139F8" w:rsidRPr="002C387D" w:rsidRDefault="000139F8" w:rsidP="000139F8">
      <w:pPr>
        <w:rPr>
          <w:rFonts w:cs="Arial"/>
          <w:b/>
        </w:rPr>
      </w:pPr>
    </w:p>
    <w:p w14:paraId="1D454918" w14:textId="77777777" w:rsidR="000139F8" w:rsidRPr="002C387D" w:rsidRDefault="000139F8" w:rsidP="000139F8">
      <w:pPr>
        <w:rPr>
          <w:rFonts w:cs="Arial"/>
          <w:b/>
        </w:rPr>
      </w:pPr>
    </w:p>
    <w:p w14:paraId="0611D492" w14:textId="77777777" w:rsidR="000139F8" w:rsidRPr="002C387D" w:rsidRDefault="000139F8" w:rsidP="000139F8">
      <w:pPr>
        <w:rPr>
          <w:rFonts w:cs="Arial"/>
          <w:b/>
          <w:szCs w:val="20"/>
        </w:rPr>
      </w:pPr>
      <w:r w:rsidRPr="002C387D">
        <w:rPr>
          <w:rFonts w:cs="Arial"/>
          <w:b/>
          <w:szCs w:val="20"/>
        </w:rPr>
        <w:t>4.1</w:t>
      </w:r>
      <w:r w:rsidRPr="002C387D">
        <w:rPr>
          <w:rFonts w:cs="Arial"/>
          <w:b/>
          <w:szCs w:val="20"/>
        </w:rPr>
        <w:tab/>
      </w:r>
      <w:r w:rsidRPr="002C387D">
        <w:rPr>
          <w:rFonts w:cs="Arial"/>
          <w:bCs/>
          <w:szCs w:val="20"/>
        </w:rPr>
        <w:t>___________________________________________________________________________</w:t>
      </w:r>
    </w:p>
    <w:p w14:paraId="75149703"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21770E70" w14:textId="77777777" w:rsidTr="00A25E02">
        <w:tblPrEx>
          <w:tblCellMar>
            <w:top w:w="0" w:type="dxa"/>
            <w:bottom w:w="0" w:type="dxa"/>
          </w:tblCellMar>
        </w:tblPrEx>
        <w:tc>
          <w:tcPr>
            <w:tcW w:w="1951" w:type="dxa"/>
          </w:tcPr>
          <w:p w14:paraId="31F25436"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Splošne obveznosti izvajalca</w:t>
            </w:r>
          </w:p>
        </w:tc>
        <w:tc>
          <w:tcPr>
            <w:tcW w:w="567" w:type="dxa"/>
          </w:tcPr>
          <w:p w14:paraId="38957ADA" w14:textId="77777777" w:rsidR="000139F8" w:rsidRPr="002C387D" w:rsidRDefault="000139F8" w:rsidP="00B977AF">
            <w:pPr>
              <w:jc w:val="center"/>
              <w:rPr>
                <w:rFonts w:cs="Arial"/>
                <w:b/>
                <w:bCs/>
                <w:szCs w:val="20"/>
              </w:rPr>
            </w:pPr>
          </w:p>
        </w:tc>
        <w:tc>
          <w:tcPr>
            <w:tcW w:w="6521" w:type="dxa"/>
          </w:tcPr>
          <w:p w14:paraId="5996D1DD" w14:textId="77777777" w:rsidR="00CA4961" w:rsidRPr="002C387D" w:rsidRDefault="00CA4961" w:rsidP="00CA4961">
            <w:pPr>
              <w:ind w:right="-108"/>
              <w:jc w:val="both"/>
              <w:rPr>
                <w:rFonts w:cs="Arial"/>
                <w:b/>
              </w:rPr>
            </w:pPr>
            <w:r w:rsidRPr="002C387D">
              <w:rPr>
                <w:rFonts w:cs="Arial"/>
                <w:b/>
              </w:rPr>
              <w:t>Na koncu podčlena 4.1 se doda odstavek:</w:t>
            </w:r>
          </w:p>
          <w:p w14:paraId="09FDEEDE" w14:textId="77777777" w:rsidR="00CA4961" w:rsidRPr="002C387D" w:rsidRDefault="00CA4961" w:rsidP="00CA4961">
            <w:pPr>
              <w:ind w:right="-108"/>
              <w:jc w:val="both"/>
              <w:rPr>
                <w:rFonts w:cs="Arial"/>
              </w:rPr>
            </w:pPr>
          </w:p>
          <w:p w14:paraId="6DC17D7B" w14:textId="77777777" w:rsidR="000139F8" w:rsidRPr="002C387D" w:rsidRDefault="00CA4961" w:rsidP="00CA4961">
            <w:pPr>
              <w:ind w:right="34"/>
              <w:jc w:val="both"/>
              <w:rPr>
                <w:rFonts w:cs="Arial"/>
              </w:rPr>
            </w:pPr>
            <w:r w:rsidRPr="002C387D">
              <w:rPr>
                <w:rFonts w:cs="Arial"/>
              </w:rPr>
              <w:t>Izvajalec mora tekom gradnje upoštevati napotke naročnika pri izvajanju del v smislu zahtev za obratovanje obstoječih objektov.</w:t>
            </w:r>
          </w:p>
          <w:p w14:paraId="32F7D8C9" w14:textId="77777777" w:rsidR="007A6E30" w:rsidRPr="002C387D" w:rsidRDefault="007A6E30" w:rsidP="00CA4961">
            <w:pPr>
              <w:ind w:right="34"/>
              <w:jc w:val="both"/>
              <w:rPr>
                <w:rFonts w:cs="Arial"/>
              </w:rPr>
            </w:pPr>
          </w:p>
          <w:p w14:paraId="69446FA8" w14:textId="77777777" w:rsidR="007A6E30" w:rsidRPr="002C387D" w:rsidRDefault="007A6E30" w:rsidP="007A6E30">
            <w:pPr>
              <w:ind w:right="502"/>
              <w:jc w:val="both"/>
              <w:rPr>
                <w:rFonts w:cs="Arial"/>
                <w:szCs w:val="20"/>
              </w:rPr>
            </w:pPr>
            <w:r w:rsidRPr="002C387D">
              <w:rPr>
                <w:rFonts w:cs="Arial"/>
                <w:szCs w:val="20"/>
              </w:rPr>
              <w:t>Izvajalec je dolžan opravljati vse naloge skladno z Gradbenim zakonom.</w:t>
            </w:r>
          </w:p>
          <w:p w14:paraId="017C7BAB" w14:textId="77777777" w:rsidR="007A6E30" w:rsidRPr="002C387D" w:rsidRDefault="007A6E30" w:rsidP="007A6E30">
            <w:pPr>
              <w:ind w:right="502"/>
              <w:jc w:val="both"/>
              <w:rPr>
                <w:rFonts w:cs="Arial"/>
                <w:szCs w:val="20"/>
              </w:rPr>
            </w:pPr>
          </w:p>
          <w:p w14:paraId="1FA0F75C" w14:textId="77777777" w:rsidR="007A6E30" w:rsidRPr="002C387D" w:rsidRDefault="007A6E30" w:rsidP="007A6E30">
            <w:pPr>
              <w:ind w:right="34"/>
              <w:jc w:val="both"/>
              <w:rPr>
                <w:rFonts w:cs="Arial"/>
                <w:szCs w:val="20"/>
              </w:rPr>
            </w:pPr>
            <w:r w:rsidRPr="002C387D">
              <w:rPr>
                <w:rFonts w:cs="Arial"/>
                <w:szCs w:val="20"/>
              </w:rPr>
              <w:t xml:space="preserve">Izvajalec je dolžan </w:t>
            </w:r>
            <w:r w:rsidR="00F06DC1" w:rsidRPr="002C387D">
              <w:rPr>
                <w:rFonts w:cs="Arial"/>
                <w:szCs w:val="20"/>
              </w:rPr>
              <w:t>zagotoviti</w:t>
            </w:r>
            <w:r w:rsidRPr="002C387D">
              <w:rPr>
                <w:rFonts w:cs="Arial"/>
                <w:szCs w:val="20"/>
              </w:rPr>
              <w:t xml:space="preserve"> dokumentacijo za pridobitev uporabnega dovoljenja v skladu z velj</w:t>
            </w:r>
            <w:r w:rsidR="00C77929" w:rsidRPr="002C387D">
              <w:rPr>
                <w:rFonts w:cs="Arial"/>
                <w:szCs w:val="20"/>
              </w:rPr>
              <w:t>a</w:t>
            </w:r>
            <w:r w:rsidRPr="002C387D">
              <w:rPr>
                <w:rFonts w:cs="Arial"/>
                <w:szCs w:val="20"/>
              </w:rPr>
              <w:t>vnimi predpisi.</w:t>
            </w:r>
          </w:p>
          <w:p w14:paraId="7D3E4CA7" w14:textId="77777777" w:rsidR="00C77929" w:rsidRPr="002C387D" w:rsidRDefault="00C77929" w:rsidP="007A6E30">
            <w:pPr>
              <w:ind w:right="34"/>
              <w:jc w:val="both"/>
              <w:rPr>
                <w:rFonts w:cs="Arial"/>
                <w:szCs w:val="20"/>
              </w:rPr>
            </w:pPr>
          </w:p>
          <w:p w14:paraId="5A0F8BE7" w14:textId="77777777" w:rsidR="00C77929" w:rsidRPr="002C387D" w:rsidRDefault="00C77929" w:rsidP="007A6E30">
            <w:pPr>
              <w:ind w:right="34"/>
              <w:jc w:val="both"/>
              <w:rPr>
                <w:rFonts w:cs="Arial"/>
                <w:szCs w:val="20"/>
              </w:rPr>
            </w:pPr>
            <w:r w:rsidRPr="002C387D">
              <w:rPr>
                <w:rFonts w:cs="Arial"/>
              </w:rPr>
              <w:t>Izvajalec podpiše izjave o dokončanju gradnje in dokazilo o zanesljivosti.</w:t>
            </w:r>
          </w:p>
        </w:tc>
      </w:tr>
    </w:tbl>
    <w:p w14:paraId="6F719947" w14:textId="77777777" w:rsidR="000139F8" w:rsidRPr="002C387D" w:rsidRDefault="000139F8" w:rsidP="000139F8">
      <w:pPr>
        <w:rPr>
          <w:rFonts w:cs="Arial"/>
          <w:b/>
          <w:szCs w:val="20"/>
        </w:rPr>
      </w:pPr>
    </w:p>
    <w:p w14:paraId="74123AA4" w14:textId="77777777" w:rsidR="000139F8" w:rsidRPr="002C387D" w:rsidRDefault="000139F8" w:rsidP="000139F8">
      <w:pPr>
        <w:rPr>
          <w:rFonts w:cs="Arial"/>
          <w:b/>
          <w:szCs w:val="20"/>
        </w:rPr>
      </w:pPr>
    </w:p>
    <w:p w14:paraId="7A609D89" w14:textId="77777777" w:rsidR="000139F8" w:rsidRPr="002C387D" w:rsidRDefault="000139F8" w:rsidP="000139F8">
      <w:pPr>
        <w:rPr>
          <w:rFonts w:cs="Arial"/>
          <w:b/>
          <w:szCs w:val="20"/>
        </w:rPr>
      </w:pPr>
      <w:r w:rsidRPr="002C387D">
        <w:rPr>
          <w:rFonts w:cs="Arial"/>
          <w:b/>
          <w:szCs w:val="20"/>
        </w:rPr>
        <w:t>4.2</w:t>
      </w:r>
      <w:r w:rsidRPr="002C387D">
        <w:rPr>
          <w:rFonts w:cs="Arial"/>
          <w:b/>
          <w:szCs w:val="20"/>
        </w:rPr>
        <w:tab/>
      </w:r>
      <w:r w:rsidRPr="002C387D">
        <w:rPr>
          <w:rFonts w:cs="Arial"/>
          <w:bCs/>
          <w:szCs w:val="20"/>
        </w:rPr>
        <w:t>___________________________________________________________________________</w:t>
      </w:r>
    </w:p>
    <w:p w14:paraId="678889A0"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0852189E" w14:textId="77777777" w:rsidTr="00A25E02">
        <w:tblPrEx>
          <w:tblCellMar>
            <w:top w:w="0" w:type="dxa"/>
            <w:bottom w:w="0" w:type="dxa"/>
          </w:tblCellMar>
        </w:tblPrEx>
        <w:tc>
          <w:tcPr>
            <w:tcW w:w="1951" w:type="dxa"/>
          </w:tcPr>
          <w:p w14:paraId="7C14BEE0"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Garancija za dobro</w:t>
            </w:r>
          </w:p>
          <w:p w14:paraId="42EB8BF7"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izvedbo </w:t>
            </w:r>
          </w:p>
        </w:tc>
        <w:tc>
          <w:tcPr>
            <w:tcW w:w="567" w:type="dxa"/>
          </w:tcPr>
          <w:p w14:paraId="61654E7B" w14:textId="77777777" w:rsidR="000139F8" w:rsidRPr="002C387D" w:rsidRDefault="000139F8" w:rsidP="000139F8">
            <w:pPr>
              <w:jc w:val="center"/>
              <w:rPr>
                <w:rFonts w:cs="Arial"/>
                <w:b/>
                <w:bCs/>
                <w:szCs w:val="20"/>
              </w:rPr>
            </w:pPr>
          </w:p>
        </w:tc>
        <w:tc>
          <w:tcPr>
            <w:tcW w:w="6521" w:type="dxa"/>
          </w:tcPr>
          <w:p w14:paraId="0680B707" w14:textId="77777777" w:rsidR="009D7C62" w:rsidRPr="002C387D" w:rsidRDefault="009D7C62" w:rsidP="000139F8">
            <w:pPr>
              <w:jc w:val="both"/>
              <w:rPr>
                <w:rFonts w:cs="Arial"/>
                <w:b/>
                <w:bCs/>
                <w:szCs w:val="20"/>
              </w:rPr>
            </w:pPr>
            <w:r w:rsidRPr="002C387D">
              <w:rPr>
                <w:rFonts w:cs="Arial"/>
                <w:b/>
                <w:bCs/>
                <w:szCs w:val="20"/>
              </w:rPr>
              <w:t>Na koncu prvega odstavka podčlena 4.2 se vstavi besedilo:</w:t>
            </w:r>
          </w:p>
          <w:p w14:paraId="12FA4211" w14:textId="77777777" w:rsidR="001E72C7" w:rsidRDefault="001E72C7" w:rsidP="000139F8">
            <w:pPr>
              <w:jc w:val="both"/>
              <w:rPr>
                <w:rFonts w:cs="Arial"/>
                <w:szCs w:val="20"/>
              </w:rPr>
            </w:pPr>
          </w:p>
          <w:p w14:paraId="25C53455" w14:textId="77777777" w:rsidR="009D7C62" w:rsidRPr="002C387D" w:rsidRDefault="009D7C62" w:rsidP="000139F8">
            <w:pPr>
              <w:jc w:val="both"/>
              <w:rPr>
                <w:rFonts w:cs="Arial"/>
                <w:szCs w:val="20"/>
              </w:rPr>
            </w:pPr>
            <w:r w:rsidRPr="002C387D">
              <w:rPr>
                <w:rFonts w:cs="Arial"/>
                <w:szCs w:val="20"/>
              </w:rPr>
              <w:t>Garancijo za dobro izvedbo mora v primeru ponudbe ponudnikov v skupnem nastopu pridobiti vodilni partner.</w:t>
            </w:r>
          </w:p>
          <w:p w14:paraId="19757686" w14:textId="77777777" w:rsidR="009D7C62" w:rsidRPr="002C387D" w:rsidRDefault="009D7C62" w:rsidP="000139F8">
            <w:pPr>
              <w:jc w:val="both"/>
              <w:rPr>
                <w:rFonts w:cs="Arial"/>
                <w:b/>
                <w:bCs/>
                <w:szCs w:val="20"/>
              </w:rPr>
            </w:pPr>
          </w:p>
          <w:p w14:paraId="4A50BDC2" w14:textId="77777777" w:rsidR="000139F8" w:rsidRPr="002C387D" w:rsidRDefault="000139F8" w:rsidP="000139F8">
            <w:pPr>
              <w:jc w:val="both"/>
              <w:rPr>
                <w:rFonts w:cs="Arial"/>
                <w:b/>
                <w:bCs/>
                <w:szCs w:val="20"/>
              </w:rPr>
            </w:pPr>
            <w:r w:rsidRPr="002C387D">
              <w:rPr>
                <w:rFonts w:cs="Arial"/>
                <w:b/>
                <w:bCs/>
                <w:szCs w:val="20"/>
              </w:rPr>
              <w:t>Izbriše se drugi odstavek pod</w:t>
            </w:r>
            <w:r w:rsidR="00106B74" w:rsidRPr="002C387D">
              <w:rPr>
                <w:rFonts w:cs="Arial"/>
                <w:b/>
                <w:bCs/>
                <w:szCs w:val="20"/>
              </w:rPr>
              <w:t>člena</w:t>
            </w:r>
            <w:r w:rsidRPr="002C387D">
              <w:rPr>
                <w:rFonts w:cs="Arial"/>
                <w:b/>
                <w:bCs/>
                <w:szCs w:val="20"/>
              </w:rPr>
              <w:t xml:space="preserve"> 4.2 in se ga </w:t>
            </w:r>
            <w:r w:rsidR="00B73F61" w:rsidRPr="002C387D">
              <w:rPr>
                <w:rFonts w:cs="Arial"/>
                <w:b/>
                <w:bCs/>
                <w:szCs w:val="20"/>
              </w:rPr>
              <w:t>zamenja</w:t>
            </w:r>
            <w:r w:rsidRPr="002C387D">
              <w:rPr>
                <w:rFonts w:cs="Arial"/>
                <w:b/>
                <w:bCs/>
                <w:szCs w:val="20"/>
              </w:rPr>
              <w:t xml:space="preserve"> z besedilom:</w:t>
            </w:r>
          </w:p>
          <w:p w14:paraId="168C9578" w14:textId="77777777" w:rsidR="000139F8" w:rsidRPr="002C387D" w:rsidRDefault="000139F8" w:rsidP="000139F8">
            <w:pPr>
              <w:jc w:val="both"/>
              <w:rPr>
                <w:rFonts w:cs="Arial"/>
                <w:szCs w:val="20"/>
              </w:rPr>
            </w:pPr>
          </w:p>
          <w:p w14:paraId="2A4ED5D7" w14:textId="77777777" w:rsidR="00AC6473" w:rsidRPr="002C387D" w:rsidRDefault="00AC6473" w:rsidP="00AC6473">
            <w:pPr>
              <w:ind w:right="34"/>
              <w:jc w:val="both"/>
              <w:rPr>
                <w:rFonts w:cs="Arial"/>
                <w:szCs w:val="20"/>
              </w:rPr>
            </w:pPr>
            <w:r w:rsidRPr="002C387D">
              <w:rPr>
                <w:rFonts w:cs="Arial"/>
                <w:szCs w:val="20"/>
              </w:rPr>
              <w:t xml:space="preserve">Izvajalec mora naročniku v petnajstih (15) dneh od podpisa pogodbe, kot pogoj za njeno veljavnost, predložiti </w:t>
            </w:r>
            <w:r w:rsidR="009D7C62" w:rsidRPr="002C387D">
              <w:rPr>
                <w:rFonts w:cs="Arial"/>
                <w:szCs w:val="20"/>
              </w:rPr>
              <w:t xml:space="preserve">originalno, </w:t>
            </w:r>
            <w:r w:rsidRPr="002C387D">
              <w:rPr>
                <w:rFonts w:cs="Arial"/>
                <w:szCs w:val="20"/>
              </w:rPr>
              <w:t xml:space="preserve">nepreklicno in brezpogojno Garancijo za dobro </w:t>
            </w:r>
            <w:r w:rsidRPr="002C387D">
              <w:rPr>
                <w:rFonts w:cs="Arial"/>
                <w:bCs/>
                <w:szCs w:val="20"/>
              </w:rPr>
              <w:t>izvedbo, plačljivo na prvi poziv</w:t>
            </w:r>
            <w:r w:rsidRPr="002C387D">
              <w:rPr>
                <w:rFonts w:cs="Arial"/>
                <w:szCs w:val="20"/>
              </w:rPr>
              <w:t xml:space="preserve">, v višini 5% pogodbene vrednosti z DDV, ki mora biti izdelana na obrazcu, </w:t>
            </w:r>
            <w:r w:rsidR="00864083">
              <w:rPr>
                <w:rFonts w:cs="Arial"/>
                <w:szCs w:val="20"/>
              </w:rPr>
              <w:t>p</w:t>
            </w:r>
            <w:r w:rsidR="00864083" w:rsidRPr="00864083">
              <w:rPr>
                <w:rFonts w:cs="Arial"/>
                <w:szCs w:val="20"/>
              </w:rPr>
              <w:t>redvidenem v Dokumentaciji v zvezi z oddajo javnega naročila (Obrazec garancije za dobro izvedbo)</w:t>
            </w:r>
            <w:r w:rsidRPr="002C387D">
              <w:rPr>
                <w:rFonts w:cs="Arial"/>
                <w:szCs w:val="20"/>
              </w:rPr>
              <w:t>.</w:t>
            </w:r>
          </w:p>
          <w:p w14:paraId="2D6E6A41" w14:textId="77777777" w:rsidR="00AC6473" w:rsidRPr="002C387D" w:rsidRDefault="00AC6473" w:rsidP="00AC6473">
            <w:pPr>
              <w:ind w:right="34"/>
              <w:jc w:val="both"/>
              <w:rPr>
                <w:rFonts w:cs="Arial"/>
                <w:szCs w:val="20"/>
              </w:rPr>
            </w:pPr>
          </w:p>
          <w:p w14:paraId="7FEF0E96" w14:textId="77777777" w:rsidR="00AC6473" w:rsidRPr="002C387D" w:rsidRDefault="00AC6473" w:rsidP="00AC6473">
            <w:pPr>
              <w:ind w:right="34"/>
              <w:jc w:val="both"/>
              <w:rPr>
                <w:rFonts w:cs="Arial"/>
                <w:szCs w:val="20"/>
              </w:rPr>
            </w:pPr>
            <w:r w:rsidRPr="002C387D">
              <w:rPr>
                <w:rFonts w:cs="Arial"/>
                <w:szCs w:val="20"/>
              </w:rPr>
              <w:t xml:space="preserve">Če se med trajanjem izvedbe pogodbe spremeni rok za izvedbo pogodbenih del, kakovost in količina, mora izvajalec predložiti po sklenitvi aneksa k tej pogodbi </w:t>
            </w:r>
            <w:r w:rsidR="00E114B4" w:rsidRPr="00E114B4">
              <w:rPr>
                <w:rFonts w:cs="Arial"/>
                <w:szCs w:val="20"/>
              </w:rPr>
              <w:t xml:space="preserve">predložiti novelirano </w:t>
            </w:r>
            <w:r w:rsidR="00520675" w:rsidRPr="002C387D">
              <w:rPr>
                <w:rFonts w:cs="Arial"/>
                <w:szCs w:val="20"/>
              </w:rPr>
              <w:t>garancijo za dobro izvedbo</w:t>
            </w:r>
            <w:r w:rsidRPr="002C387D">
              <w:rPr>
                <w:rFonts w:cs="Arial"/>
                <w:szCs w:val="20"/>
              </w:rPr>
              <w:t xml:space="preserve"> z novim rokom trajanja v skladu s spremembo pogodbenega roka za izvedbo del, oziroma </w:t>
            </w:r>
            <w:r w:rsidR="00E114B4" w:rsidRPr="00E114B4">
              <w:rPr>
                <w:rFonts w:cs="Arial"/>
                <w:szCs w:val="20"/>
              </w:rPr>
              <w:t xml:space="preserve">novelirano </w:t>
            </w:r>
            <w:r w:rsidR="00520675" w:rsidRPr="002C387D">
              <w:rPr>
                <w:rFonts w:cs="Arial"/>
                <w:szCs w:val="20"/>
              </w:rPr>
              <w:t>garancijo za dobro izvedbo</w:t>
            </w:r>
            <w:r w:rsidRPr="002C387D">
              <w:rPr>
                <w:rFonts w:cs="Arial"/>
                <w:szCs w:val="20"/>
              </w:rPr>
              <w:t xml:space="preserve"> s spremenjeno višino garantiranega zneska v skladu s spremembo pogodbene vrednosti.</w:t>
            </w:r>
          </w:p>
          <w:p w14:paraId="110F7B91" w14:textId="77777777" w:rsidR="00AC6473" w:rsidRPr="002C387D" w:rsidRDefault="00AC6473" w:rsidP="00AC6473">
            <w:pPr>
              <w:ind w:right="34"/>
              <w:jc w:val="both"/>
              <w:rPr>
                <w:rFonts w:cs="Arial"/>
                <w:szCs w:val="20"/>
              </w:rPr>
            </w:pPr>
          </w:p>
          <w:p w14:paraId="1A0432E2" w14:textId="77777777" w:rsidR="00AC6473" w:rsidRPr="002C387D" w:rsidRDefault="00520675" w:rsidP="00AC6473">
            <w:pPr>
              <w:ind w:right="34"/>
              <w:jc w:val="both"/>
              <w:rPr>
                <w:rFonts w:cs="Arial"/>
                <w:szCs w:val="20"/>
              </w:rPr>
            </w:pPr>
            <w:r w:rsidRPr="002C387D">
              <w:rPr>
                <w:rFonts w:cs="Arial"/>
                <w:szCs w:val="20"/>
              </w:rPr>
              <w:t xml:space="preserve">Garancijo za dobro </w:t>
            </w:r>
            <w:r w:rsidR="00AC6473" w:rsidRPr="002C387D">
              <w:rPr>
                <w:rFonts w:cs="Arial"/>
                <w:szCs w:val="20"/>
              </w:rPr>
              <w:t>izvedbo mora izdati:</w:t>
            </w:r>
          </w:p>
          <w:p w14:paraId="2E20CD56" w14:textId="77777777" w:rsidR="00AC6473" w:rsidRPr="002C387D" w:rsidRDefault="00AC6473" w:rsidP="00AC6473">
            <w:pPr>
              <w:numPr>
                <w:ilvl w:val="0"/>
                <w:numId w:val="12"/>
              </w:numPr>
              <w:ind w:right="502"/>
              <w:jc w:val="both"/>
              <w:rPr>
                <w:rFonts w:cs="Arial"/>
              </w:rPr>
            </w:pPr>
            <w:r w:rsidRPr="002C387D">
              <w:rPr>
                <w:rFonts w:cs="Arial"/>
              </w:rPr>
              <w:t>banka v Republiki Sloveniji ali v tujini</w:t>
            </w:r>
          </w:p>
          <w:p w14:paraId="3B722FCA" w14:textId="77777777" w:rsidR="00AC6473" w:rsidRPr="002C387D" w:rsidRDefault="00AC6473" w:rsidP="00AC6473">
            <w:pPr>
              <w:numPr>
                <w:ilvl w:val="0"/>
                <w:numId w:val="12"/>
              </w:numPr>
              <w:ind w:right="34"/>
              <w:jc w:val="both"/>
              <w:rPr>
                <w:rFonts w:cs="Arial"/>
              </w:rPr>
            </w:pPr>
            <w:r w:rsidRPr="002C387D">
              <w:rPr>
                <w:rFonts w:cs="Arial"/>
              </w:rPr>
              <w:t xml:space="preserve">zavarovalnica </w:t>
            </w:r>
            <w:r w:rsidR="00864083" w:rsidRPr="00864083">
              <w:rPr>
                <w:rFonts w:cs="Arial"/>
              </w:rPr>
              <w:t xml:space="preserve">in/ali </w:t>
            </w:r>
            <w:r w:rsidR="0038075C">
              <w:rPr>
                <w:rFonts w:cs="Arial"/>
              </w:rPr>
              <w:t xml:space="preserve">druga </w:t>
            </w:r>
            <w:r w:rsidR="00864083" w:rsidRPr="00864083">
              <w:rPr>
                <w:rFonts w:cs="Arial"/>
              </w:rPr>
              <w:t>garantna in kreditna družba</w:t>
            </w:r>
            <w:r w:rsidR="00864083">
              <w:rPr>
                <w:rFonts w:cs="Arial"/>
              </w:rPr>
              <w:t xml:space="preserve"> </w:t>
            </w:r>
            <w:r w:rsidRPr="002C387D">
              <w:rPr>
                <w:rFonts w:cs="Arial"/>
              </w:rPr>
              <w:t>v Republiki Sloveniji ali v tujini</w:t>
            </w:r>
          </w:p>
          <w:p w14:paraId="26A0202A" w14:textId="77777777" w:rsidR="00AC6473" w:rsidRPr="002C387D" w:rsidRDefault="00AC6473" w:rsidP="00AC6473">
            <w:pPr>
              <w:ind w:right="502"/>
              <w:jc w:val="both"/>
              <w:rPr>
                <w:rFonts w:cs="Arial"/>
              </w:rPr>
            </w:pPr>
            <w:r w:rsidRPr="002C387D">
              <w:rPr>
                <w:rFonts w:cs="Arial"/>
              </w:rPr>
              <w:t xml:space="preserve">V primeru predložitve garancije za dobro izvedbo izdane v tujini, </w:t>
            </w:r>
            <w:r w:rsidR="0038075C">
              <w:rPr>
                <w:rFonts w:cs="Arial"/>
              </w:rPr>
              <w:t>m</w:t>
            </w:r>
            <w:r w:rsidRPr="002C387D">
              <w:rPr>
                <w:rFonts w:cs="Arial"/>
              </w:rPr>
              <w:t xml:space="preserve">ora </w:t>
            </w:r>
            <w:r w:rsidR="00520675" w:rsidRPr="002C387D">
              <w:rPr>
                <w:rFonts w:cs="Arial"/>
              </w:rPr>
              <w:t xml:space="preserve">izvajalec </w:t>
            </w:r>
            <w:r w:rsidRPr="002C387D">
              <w:rPr>
                <w:rFonts w:cs="Arial"/>
              </w:rPr>
              <w:t>predložiti tudi uradni prevod v slovenskem jeziku.</w:t>
            </w:r>
          </w:p>
          <w:p w14:paraId="67FEC58B" w14:textId="77777777" w:rsidR="00AC6473" w:rsidRPr="002C387D" w:rsidRDefault="00AC6473" w:rsidP="00AC6473">
            <w:pPr>
              <w:jc w:val="both"/>
              <w:rPr>
                <w:rFonts w:cs="Arial"/>
              </w:rPr>
            </w:pPr>
          </w:p>
          <w:p w14:paraId="33ED60FB" w14:textId="77777777" w:rsidR="00AC6473" w:rsidRPr="002C387D" w:rsidRDefault="00AC6473" w:rsidP="00AC6473">
            <w:pPr>
              <w:jc w:val="both"/>
              <w:rPr>
                <w:rFonts w:cs="Arial"/>
              </w:rPr>
            </w:pPr>
            <w:r w:rsidRPr="002C387D">
              <w:rPr>
                <w:rFonts w:cs="Arial"/>
              </w:rPr>
              <w:t>Garancija za dobro izvedbo pokriva tudi garancijo za pravočasno izvedbo.</w:t>
            </w:r>
          </w:p>
          <w:p w14:paraId="34AE3DD9" w14:textId="77777777" w:rsidR="00AC6473" w:rsidRPr="002C387D" w:rsidRDefault="00AC6473" w:rsidP="00AC6473">
            <w:pPr>
              <w:jc w:val="both"/>
              <w:rPr>
                <w:rFonts w:cs="Arial"/>
              </w:rPr>
            </w:pPr>
          </w:p>
          <w:p w14:paraId="1B877E4F" w14:textId="77777777" w:rsidR="00AC6473" w:rsidRPr="002C387D" w:rsidRDefault="00AC6473" w:rsidP="009D7C62">
            <w:pPr>
              <w:ind w:right="502"/>
              <w:jc w:val="both"/>
              <w:rPr>
                <w:rFonts w:cs="Arial"/>
              </w:rPr>
            </w:pPr>
            <w:r w:rsidRPr="0038075C">
              <w:rPr>
                <w:rFonts w:cs="Arial"/>
              </w:rPr>
              <w:t xml:space="preserve">V primeru spora med naročnikom in banko/zavarovalnico </w:t>
            </w:r>
            <w:r w:rsidR="00864083" w:rsidRPr="0038075C">
              <w:rPr>
                <w:rFonts w:cs="Arial"/>
              </w:rPr>
              <w:t xml:space="preserve">ali </w:t>
            </w:r>
            <w:r w:rsidR="0038075C" w:rsidRPr="0038075C">
              <w:rPr>
                <w:rFonts w:cs="Arial"/>
              </w:rPr>
              <w:t xml:space="preserve">drugo </w:t>
            </w:r>
            <w:r w:rsidRPr="0038075C">
              <w:rPr>
                <w:rFonts w:cs="Arial"/>
              </w:rPr>
              <w:t>garant</w:t>
            </w:r>
            <w:r w:rsidR="00A8695E" w:rsidRPr="0038075C">
              <w:rPr>
                <w:rFonts w:cs="Arial"/>
              </w:rPr>
              <w:t>no/kreditno družbo</w:t>
            </w:r>
            <w:r w:rsidR="00864083" w:rsidRPr="0038075C">
              <w:rPr>
                <w:rFonts w:cs="Arial"/>
              </w:rPr>
              <w:t>,</w:t>
            </w:r>
            <w:r w:rsidRPr="0038075C">
              <w:rPr>
                <w:rFonts w:cs="Arial"/>
              </w:rPr>
              <w:t xml:space="preserve"> se uporabi pravo Republike Slovenije, če garancijo izda tuja banka</w:t>
            </w:r>
            <w:r w:rsidR="009D7C62" w:rsidRPr="0038075C">
              <w:rPr>
                <w:rFonts w:cs="Arial"/>
              </w:rPr>
              <w:t>/zavarovalnica</w:t>
            </w:r>
            <w:r w:rsidR="00A8695E" w:rsidRPr="0038075C">
              <w:rPr>
                <w:rFonts w:cs="Arial"/>
              </w:rPr>
              <w:t xml:space="preserve"> ali </w:t>
            </w:r>
            <w:r w:rsidR="0038075C" w:rsidRPr="0038075C">
              <w:rPr>
                <w:rFonts w:cs="Arial"/>
              </w:rPr>
              <w:t xml:space="preserve">druga </w:t>
            </w:r>
            <w:r w:rsidR="00A8695E" w:rsidRPr="0038075C">
              <w:rPr>
                <w:rFonts w:cs="Arial"/>
              </w:rPr>
              <w:t>garantno/kreditna družba.</w:t>
            </w:r>
          </w:p>
          <w:p w14:paraId="38055353" w14:textId="77777777" w:rsidR="00AC6473" w:rsidRPr="002C387D" w:rsidRDefault="00AC6473" w:rsidP="00AC6473">
            <w:pPr>
              <w:jc w:val="both"/>
              <w:rPr>
                <w:rFonts w:cs="Arial"/>
                <w:bCs/>
                <w:szCs w:val="20"/>
              </w:rPr>
            </w:pPr>
          </w:p>
          <w:p w14:paraId="3F5A5A97" w14:textId="77777777" w:rsidR="001B5F82" w:rsidRPr="002C387D" w:rsidRDefault="00AC6473" w:rsidP="00AC6473">
            <w:pPr>
              <w:jc w:val="both"/>
              <w:rPr>
                <w:rFonts w:cs="Arial"/>
              </w:rPr>
            </w:pPr>
            <w:r w:rsidRPr="002C387D">
              <w:rPr>
                <w:rFonts w:cs="Arial"/>
              </w:rPr>
              <w:t xml:space="preserve">Izvajalec mora Garancijo za dobro izvedbo pred izdajo Potrdila o prevzemu, če je med izvedbo del prišlo do črpanja, obnoviti na višino </w:t>
            </w:r>
            <w:r w:rsidRPr="002C387D">
              <w:rPr>
                <w:rFonts w:cs="Arial"/>
                <w:bCs/>
                <w:szCs w:val="20"/>
              </w:rPr>
              <w:t>5 % pogodbene vrednosti (z DDV)</w:t>
            </w:r>
            <w:r w:rsidRPr="002C387D">
              <w:rPr>
                <w:rFonts w:cs="Arial"/>
              </w:rPr>
              <w:t>.</w:t>
            </w:r>
          </w:p>
        </w:tc>
      </w:tr>
      <w:tr w:rsidR="007A4D71" w:rsidRPr="002C387D" w14:paraId="2A44F321" w14:textId="77777777" w:rsidTr="007A4D71">
        <w:tblPrEx>
          <w:tblCellMar>
            <w:top w:w="0" w:type="dxa"/>
            <w:bottom w:w="0" w:type="dxa"/>
          </w:tblCellMar>
        </w:tblPrEx>
        <w:trPr>
          <w:trHeight w:val="309"/>
        </w:trPr>
        <w:tc>
          <w:tcPr>
            <w:tcW w:w="1951" w:type="dxa"/>
          </w:tcPr>
          <w:p w14:paraId="50871CFF" w14:textId="77777777" w:rsidR="007A4D71" w:rsidRPr="002C387D" w:rsidRDefault="007A4D71" w:rsidP="007A4D71">
            <w:pPr>
              <w:pStyle w:val="Naslov5"/>
              <w:spacing w:before="0" w:after="0"/>
              <w:rPr>
                <w:rFonts w:cs="Arial"/>
                <w:sz w:val="20"/>
                <w:szCs w:val="20"/>
                <w:lang w:val="sl-SI" w:eastAsia="sl-SI"/>
              </w:rPr>
            </w:pPr>
          </w:p>
        </w:tc>
        <w:tc>
          <w:tcPr>
            <w:tcW w:w="567" w:type="dxa"/>
          </w:tcPr>
          <w:p w14:paraId="6A7033EF" w14:textId="77777777" w:rsidR="007A4D71" w:rsidRPr="002C387D" w:rsidRDefault="007A4D71" w:rsidP="007A4D71">
            <w:pPr>
              <w:jc w:val="center"/>
              <w:rPr>
                <w:rFonts w:cs="Arial"/>
                <w:b/>
                <w:bCs/>
                <w:szCs w:val="20"/>
              </w:rPr>
            </w:pPr>
          </w:p>
        </w:tc>
        <w:tc>
          <w:tcPr>
            <w:tcW w:w="6521" w:type="dxa"/>
          </w:tcPr>
          <w:p w14:paraId="6D8534BC" w14:textId="77777777" w:rsidR="007A4D71" w:rsidRPr="002C387D" w:rsidRDefault="007A4D71" w:rsidP="007A4D71">
            <w:pPr>
              <w:jc w:val="both"/>
              <w:rPr>
                <w:rFonts w:cs="Arial"/>
                <w:b/>
                <w:bCs/>
                <w:szCs w:val="20"/>
              </w:rPr>
            </w:pPr>
          </w:p>
        </w:tc>
      </w:tr>
    </w:tbl>
    <w:p w14:paraId="323002F2" w14:textId="77777777" w:rsidR="00E00A63" w:rsidRPr="002C387D" w:rsidRDefault="00E00A63">
      <w:pPr>
        <w:rPr>
          <w:rFonts w:cs="Arial"/>
        </w:rPr>
      </w:pPr>
    </w:p>
    <w:tbl>
      <w:tblPr>
        <w:tblW w:w="9039" w:type="dxa"/>
        <w:tblLayout w:type="fixed"/>
        <w:tblLook w:val="0000" w:firstRow="0" w:lastRow="0" w:firstColumn="0" w:lastColumn="0" w:noHBand="0" w:noVBand="0"/>
      </w:tblPr>
      <w:tblGrid>
        <w:gridCol w:w="1951"/>
        <w:gridCol w:w="567"/>
        <w:gridCol w:w="6521"/>
      </w:tblGrid>
      <w:tr w:rsidR="000139F8" w:rsidRPr="002C387D" w14:paraId="15C01952" w14:textId="77777777" w:rsidTr="00A25E02">
        <w:tblPrEx>
          <w:tblCellMar>
            <w:top w:w="0" w:type="dxa"/>
            <w:bottom w:w="0" w:type="dxa"/>
          </w:tblCellMar>
        </w:tblPrEx>
        <w:tc>
          <w:tcPr>
            <w:tcW w:w="1951" w:type="dxa"/>
          </w:tcPr>
          <w:p w14:paraId="76EDBC1A" w14:textId="77777777" w:rsidR="000139F8" w:rsidRPr="002C387D" w:rsidRDefault="000139F8" w:rsidP="000139F8">
            <w:pPr>
              <w:pStyle w:val="Naslov5"/>
              <w:rPr>
                <w:rFonts w:cs="Arial"/>
                <w:sz w:val="20"/>
                <w:szCs w:val="20"/>
                <w:lang w:val="sl-SI" w:eastAsia="sl-SI"/>
              </w:rPr>
            </w:pPr>
          </w:p>
        </w:tc>
        <w:tc>
          <w:tcPr>
            <w:tcW w:w="567" w:type="dxa"/>
          </w:tcPr>
          <w:p w14:paraId="19562882" w14:textId="77777777" w:rsidR="000139F8" w:rsidRPr="002C387D" w:rsidRDefault="000139F8" w:rsidP="000139F8">
            <w:pPr>
              <w:jc w:val="center"/>
              <w:rPr>
                <w:rFonts w:cs="Arial"/>
                <w:b/>
                <w:bCs/>
                <w:szCs w:val="20"/>
              </w:rPr>
            </w:pPr>
          </w:p>
        </w:tc>
        <w:tc>
          <w:tcPr>
            <w:tcW w:w="6521" w:type="dxa"/>
          </w:tcPr>
          <w:p w14:paraId="195CCED5" w14:textId="77777777" w:rsidR="000139F8" w:rsidRPr="002C387D" w:rsidRDefault="000139F8" w:rsidP="000139F8">
            <w:pPr>
              <w:jc w:val="both"/>
              <w:rPr>
                <w:rFonts w:cs="Arial"/>
                <w:b/>
                <w:bCs/>
                <w:szCs w:val="20"/>
              </w:rPr>
            </w:pPr>
            <w:r w:rsidRPr="002C387D">
              <w:rPr>
                <w:rFonts w:cs="Arial"/>
                <w:b/>
                <w:bCs/>
                <w:szCs w:val="20"/>
              </w:rPr>
              <w:t>Izbriše se tretji odstavek pod</w:t>
            </w:r>
            <w:r w:rsidR="00400832" w:rsidRPr="002C387D">
              <w:rPr>
                <w:rFonts w:cs="Arial"/>
                <w:b/>
                <w:bCs/>
                <w:szCs w:val="20"/>
              </w:rPr>
              <w:t>člena</w:t>
            </w:r>
            <w:r w:rsidRPr="002C387D">
              <w:rPr>
                <w:rFonts w:cs="Arial"/>
                <w:b/>
                <w:bCs/>
                <w:szCs w:val="20"/>
              </w:rPr>
              <w:t xml:space="preserve"> 4.2 in se ga zamenja z besedilom:</w:t>
            </w:r>
          </w:p>
          <w:p w14:paraId="18777F6C" w14:textId="77777777" w:rsidR="000139F8" w:rsidRPr="002C387D" w:rsidRDefault="000139F8" w:rsidP="000139F8">
            <w:pPr>
              <w:jc w:val="both"/>
              <w:rPr>
                <w:rFonts w:cs="Arial"/>
                <w:bCs/>
                <w:szCs w:val="20"/>
              </w:rPr>
            </w:pPr>
          </w:p>
          <w:p w14:paraId="3B6014FF" w14:textId="77777777" w:rsidR="000139F8" w:rsidRPr="002C387D" w:rsidRDefault="000139F8" w:rsidP="000C3411">
            <w:pPr>
              <w:ind w:right="34"/>
              <w:jc w:val="both"/>
              <w:rPr>
                <w:rFonts w:cs="Arial"/>
                <w:bCs/>
                <w:szCs w:val="20"/>
              </w:rPr>
            </w:pPr>
            <w:r w:rsidRPr="002C387D">
              <w:rPr>
                <w:rFonts w:cs="Arial"/>
                <w:bCs/>
                <w:szCs w:val="20"/>
              </w:rPr>
              <w:t xml:space="preserve">Izvajalec mora </w:t>
            </w:r>
            <w:r w:rsidRPr="00AA418E">
              <w:rPr>
                <w:rFonts w:cs="Arial"/>
                <w:bCs/>
                <w:szCs w:val="20"/>
              </w:rPr>
              <w:t xml:space="preserve">zagotoviti, da je Garancija za dobro izvedbo veljavna in izterljiva še </w:t>
            </w:r>
            <w:r w:rsidR="00B73F61" w:rsidRPr="00AA418E">
              <w:rPr>
                <w:rFonts w:cs="Arial"/>
                <w:bCs/>
                <w:szCs w:val="20"/>
              </w:rPr>
              <w:t>devetdeset (</w:t>
            </w:r>
            <w:r w:rsidRPr="00AA418E">
              <w:rPr>
                <w:rFonts w:cs="Arial"/>
                <w:bCs/>
                <w:szCs w:val="20"/>
              </w:rPr>
              <w:t>90</w:t>
            </w:r>
            <w:r w:rsidR="00B73F61" w:rsidRPr="00AA418E">
              <w:rPr>
                <w:rFonts w:cs="Arial"/>
                <w:bCs/>
                <w:szCs w:val="20"/>
              </w:rPr>
              <w:t>)</w:t>
            </w:r>
            <w:r w:rsidRPr="00AA418E">
              <w:rPr>
                <w:rFonts w:cs="Arial"/>
                <w:bCs/>
                <w:szCs w:val="20"/>
              </w:rPr>
              <w:t xml:space="preserve"> dni po izdaji Potrdila o </w:t>
            </w:r>
            <w:r w:rsidR="002A3FCA" w:rsidRPr="00AA418E">
              <w:rPr>
                <w:rFonts w:cs="Arial"/>
                <w:bCs/>
                <w:szCs w:val="20"/>
              </w:rPr>
              <w:t>izvedbi</w:t>
            </w:r>
            <w:r w:rsidRPr="00AA418E">
              <w:rPr>
                <w:rFonts w:cs="Arial"/>
                <w:bCs/>
                <w:szCs w:val="20"/>
              </w:rPr>
              <w:t>. Če pogoji Garancije za dobro izvedbo določajo datum,</w:t>
            </w:r>
            <w:r w:rsidRPr="002C387D">
              <w:rPr>
                <w:rFonts w:cs="Arial"/>
                <w:bCs/>
                <w:szCs w:val="20"/>
              </w:rPr>
              <w:t xml:space="preserve"> ko garancija preteče, in do datuma </w:t>
            </w:r>
            <w:r w:rsidR="00B73F61" w:rsidRPr="002C387D">
              <w:rPr>
                <w:rFonts w:cs="Arial"/>
                <w:bCs/>
                <w:szCs w:val="20"/>
              </w:rPr>
              <w:t>osemindvajset (</w:t>
            </w:r>
            <w:r w:rsidRPr="002C387D">
              <w:rPr>
                <w:rFonts w:cs="Arial"/>
                <w:bCs/>
                <w:szCs w:val="20"/>
              </w:rPr>
              <w:t>28</w:t>
            </w:r>
            <w:r w:rsidR="00B73F61" w:rsidRPr="002C387D">
              <w:rPr>
                <w:rFonts w:cs="Arial"/>
                <w:bCs/>
                <w:szCs w:val="20"/>
              </w:rPr>
              <w:t>)</w:t>
            </w:r>
            <w:r w:rsidRPr="002C387D">
              <w:rPr>
                <w:rFonts w:cs="Arial"/>
                <w:bCs/>
                <w:szCs w:val="20"/>
              </w:rPr>
              <w:t xml:space="preserve"> dni pred iztekom roka izvajalec še ni upravičen do prejema Potrdila o </w:t>
            </w:r>
            <w:r w:rsidR="002A3FCA" w:rsidRPr="002C387D">
              <w:rPr>
                <w:rFonts w:cs="Arial"/>
                <w:bCs/>
                <w:szCs w:val="20"/>
              </w:rPr>
              <w:t>izvedbi</w:t>
            </w:r>
            <w:r w:rsidRPr="002C387D">
              <w:rPr>
                <w:rFonts w:cs="Arial"/>
                <w:bCs/>
                <w:szCs w:val="20"/>
              </w:rPr>
              <w:t>, mora podaljšati veljavnost Garancije za dobro izvedbo skladno s prvim stavkom tega odstavka.</w:t>
            </w:r>
            <w:r w:rsidR="00864083">
              <w:rPr>
                <w:rFonts w:cs="Arial"/>
                <w:bCs/>
                <w:szCs w:val="20"/>
              </w:rPr>
              <w:t xml:space="preserve"> </w:t>
            </w:r>
            <w:r w:rsidR="00864083" w:rsidRPr="00864083">
              <w:rPr>
                <w:rFonts w:cs="Arial"/>
                <w:bCs/>
                <w:szCs w:val="20"/>
              </w:rPr>
              <w:t>Naročnik mora izvajalcu vrniti Garancijo za dobro izvedbo v roku devetdesetih (90) dni po prejemu kopije Potrdila o izvedbi (ob pogoju, da je izvajalec naročniku že predal Garancijo za odpravo pomanjkljivosti in napak v garancijskem roku).</w:t>
            </w:r>
          </w:p>
          <w:p w14:paraId="70124E67" w14:textId="77777777" w:rsidR="00F9575F" w:rsidRPr="002C387D" w:rsidRDefault="00F9575F" w:rsidP="00F76F3F">
            <w:pPr>
              <w:ind w:right="502"/>
              <w:jc w:val="both"/>
              <w:rPr>
                <w:rFonts w:cs="Arial"/>
                <w:bCs/>
                <w:iCs/>
                <w:szCs w:val="20"/>
              </w:rPr>
            </w:pPr>
          </w:p>
          <w:p w14:paraId="0956C879" w14:textId="77777777" w:rsidR="00864083" w:rsidRPr="00864083" w:rsidRDefault="00864083" w:rsidP="00864083">
            <w:pPr>
              <w:jc w:val="both"/>
              <w:rPr>
                <w:rFonts w:cs="Arial"/>
                <w:b/>
                <w:bCs/>
                <w:szCs w:val="20"/>
              </w:rPr>
            </w:pPr>
            <w:r w:rsidRPr="00864083">
              <w:rPr>
                <w:rFonts w:cs="Arial"/>
                <w:b/>
                <w:bCs/>
                <w:szCs w:val="20"/>
              </w:rPr>
              <w:t>Izbriše se četrti odstavek podčlena 4.2 in se ga zamenja z besedilom:</w:t>
            </w:r>
          </w:p>
          <w:p w14:paraId="61557198" w14:textId="77777777" w:rsidR="00864083" w:rsidRDefault="00864083" w:rsidP="00864083">
            <w:pPr>
              <w:jc w:val="both"/>
              <w:rPr>
                <w:rFonts w:cs="Arial"/>
                <w:b/>
                <w:bCs/>
                <w:szCs w:val="20"/>
              </w:rPr>
            </w:pPr>
          </w:p>
          <w:p w14:paraId="25F3B16E" w14:textId="77777777" w:rsidR="00864083" w:rsidRPr="00864083" w:rsidRDefault="00E114B4" w:rsidP="00864083">
            <w:pPr>
              <w:jc w:val="both"/>
              <w:rPr>
                <w:rFonts w:cs="Arial"/>
                <w:szCs w:val="20"/>
              </w:rPr>
            </w:pPr>
            <w:r>
              <w:rPr>
                <w:rFonts w:cs="Arial"/>
                <w:szCs w:val="20"/>
              </w:rPr>
              <w:t>Garancijo</w:t>
            </w:r>
            <w:r w:rsidR="00864083" w:rsidRPr="00864083">
              <w:rPr>
                <w:rFonts w:cs="Arial"/>
                <w:szCs w:val="20"/>
              </w:rPr>
              <w:t xml:space="preserve"> za dobro in pravočasno izvedbo pogodbenih obveznosti lahko naročnik unovči, če:</w:t>
            </w:r>
          </w:p>
          <w:p w14:paraId="10EAA14E" w14:textId="77777777" w:rsidR="00864083" w:rsidRPr="00864083" w:rsidRDefault="00864083" w:rsidP="00147620">
            <w:pPr>
              <w:numPr>
                <w:ilvl w:val="0"/>
                <w:numId w:val="40"/>
              </w:numPr>
              <w:jc w:val="both"/>
              <w:rPr>
                <w:rFonts w:cs="Arial"/>
                <w:szCs w:val="20"/>
              </w:rPr>
            </w:pPr>
            <w:r w:rsidRPr="00864083">
              <w:rPr>
                <w:rFonts w:cs="Arial"/>
                <w:szCs w:val="20"/>
              </w:rPr>
              <w:t>se bo izkazalo, da izvajalec del v celoti ali delno ne opravlja v skladu s pogodbo, zahtevami dokumentacije v zvezi z oddajo javnega naročila ali ponudbeno dokumentacijo;</w:t>
            </w:r>
          </w:p>
          <w:p w14:paraId="143AE6BC" w14:textId="77777777" w:rsidR="00CC335C" w:rsidRDefault="00864083" w:rsidP="00147620">
            <w:pPr>
              <w:numPr>
                <w:ilvl w:val="0"/>
                <w:numId w:val="40"/>
              </w:numPr>
              <w:jc w:val="both"/>
              <w:rPr>
                <w:rFonts w:cs="Arial"/>
                <w:szCs w:val="20"/>
              </w:rPr>
            </w:pPr>
            <w:r w:rsidRPr="00864083">
              <w:rPr>
                <w:rFonts w:cs="Arial"/>
                <w:szCs w:val="20"/>
              </w:rPr>
              <w:t xml:space="preserve">izvajalec naročniku ne preda povečanja ali podaljšanja zavarovanja v skladu </w:t>
            </w:r>
            <w:r w:rsidR="00213B12">
              <w:rPr>
                <w:rFonts w:cs="Arial"/>
                <w:szCs w:val="20"/>
              </w:rPr>
              <w:t>z drugim odstavkom tega podčlena</w:t>
            </w:r>
            <w:r w:rsidR="00CC335C">
              <w:rPr>
                <w:rFonts w:cs="Arial"/>
                <w:szCs w:val="20"/>
              </w:rPr>
              <w:t xml:space="preserve"> </w:t>
            </w:r>
          </w:p>
          <w:p w14:paraId="32B27305" w14:textId="77777777" w:rsidR="00864083" w:rsidRPr="00864083" w:rsidRDefault="00864083" w:rsidP="00147620">
            <w:pPr>
              <w:numPr>
                <w:ilvl w:val="0"/>
                <w:numId w:val="40"/>
              </w:numPr>
              <w:jc w:val="both"/>
              <w:rPr>
                <w:rFonts w:cs="Arial"/>
                <w:szCs w:val="20"/>
              </w:rPr>
            </w:pPr>
            <w:r w:rsidRPr="00864083">
              <w:rPr>
                <w:rFonts w:cs="Arial"/>
                <w:szCs w:val="20"/>
              </w:rPr>
              <w:t>bo naročnik pogodbo razdrl zaradi kršitev na strani izvajalca;</w:t>
            </w:r>
          </w:p>
          <w:p w14:paraId="02F34D8E" w14:textId="77777777" w:rsidR="00864083" w:rsidRPr="00864083" w:rsidRDefault="00864083" w:rsidP="00147620">
            <w:pPr>
              <w:numPr>
                <w:ilvl w:val="0"/>
                <w:numId w:val="40"/>
              </w:numPr>
              <w:jc w:val="both"/>
              <w:rPr>
                <w:rFonts w:cs="Arial"/>
                <w:szCs w:val="20"/>
              </w:rPr>
            </w:pPr>
            <w:r w:rsidRPr="00864083">
              <w:rPr>
                <w:rFonts w:cs="Arial"/>
                <w:szCs w:val="20"/>
              </w:rPr>
              <w:t>bo naročnik razdrl pogodbo zaradi zamude na strani izvajalca;</w:t>
            </w:r>
          </w:p>
          <w:p w14:paraId="4AF2DFAE" w14:textId="77777777" w:rsidR="00864083" w:rsidRPr="00864083" w:rsidRDefault="00864083" w:rsidP="00147620">
            <w:pPr>
              <w:numPr>
                <w:ilvl w:val="0"/>
                <w:numId w:val="40"/>
              </w:numPr>
              <w:jc w:val="both"/>
              <w:rPr>
                <w:rFonts w:cs="Arial"/>
                <w:szCs w:val="20"/>
              </w:rPr>
            </w:pPr>
            <w:r w:rsidRPr="00864083">
              <w:rPr>
                <w:rFonts w:cs="Arial"/>
                <w:szCs w:val="20"/>
              </w:rPr>
              <w:t>bi izvajalec javno naročilo izvajal s podizvajalci, ki niso priglašeni ali s podizvajalci, katerih nominacijo je naročnik zavrnil;</w:t>
            </w:r>
          </w:p>
          <w:p w14:paraId="627BFEA9" w14:textId="77777777" w:rsidR="00864083" w:rsidRPr="00864083" w:rsidRDefault="00864083" w:rsidP="00147620">
            <w:pPr>
              <w:numPr>
                <w:ilvl w:val="0"/>
                <w:numId w:val="40"/>
              </w:numPr>
              <w:jc w:val="both"/>
              <w:rPr>
                <w:rFonts w:cs="Arial"/>
                <w:szCs w:val="20"/>
              </w:rPr>
            </w:pPr>
            <w:r w:rsidRPr="00864083">
              <w:rPr>
                <w:rFonts w:cs="Arial"/>
                <w:szCs w:val="20"/>
              </w:rPr>
              <w:t>v primeru stečaja, likvidacijskega postopka ali drugega postopka nad izvajalcem, katerega posledica ali namen je prenehanje poslovanja ali katerikoli drug postopek, podoben navedenim postopkom, skladno s predpisi države, v kateri ima izvajalec sedež;</w:t>
            </w:r>
          </w:p>
          <w:p w14:paraId="49E5922E" w14:textId="77777777" w:rsidR="00864083" w:rsidRPr="00864083" w:rsidRDefault="00864083" w:rsidP="00147620">
            <w:pPr>
              <w:numPr>
                <w:ilvl w:val="0"/>
                <w:numId w:val="40"/>
              </w:numPr>
              <w:jc w:val="both"/>
              <w:rPr>
                <w:rFonts w:cs="Arial"/>
                <w:szCs w:val="20"/>
              </w:rPr>
            </w:pPr>
            <w:r w:rsidRPr="00864083">
              <w:rPr>
                <w:rFonts w:cs="Arial"/>
                <w:szCs w:val="20"/>
              </w:rPr>
              <w:t>v kolikor izvajalec ali njegov kader ne izpolnjuje pogojev za opravljanje dejavnosti skladno z veljavno zakonodajo;</w:t>
            </w:r>
          </w:p>
          <w:p w14:paraId="0725C110" w14:textId="77777777" w:rsidR="00864083" w:rsidRPr="00864083" w:rsidRDefault="00864083" w:rsidP="00147620">
            <w:pPr>
              <w:numPr>
                <w:ilvl w:val="0"/>
                <w:numId w:val="40"/>
              </w:numPr>
              <w:jc w:val="both"/>
              <w:rPr>
                <w:rFonts w:cs="Arial"/>
                <w:szCs w:val="20"/>
              </w:rPr>
            </w:pPr>
            <w:r w:rsidRPr="00864083">
              <w:rPr>
                <w:rFonts w:cs="Arial"/>
                <w:szCs w:val="20"/>
              </w:rPr>
              <w:t>izvajalec ne podaljša veljavnosti Garancije za dobro izvedbo, kot je bilo opisano v prejšnjem odstavku;</w:t>
            </w:r>
          </w:p>
          <w:p w14:paraId="4E6C27D4" w14:textId="77777777" w:rsidR="00864083" w:rsidRPr="00864083" w:rsidRDefault="00864083" w:rsidP="00147620">
            <w:pPr>
              <w:numPr>
                <w:ilvl w:val="0"/>
                <w:numId w:val="40"/>
              </w:numPr>
              <w:jc w:val="both"/>
              <w:rPr>
                <w:rFonts w:cs="Arial"/>
                <w:szCs w:val="20"/>
              </w:rPr>
            </w:pPr>
            <w:r w:rsidRPr="00864083">
              <w:rPr>
                <w:rFonts w:cs="Arial"/>
                <w:szCs w:val="20"/>
              </w:rPr>
              <w:t xml:space="preserve">izvajalec ne plača dolžnega zneska, kot je dogovorjeno z izvajalcem ali določeno v podčlenu 2.5 </w:t>
            </w:r>
            <w:r w:rsidRPr="00147620">
              <w:rPr>
                <w:rFonts w:cs="Arial"/>
                <w:i/>
                <w:iCs/>
                <w:szCs w:val="20"/>
              </w:rPr>
              <w:t>[Zahtevki naročnika</w:t>
            </w:r>
            <w:r w:rsidRPr="00864083">
              <w:rPr>
                <w:rFonts w:cs="Arial"/>
                <w:szCs w:val="20"/>
              </w:rPr>
              <w:t xml:space="preserve">] </w:t>
            </w:r>
            <w:r w:rsidRPr="00864083">
              <w:rPr>
                <w:rFonts w:cs="Arial"/>
                <w:szCs w:val="20"/>
              </w:rPr>
              <w:lastRenderedPageBreak/>
              <w:t>oziroma v členu 20 [</w:t>
            </w:r>
            <w:r w:rsidRPr="00147620">
              <w:rPr>
                <w:rFonts w:cs="Arial"/>
                <w:i/>
                <w:iCs/>
                <w:szCs w:val="20"/>
              </w:rPr>
              <w:t>Zahtevki, spori in arbitraža</w:t>
            </w:r>
            <w:r w:rsidRPr="00864083">
              <w:rPr>
                <w:rFonts w:cs="Arial"/>
                <w:szCs w:val="20"/>
              </w:rPr>
              <w:t>] v roku 42 dni po tem sporazumu ali odločitvi;</w:t>
            </w:r>
          </w:p>
          <w:p w14:paraId="2640BF84" w14:textId="77777777" w:rsidR="00864083" w:rsidRPr="00864083" w:rsidRDefault="00864083" w:rsidP="00147620">
            <w:pPr>
              <w:numPr>
                <w:ilvl w:val="0"/>
                <w:numId w:val="40"/>
              </w:numPr>
              <w:jc w:val="both"/>
              <w:rPr>
                <w:rFonts w:cs="Arial"/>
                <w:szCs w:val="20"/>
              </w:rPr>
            </w:pPr>
            <w:r w:rsidRPr="00864083">
              <w:rPr>
                <w:rFonts w:cs="Arial"/>
                <w:szCs w:val="20"/>
              </w:rPr>
              <w:t>izvajalec ne odpravi napak v roku 42 dni po prejemu obvestila naročnika, ki zahteva odpravo napake;</w:t>
            </w:r>
          </w:p>
          <w:p w14:paraId="1CFFFA14" w14:textId="77777777" w:rsidR="00864083" w:rsidRPr="00864083" w:rsidRDefault="00864083" w:rsidP="00147620">
            <w:pPr>
              <w:numPr>
                <w:ilvl w:val="0"/>
                <w:numId w:val="40"/>
              </w:numPr>
              <w:jc w:val="both"/>
              <w:rPr>
                <w:rFonts w:cs="Arial"/>
                <w:szCs w:val="20"/>
              </w:rPr>
            </w:pPr>
            <w:r w:rsidRPr="00864083">
              <w:rPr>
                <w:rFonts w:cs="Arial"/>
                <w:szCs w:val="20"/>
              </w:rPr>
              <w:t>okoliščin, ki dajo naročniku pravico do odstopa od Pogodbe v skladu s podčlenom 15.2 [</w:t>
            </w:r>
            <w:r w:rsidRPr="00147620">
              <w:rPr>
                <w:rFonts w:cs="Arial"/>
                <w:i/>
                <w:iCs/>
                <w:szCs w:val="20"/>
              </w:rPr>
              <w:t>Odstop od Pogodbe s strani naročnika],</w:t>
            </w:r>
            <w:r w:rsidRPr="00864083">
              <w:rPr>
                <w:rFonts w:cs="Arial"/>
                <w:szCs w:val="20"/>
              </w:rPr>
              <w:t xml:space="preserve"> ne glede na to ali je bilo obvestilo o odstopu od Pogodbe izdano ali ne.</w:t>
            </w:r>
          </w:p>
          <w:p w14:paraId="2329A3EA" w14:textId="77777777" w:rsidR="00147620" w:rsidRDefault="00147620" w:rsidP="00147620">
            <w:pPr>
              <w:jc w:val="both"/>
              <w:rPr>
                <w:rFonts w:cs="Arial"/>
                <w:szCs w:val="20"/>
              </w:rPr>
            </w:pPr>
          </w:p>
          <w:p w14:paraId="0F8208E6" w14:textId="77777777" w:rsidR="00864083" w:rsidRPr="00864083" w:rsidRDefault="00864083" w:rsidP="00147620">
            <w:pPr>
              <w:jc w:val="both"/>
              <w:rPr>
                <w:rFonts w:cs="Arial"/>
                <w:szCs w:val="20"/>
              </w:rPr>
            </w:pPr>
            <w:r w:rsidRPr="00864083">
              <w:rPr>
                <w:rFonts w:cs="Arial"/>
                <w:szCs w:val="20"/>
              </w:rPr>
              <w:t>Naročnik lahko v zgoraj navedenih primerih unovči polni znesek finančnega zavarovanja, saj se šteje, da je za te kršitve dogovorjena pogodbena kazen v višini polnega zneska zavarovanja za dobro izvedbo pogodbenih obveznosti.</w:t>
            </w:r>
          </w:p>
          <w:p w14:paraId="0A9C1E93" w14:textId="77777777" w:rsidR="00147620" w:rsidRDefault="00147620" w:rsidP="00864083">
            <w:pPr>
              <w:ind w:right="34"/>
              <w:jc w:val="both"/>
              <w:rPr>
                <w:rFonts w:cs="Arial"/>
                <w:szCs w:val="20"/>
              </w:rPr>
            </w:pPr>
          </w:p>
          <w:p w14:paraId="224D97AA" w14:textId="77777777" w:rsidR="00F76F3F" w:rsidRPr="00147620" w:rsidRDefault="00864083" w:rsidP="00864083">
            <w:pPr>
              <w:ind w:right="34"/>
              <w:jc w:val="both"/>
              <w:rPr>
                <w:rFonts w:cs="Arial"/>
                <w:b/>
                <w:bCs/>
                <w:szCs w:val="20"/>
              </w:rPr>
            </w:pPr>
            <w:r w:rsidRPr="00147620">
              <w:rPr>
                <w:rFonts w:cs="Arial"/>
                <w:b/>
                <w:bCs/>
                <w:szCs w:val="20"/>
              </w:rPr>
              <w:t>Izbriše se zadnji odstavek podčlena 4.2.</w:t>
            </w:r>
          </w:p>
        </w:tc>
      </w:tr>
    </w:tbl>
    <w:p w14:paraId="059819FC" w14:textId="77777777" w:rsidR="00E00A63" w:rsidRPr="002C387D" w:rsidRDefault="00E00A63" w:rsidP="000139F8">
      <w:pPr>
        <w:rPr>
          <w:rFonts w:cs="Arial"/>
          <w:bCs/>
          <w:szCs w:val="20"/>
        </w:rPr>
      </w:pPr>
    </w:p>
    <w:p w14:paraId="37299F0E" w14:textId="77777777" w:rsidR="000139F8" w:rsidRPr="002C387D" w:rsidRDefault="000139F8" w:rsidP="000139F8">
      <w:pPr>
        <w:rPr>
          <w:rFonts w:cs="Arial"/>
          <w:b/>
          <w:szCs w:val="20"/>
        </w:rPr>
      </w:pPr>
      <w:r w:rsidRPr="002C387D">
        <w:rPr>
          <w:rFonts w:cs="Arial"/>
          <w:b/>
          <w:szCs w:val="20"/>
        </w:rPr>
        <w:t>4.3</w:t>
      </w:r>
      <w:r w:rsidRPr="002C387D">
        <w:rPr>
          <w:rFonts w:cs="Arial"/>
          <w:b/>
          <w:szCs w:val="20"/>
        </w:rPr>
        <w:tab/>
      </w:r>
      <w:r w:rsidRPr="002C387D">
        <w:rPr>
          <w:rFonts w:cs="Arial"/>
          <w:bCs/>
          <w:szCs w:val="20"/>
        </w:rPr>
        <w:t>___________________________________________________________________________</w:t>
      </w:r>
    </w:p>
    <w:p w14:paraId="52C7B300"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251C1671" w14:textId="77777777" w:rsidTr="00215FA0">
        <w:tblPrEx>
          <w:tblCellMar>
            <w:top w:w="0" w:type="dxa"/>
            <w:bottom w:w="0" w:type="dxa"/>
          </w:tblCellMar>
        </w:tblPrEx>
        <w:tc>
          <w:tcPr>
            <w:tcW w:w="1951" w:type="dxa"/>
          </w:tcPr>
          <w:p w14:paraId="522AFBD0" w14:textId="77777777" w:rsidR="000139F8" w:rsidRPr="002C387D" w:rsidRDefault="000139F8" w:rsidP="00B977AF">
            <w:pPr>
              <w:pStyle w:val="Naslov5"/>
              <w:spacing w:before="0" w:after="0"/>
              <w:rPr>
                <w:rFonts w:cs="Arial"/>
                <w:sz w:val="20"/>
                <w:szCs w:val="20"/>
                <w:lang w:val="sl-SI" w:eastAsia="sl-SI"/>
              </w:rPr>
            </w:pPr>
            <w:r w:rsidRPr="002C387D">
              <w:rPr>
                <w:rFonts w:cs="Arial"/>
                <w:sz w:val="20"/>
                <w:szCs w:val="20"/>
                <w:lang w:val="sl-SI" w:eastAsia="sl-SI"/>
              </w:rPr>
              <w:t>Predstavnik izvajalca</w:t>
            </w:r>
          </w:p>
        </w:tc>
        <w:tc>
          <w:tcPr>
            <w:tcW w:w="567" w:type="dxa"/>
          </w:tcPr>
          <w:p w14:paraId="560B3B38" w14:textId="77777777" w:rsidR="000139F8" w:rsidRPr="002C387D" w:rsidRDefault="000139F8" w:rsidP="000139F8">
            <w:pPr>
              <w:jc w:val="center"/>
              <w:rPr>
                <w:rFonts w:cs="Arial"/>
                <w:b/>
                <w:bCs/>
                <w:szCs w:val="20"/>
              </w:rPr>
            </w:pPr>
          </w:p>
        </w:tc>
        <w:tc>
          <w:tcPr>
            <w:tcW w:w="6521" w:type="dxa"/>
          </w:tcPr>
          <w:p w14:paraId="07EBB953" w14:textId="77777777" w:rsidR="000139F8" w:rsidRPr="002C387D" w:rsidRDefault="000139F8" w:rsidP="000139F8">
            <w:pPr>
              <w:jc w:val="both"/>
              <w:rPr>
                <w:rFonts w:cs="Arial"/>
                <w:b/>
                <w:bCs/>
                <w:szCs w:val="20"/>
              </w:rPr>
            </w:pPr>
            <w:r w:rsidRPr="002C387D">
              <w:rPr>
                <w:rFonts w:cs="Arial"/>
                <w:b/>
                <w:bCs/>
                <w:szCs w:val="20"/>
              </w:rPr>
              <w:t>Na koncu se doda besedilo:</w:t>
            </w:r>
          </w:p>
          <w:p w14:paraId="793160CB" w14:textId="77777777" w:rsidR="000139F8" w:rsidRPr="002C387D" w:rsidRDefault="000139F8" w:rsidP="000139F8">
            <w:pPr>
              <w:jc w:val="both"/>
              <w:rPr>
                <w:rFonts w:cs="Arial"/>
                <w:szCs w:val="20"/>
              </w:rPr>
            </w:pPr>
          </w:p>
          <w:p w14:paraId="765B3C10" w14:textId="77777777" w:rsidR="000139F8" w:rsidRPr="002C387D" w:rsidRDefault="000139F8" w:rsidP="000139F8">
            <w:pPr>
              <w:ind w:right="502"/>
              <w:jc w:val="both"/>
              <w:rPr>
                <w:rFonts w:cs="Arial"/>
                <w:szCs w:val="20"/>
              </w:rPr>
            </w:pPr>
            <w:r w:rsidRPr="002C387D">
              <w:rPr>
                <w:rFonts w:cs="Arial"/>
              </w:rPr>
              <w:t xml:space="preserve">Izvajalčev predstavnik mora govoriti slovensko. Če izvajalčev predstavnik ne govori slovensko, mora izvajalec angažirati sposobnega prevajalca v </w:t>
            </w:r>
            <w:r w:rsidRPr="002C387D">
              <w:rPr>
                <w:rFonts w:cs="Arial"/>
                <w:bCs/>
                <w:szCs w:val="20"/>
              </w:rPr>
              <w:t>slovenski</w:t>
            </w:r>
            <w:r w:rsidRPr="002C387D">
              <w:rPr>
                <w:rFonts w:cs="Arial"/>
              </w:rPr>
              <w:t xml:space="preserve"> jezik</w:t>
            </w:r>
            <w:r w:rsidRPr="002C387D">
              <w:rPr>
                <w:rFonts w:cs="Arial"/>
                <w:szCs w:val="20"/>
              </w:rPr>
              <w:t>.</w:t>
            </w:r>
          </w:p>
        </w:tc>
      </w:tr>
    </w:tbl>
    <w:p w14:paraId="4195C4CB" w14:textId="77777777" w:rsidR="000139F8" w:rsidRPr="002C387D" w:rsidRDefault="000139F8" w:rsidP="000139F8">
      <w:pPr>
        <w:rPr>
          <w:rFonts w:cs="Arial"/>
          <w:b/>
          <w:szCs w:val="20"/>
        </w:rPr>
      </w:pPr>
    </w:p>
    <w:p w14:paraId="29AB6E1F" w14:textId="77777777" w:rsidR="008C78A7" w:rsidRPr="002C387D" w:rsidRDefault="008C78A7" w:rsidP="000139F8">
      <w:pPr>
        <w:rPr>
          <w:rFonts w:cs="Arial"/>
          <w:b/>
          <w:szCs w:val="20"/>
        </w:rPr>
      </w:pPr>
    </w:p>
    <w:p w14:paraId="30AC74F4" w14:textId="77777777" w:rsidR="008C78A7" w:rsidRPr="002C387D" w:rsidRDefault="008C78A7" w:rsidP="008C78A7">
      <w:pPr>
        <w:rPr>
          <w:rFonts w:cs="Arial"/>
          <w:b/>
          <w:szCs w:val="20"/>
        </w:rPr>
      </w:pPr>
      <w:r w:rsidRPr="002C387D">
        <w:rPr>
          <w:rFonts w:cs="Arial"/>
          <w:b/>
          <w:szCs w:val="20"/>
        </w:rPr>
        <w:t>4.4</w:t>
      </w:r>
      <w:r w:rsidRPr="002C387D">
        <w:rPr>
          <w:rFonts w:cs="Arial"/>
          <w:b/>
          <w:szCs w:val="20"/>
        </w:rPr>
        <w:tab/>
      </w:r>
      <w:r w:rsidRPr="002C387D">
        <w:rPr>
          <w:rFonts w:cs="Arial"/>
          <w:bCs/>
          <w:szCs w:val="20"/>
        </w:rPr>
        <w:t>___________________________________________________________________________</w:t>
      </w:r>
    </w:p>
    <w:p w14:paraId="630F7860" w14:textId="77777777" w:rsidR="008C78A7" w:rsidRPr="002C387D" w:rsidRDefault="008C78A7" w:rsidP="000139F8">
      <w:pPr>
        <w:rPr>
          <w:rFonts w:cs="Arial"/>
          <w:b/>
          <w:szCs w:val="20"/>
        </w:rPr>
      </w:pPr>
    </w:p>
    <w:tbl>
      <w:tblPr>
        <w:tblW w:w="8897" w:type="dxa"/>
        <w:tblLayout w:type="fixed"/>
        <w:tblLook w:val="0000" w:firstRow="0" w:lastRow="0" w:firstColumn="0" w:lastColumn="0" w:noHBand="0" w:noVBand="0"/>
      </w:tblPr>
      <w:tblGrid>
        <w:gridCol w:w="1728"/>
        <w:gridCol w:w="507"/>
        <w:gridCol w:w="6662"/>
      </w:tblGrid>
      <w:tr w:rsidR="001105AE" w:rsidRPr="002C387D" w14:paraId="389E8E2E" w14:textId="77777777" w:rsidTr="006A67C3">
        <w:tc>
          <w:tcPr>
            <w:tcW w:w="1728" w:type="dxa"/>
          </w:tcPr>
          <w:p w14:paraId="6389DC81" w14:textId="77777777" w:rsidR="001105AE" w:rsidRPr="002C387D" w:rsidRDefault="001105AE" w:rsidP="006A67C3">
            <w:pPr>
              <w:keepNext/>
              <w:outlineLvl w:val="4"/>
              <w:rPr>
                <w:rFonts w:cs="Arial"/>
                <w:b/>
                <w:szCs w:val="20"/>
              </w:rPr>
            </w:pPr>
            <w:r w:rsidRPr="002C387D">
              <w:rPr>
                <w:rFonts w:cs="Arial"/>
                <w:b/>
                <w:szCs w:val="20"/>
              </w:rPr>
              <w:t>Podizvajalci</w:t>
            </w:r>
          </w:p>
        </w:tc>
        <w:tc>
          <w:tcPr>
            <w:tcW w:w="507" w:type="dxa"/>
          </w:tcPr>
          <w:p w14:paraId="3ADD34B4" w14:textId="77777777" w:rsidR="001105AE" w:rsidRPr="002C387D" w:rsidRDefault="001105AE" w:rsidP="006A67C3">
            <w:pPr>
              <w:jc w:val="center"/>
              <w:rPr>
                <w:rFonts w:cs="Arial"/>
                <w:b/>
                <w:bCs/>
                <w:szCs w:val="20"/>
              </w:rPr>
            </w:pPr>
          </w:p>
        </w:tc>
        <w:tc>
          <w:tcPr>
            <w:tcW w:w="6662" w:type="dxa"/>
          </w:tcPr>
          <w:p w14:paraId="533BB02F" w14:textId="77777777" w:rsidR="001105AE" w:rsidRPr="002C387D" w:rsidRDefault="001105AE" w:rsidP="006A67C3">
            <w:pPr>
              <w:jc w:val="both"/>
              <w:rPr>
                <w:rFonts w:cs="Arial"/>
                <w:b/>
                <w:bCs/>
                <w:szCs w:val="20"/>
              </w:rPr>
            </w:pPr>
            <w:r w:rsidRPr="002C387D">
              <w:rPr>
                <w:rFonts w:cs="Arial"/>
                <w:b/>
                <w:szCs w:val="20"/>
              </w:rPr>
              <w:t>Besedilo pododstavk</w:t>
            </w:r>
            <w:r w:rsidR="002C258B" w:rsidRPr="002C387D">
              <w:rPr>
                <w:rFonts w:cs="Arial"/>
                <w:b/>
                <w:szCs w:val="20"/>
              </w:rPr>
              <w:t>ov</w:t>
            </w:r>
            <w:r w:rsidRPr="002C387D">
              <w:rPr>
                <w:rFonts w:cs="Arial"/>
                <w:b/>
                <w:szCs w:val="20"/>
              </w:rPr>
              <w:t xml:space="preserve"> (b)</w:t>
            </w:r>
            <w:r w:rsidR="00BB425D" w:rsidRPr="002C387D">
              <w:rPr>
                <w:rFonts w:cs="Arial"/>
                <w:b/>
                <w:szCs w:val="20"/>
              </w:rPr>
              <w:t>, (c)</w:t>
            </w:r>
            <w:r w:rsidRPr="002C387D">
              <w:rPr>
                <w:rFonts w:cs="Arial"/>
                <w:b/>
                <w:szCs w:val="20"/>
              </w:rPr>
              <w:t xml:space="preserve"> in (</w:t>
            </w:r>
            <w:r w:rsidR="00BB425D" w:rsidRPr="002C387D">
              <w:rPr>
                <w:rFonts w:cs="Arial"/>
                <w:b/>
                <w:szCs w:val="20"/>
              </w:rPr>
              <w:t>d</w:t>
            </w:r>
            <w:r w:rsidRPr="002C387D">
              <w:rPr>
                <w:rFonts w:cs="Arial"/>
                <w:b/>
                <w:szCs w:val="20"/>
              </w:rPr>
              <w:t>) podčlena 4.4 se izbriše in se nadomesti z besedilom</w:t>
            </w:r>
            <w:r w:rsidRPr="002C387D">
              <w:rPr>
                <w:rFonts w:cs="Arial"/>
                <w:b/>
                <w:bCs/>
                <w:szCs w:val="20"/>
              </w:rPr>
              <w:t>:</w:t>
            </w:r>
          </w:p>
          <w:p w14:paraId="33E2F043" w14:textId="77777777" w:rsidR="001105AE" w:rsidRPr="002C387D" w:rsidRDefault="001105AE" w:rsidP="006A67C3">
            <w:pPr>
              <w:jc w:val="both"/>
              <w:rPr>
                <w:rFonts w:cs="Arial"/>
                <w:szCs w:val="20"/>
              </w:rPr>
            </w:pPr>
          </w:p>
          <w:p w14:paraId="2428177A" w14:textId="77777777" w:rsidR="001105AE" w:rsidRPr="002C387D" w:rsidRDefault="001105AE" w:rsidP="006A67C3">
            <w:pPr>
              <w:jc w:val="both"/>
              <w:rPr>
                <w:rFonts w:cs="Arial"/>
                <w:szCs w:val="20"/>
              </w:rPr>
            </w:pPr>
            <w:r w:rsidRPr="002C387D">
              <w:rPr>
                <w:rFonts w:cs="Arial"/>
                <w:szCs w:val="20"/>
              </w:rPr>
              <w:t>(b) predhodno soglasje naročnika je treba pridobiti za druge predlagane podizvajalce;</w:t>
            </w:r>
          </w:p>
          <w:p w14:paraId="311974B2" w14:textId="77777777" w:rsidR="001105AE" w:rsidRPr="002C387D" w:rsidRDefault="001105AE" w:rsidP="006A67C3">
            <w:pPr>
              <w:jc w:val="both"/>
              <w:rPr>
                <w:rFonts w:cs="Arial"/>
                <w:szCs w:val="20"/>
              </w:rPr>
            </w:pPr>
            <w:r w:rsidRPr="002C387D">
              <w:rPr>
                <w:rFonts w:cs="Arial"/>
                <w:szCs w:val="20"/>
              </w:rPr>
              <w:t xml:space="preserve">(c) izvajalec mora vsaj 7 dni prej obvestiti inženirja o nameravanem datumu začetka vsakega dela </w:t>
            </w:r>
            <w:r w:rsidR="00BA454F" w:rsidRPr="002C387D">
              <w:rPr>
                <w:rFonts w:cs="Arial"/>
                <w:szCs w:val="20"/>
              </w:rPr>
              <w:t xml:space="preserve">nominiranega </w:t>
            </w:r>
            <w:r w:rsidRPr="002C387D">
              <w:rPr>
                <w:rFonts w:cs="Arial"/>
                <w:szCs w:val="20"/>
              </w:rPr>
              <w:t>podizvajalca in o začetku takega dela na gradbišču</w:t>
            </w:r>
            <w:r w:rsidR="00BB425D" w:rsidRPr="002C387D">
              <w:rPr>
                <w:rFonts w:cs="Arial"/>
                <w:szCs w:val="20"/>
              </w:rPr>
              <w:t>.</w:t>
            </w:r>
          </w:p>
        </w:tc>
      </w:tr>
    </w:tbl>
    <w:p w14:paraId="35C1596C" w14:textId="77777777" w:rsidR="00223BA3" w:rsidRPr="002C387D" w:rsidRDefault="00223BA3" w:rsidP="000139F8">
      <w:pPr>
        <w:rPr>
          <w:rFonts w:cs="Arial"/>
          <w:b/>
          <w:szCs w:val="20"/>
        </w:rPr>
      </w:pPr>
    </w:p>
    <w:p w14:paraId="55904E7D" w14:textId="77777777" w:rsidR="008C78A7" w:rsidRPr="002C387D" w:rsidRDefault="008C78A7" w:rsidP="000139F8">
      <w:pPr>
        <w:rPr>
          <w:rFonts w:cs="Arial"/>
          <w:b/>
          <w:szCs w:val="20"/>
        </w:rPr>
      </w:pPr>
    </w:p>
    <w:p w14:paraId="1C1FEB7A" w14:textId="77777777" w:rsidR="003E40B6" w:rsidRPr="002C387D" w:rsidRDefault="002F4421" w:rsidP="003E40B6">
      <w:pPr>
        <w:rPr>
          <w:rFonts w:cs="Arial"/>
          <w:b/>
          <w:szCs w:val="20"/>
        </w:rPr>
      </w:pPr>
      <w:r w:rsidRPr="002C387D">
        <w:rPr>
          <w:rFonts w:cs="Arial"/>
          <w:b/>
          <w:szCs w:val="20"/>
        </w:rPr>
        <w:br w:type="page"/>
      </w:r>
      <w:r w:rsidR="003E40B6" w:rsidRPr="002C387D">
        <w:rPr>
          <w:rFonts w:cs="Arial"/>
          <w:b/>
          <w:szCs w:val="20"/>
        </w:rPr>
        <w:lastRenderedPageBreak/>
        <w:t>4.7</w:t>
      </w:r>
      <w:r w:rsidR="003E40B6" w:rsidRPr="002C387D">
        <w:rPr>
          <w:rFonts w:cs="Arial"/>
          <w:b/>
          <w:szCs w:val="20"/>
        </w:rPr>
        <w:tab/>
      </w:r>
      <w:r w:rsidR="003E40B6" w:rsidRPr="002C387D">
        <w:rPr>
          <w:rFonts w:cs="Arial"/>
          <w:bCs/>
          <w:szCs w:val="20"/>
        </w:rPr>
        <w:t>___________________________________________________________________________</w:t>
      </w:r>
    </w:p>
    <w:p w14:paraId="0F99678A" w14:textId="77777777" w:rsidR="003E40B6" w:rsidRPr="002C387D" w:rsidRDefault="003E40B6" w:rsidP="003E40B6">
      <w:pPr>
        <w:rPr>
          <w:rFonts w:cs="Arial"/>
          <w:szCs w:val="20"/>
        </w:rPr>
      </w:pPr>
    </w:p>
    <w:tbl>
      <w:tblPr>
        <w:tblW w:w="8897" w:type="dxa"/>
        <w:tblLayout w:type="fixed"/>
        <w:tblLook w:val="0000" w:firstRow="0" w:lastRow="0" w:firstColumn="0" w:lastColumn="0" w:noHBand="0" w:noVBand="0"/>
      </w:tblPr>
      <w:tblGrid>
        <w:gridCol w:w="1728"/>
        <w:gridCol w:w="507"/>
        <w:gridCol w:w="6662"/>
      </w:tblGrid>
      <w:tr w:rsidR="003E40B6" w:rsidRPr="002C387D" w14:paraId="4356406D" w14:textId="77777777" w:rsidTr="006B7ADF">
        <w:tc>
          <w:tcPr>
            <w:tcW w:w="1728" w:type="dxa"/>
          </w:tcPr>
          <w:p w14:paraId="0B25BFCD" w14:textId="77777777" w:rsidR="003E40B6" w:rsidRPr="002C387D" w:rsidRDefault="003E40B6" w:rsidP="006B7ADF">
            <w:pPr>
              <w:keepNext/>
              <w:outlineLvl w:val="4"/>
              <w:rPr>
                <w:rFonts w:cs="Arial"/>
                <w:b/>
                <w:szCs w:val="20"/>
              </w:rPr>
            </w:pPr>
            <w:r w:rsidRPr="002C387D">
              <w:rPr>
                <w:rFonts w:cs="Arial"/>
                <w:b/>
                <w:szCs w:val="20"/>
              </w:rPr>
              <w:t>Zakoličenje</w:t>
            </w:r>
          </w:p>
        </w:tc>
        <w:tc>
          <w:tcPr>
            <w:tcW w:w="507" w:type="dxa"/>
          </w:tcPr>
          <w:p w14:paraId="423BC475" w14:textId="77777777" w:rsidR="003E40B6" w:rsidRPr="002C387D" w:rsidRDefault="003E40B6" w:rsidP="006B7ADF">
            <w:pPr>
              <w:jc w:val="center"/>
              <w:rPr>
                <w:rFonts w:cs="Arial"/>
                <w:b/>
                <w:bCs/>
                <w:szCs w:val="20"/>
              </w:rPr>
            </w:pPr>
          </w:p>
        </w:tc>
        <w:tc>
          <w:tcPr>
            <w:tcW w:w="6662" w:type="dxa"/>
          </w:tcPr>
          <w:p w14:paraId="09ECA40F" w14:textId="77777777" w:rsidR="003E40B6" w:rsidRPr="002C387D" w:rsidRDefault="003E40B6" w:rsidP="006B7ADF">
            <w:pPr>
              <w:jc w:val="both"/>
              <w:rPr>
                <w:rFonts w:cs="Arial"/>
                <w:b/>
                <w:bCs/>
                <w:szCs w:val="20"/>
              </w:rPr>
            </w:pPr>
            <w:r w:rsidRPr="002C387D">
              <w:rPr>
                <w:rFonts w:cs="Arial"/>
                <w:b/>
                <w:bCs/>
                <w:szCs w:val="20"/>
              </w:rPr>
              <w:t>Besedilo tretjega odstavka podčlena 4.7 do pododstavka (a) se izbriše in se nadomesti z besedilom:</w:t>
            </w:r>
          </w:p>
          <w:p w14:paraId="565E87F9" w14:textId="77777777" w:rsidR="003E40B6" w:rsidRPr="002C387D" w:rsidRDefault="003E40B6" w:rsidP="006B7ADF">
            <w:pPr>
              <w:jc w:val="both"/>
              <w:rPr>
                <w:rFonts w:cs="Arial"/>
                <w:szCs w:val="20"/>
              </w:rPr>
            </w:pPr>
          </w:p>
          <w:p w14:paraId="039341F7" w14:textId="77777777" w:rsidR="003E40B6" w:rsidRPr="002C387D" w:rsidRDefault="003E40B6" w:rsidP="006B7ADF">
            <w:pPr>
              <w:jc w:val="both"/>
              <w:rPr>
                <w:rFonts w:cs="Arial"/>
                <w:szCs w:val="20"/>
              </w:rPr>
            </w:pPr>
            <w:r w:rsidRPr="002C387D">
              <w:rPr>
                <w:rFonts w:cs="Arial"/>
                <w:szCs w:val="20"/>
              </w:rPr>
              <w:t>Če izvajalec utrpi zamudo in/ali stroške zaradi izvajanja del, ki so bila posledica napake v teh referenčnih postavkah, in izkušen izvajalec po logiki te napake ni mogel odkriti in se izogniti tej zamudi in/ali stroškom, mora izvajalec o tem obvestiti inženirja in ima pravico (v skladu s podčlenom 20.1 [</w:t>
            </w:r>
            <w:r w:rsidRPr="002C387D">
              <w:rPr>
                <w:rFonts w:cs="Arial"/>
                <w:i/>
                <w:szCs w:val="20"/>
              </w:rPr>
              <w:t>Zahtevki izvajalca</w:t>
            </w:r>
            <w:r w:rsidRPr="002C387D">
              <w:rPr>
                <w:rFonts w:cs="Arial"/>
                <w:szCs w:val="20"/>
              </w:rPr>
              <w:t>]) do:</w:t>
            </w:r>
          </w:p>
        </w:tc>
      </w:tr>
      <w:tr w:rsidR="003E40B6" w:rsidRPr="002C387D" w14:paraId="18F2478E" w14:textId="77777777" w:rsidTr="006B7ADF">
        <w:tc>
          <w:tcPr>
            <w:tcW w:w="1728" w:type="dxa"/>
          </w:tcPr>
          <w:p w14:paraId="5EF26911" w14:textId="77777777" w:rsidR="003E40B6" w:rsidRPr="002C387D" w:rsidRDefault="003E40B6" w:rsidP="006B7ADF">
            <w:pPr>
              <w:keepNext/>
              <w:outlineLvl w:val="4"/>
              <w:rPr>
                <w:rFonts w:cs="Arial"/>
                <w:b/>
                <w:szCs w:val="20"/>
              </w:rPr>
            </w:pPr>
          </w:p>
        </w:tc>
        <w:tc>
          <w:tcPr>
            <w:tcW w:w="507" w:type="dxa"/>
          </w:tcPr>
          <w:p w14:paraId="14B5985B" w14:textId="77777777" w:rsidR="003E40B6" w:rsidRPr="002C387D" w:rsidRDefault="003E40B6" w:rsidP="006B7ADF">
            <w:pPr>
              <w:jc w:val="center"/>
              <w:rPr>
                <w:rFonts w:cs="Arial"/>
                <w:b/>
                <w:bCs/>
                <w:szCs w:val="20"/>
              </w:rPr>
            </w:pPr>
          </w:p>
        </w:tc>
        <w:tc>
          <w:tcPr>
            <w:tcW w:w="6662" w:type="dxa"/>
          </w:tcPr>
          <w:p w14:paraId="15A2931C" w14:textId="77777777" w:rsidR="003E40B6" w:rsidRPr="002C387D" w:rsidRDefault="003E40B6" w:rsidP="006B7ADF">
            <w:pPr>
              <w:jc w:val="both"/>
              <w:rPr>
                <w:rFonts w:cs="Arial"/>
                <w:b/>
                <w:bCs/>
                <w:szCs w:val="20"/>
              </w:rPr>
            </w:pPr>
          </w:p>
        </w:tc>
      </w:tr>
      <w:tr w:rsidR="003E40B6" w:rsidRPr="002C387D" w14:paraId="627E59F4" w14:textId="77777777" w:rsidTr="006B7ADF">
        <w:tc>
          <w:tcPr>
            <w:tcW w:w="1728" w:type="dxa"/>
          </w:tcPr>
          <w:p w14:paraId="21AFD6C6" w14:textId="77777777" w:rsidR="003E40B6" w:rsidRPr="002C387D" w:rsidRDefault="003E40B6" w:rsidP="006B7ADF">
            <w:pPr>
              <w:keepNext/>
              <w:outlineLvl w:val="4"/>
              <w:rPr>
                <w:rFonts w:cs="Arial"/>
                <w:b/>
                <w:szCs w:val="20"/>
              </w:rPr>
            </w:pPr>
          </w:p>
        </w:tc>
        <w:tc>
          <w:tcPr>
            <w:tcW w:w="507" w:type="dxa"/>
          </w:tcPr>
          <w:p w14:paraId="71CF28A4" w14:textId="77777777" w:rsidR="003E40B6" w:rsidRPr="002C387D" w:rsidRDefault="003E40B6" w:rsidP="006B7ADF">
            <w:pPr>
              <w:jc w:val="center"/>
              <w:rPr>
                <w:rFonts w:cs="Arial"/>
                <w:b/>
                <w:bCs/>
                <w:szCs w:val="20"/>
              </w:rPr>
            </w:pPr>
          </w:p>
        </w:tc>
        <w:tc>
          <w:tcPr>
            <w:tcW w:w="6662" w:type="dxa"/>
          </w:tcPr>
          <w:p w14:paraId="33571D0E" w14:textId="77777777" w:rsidR="003E40B6" w:rsidRPr="002C387D" w:rsidRDefault="003E40B6" w:rsidP="006B7ADF">
            <w:pPr>
              <w:jc w:val="both"/>
              <w:rPr>
                <w:rFonts w:cs="Arial"/>
                <w:b/>
                <w:szCs w:val="20"/>
              </w:rPr>
            </w:pPr>
            <w:r w:rsidRPr="002C387D">
              <w:rPr>
                <w:rFonts w:cs="Arial"/>
                <w:b/>
                <w:szCs w:val="20"/>
              </w:rPr>
              <w:t>Besedilo pododstavka (b) podčlena 4.7 se izbriše in se nadomesti z besedilom:</w:t>
            </w:r>
          </w:p>
          <w:p w14:paraId="30027721" w14:textId="77777777" w:rsidR="003E40B6" w:rsidRPr="002C387D" w:rsidRDefault="003E40B6" w:rsidP="006B7ADF">
            <w:pPr>
              <w:jc w:val="both"/>
              <w:rPr>
                <w:rFonts w:cs="Arial"/>
                <w:szCs w:val="20"/>
              </w:rPr>
            </w:pPr>
          </w:p>
          <w:p w14:paraId="69A10D0B" w14:textId="77777777" w:rsidR="003E40B6" w:rsidRPr="002C387D" w:rsidRDefault="003E40B6" w:rsidP="006B7ADF">
            <w:pPr>
              <w:jc w:val="both"/>
              <w:rPr>
                <w:rFonts w:cs="Arial"/>
                <w:b/>
                <w:bCs/>
                <w:szCs w:val="20"/>
              </w:rPr>
            </w:pPr>
            <w:r w:rsidRPr="002C387D">
              <w:rPr>
                <w:rFonts w:cs="Arial"/>
                <w:szCs w:val="20"/>
              </w:rPr>
              <w:t>(b) plačila takih dejanskih stroškov brez primernih koristi, ki so že vključene v pogodbeni ceni ter brez drugih primernih koristi.</w:t>
            </w:r>
          </w:p>
        </w:tc>
      </w:tr>
    </w:tbl>
    <w:p w14:paraId="244DC241" w14:textId="77777777" w:rsidR="000139F8" w:rsidRPr="002C387D" w:rsidRDefault="000139F8" w:rsidP="000139F8">
      <w:pPr>
        <w:rPr>
          <w:rFonts w:cs="Arial"/>
          <w:b/>
          <w:sz w:val="18"/>
          <w:szCs w:val="18"/>
        </w:rPr>
      </w:pPr>
    </w:p>
    <w:p w14:paraId="5621FE92" w14:textId="77777777" w:rsidR="003E40B6" w:rsidRPr="002C387D" w:rsidRDefault="003E40B6" w:rsidP="000139F8">
      <w:pPr>
        <w:rPr>
          <w:rFonts w:cs="Arial"/>
          <w:b/>
          <w:sz w:val="18"/>
          <w:szCs w:val="18"/>
        </w:rPr>
      </w:pPr>
    </w:p>
    <w:p w14:paraId="71300166" w14:textId="77777777" w:rsidR="000139F8" w:rsidRPr="002C387D" w:rsidRDefault="000139F8" w:rsidP="000139F8">
      <w:pPr>
        <w:rPr>
          <w:rFonts w:cs="Arial"/>
          <w:b/>
          <w:szCs w:val="20"/>
        </w:rPr>
      </w:pPr>
      <w:r w:rsidRPr="002C387D">
        <w:rPr>
          <w:rFonts w:cs="Arial"/>
          <w:b/>
          <w:szCs w:val="20"/>
        </w:rPr>
        <w:t>4.8</w:t>
      </w:r>
      <w:r w:rsidRPr="002C387D">
        <w:rPr>
          <w:rFonts w:cs="Arial"/>
          <w:b/>
          <w:szCs w:val="20"/>
        </w:rPr>
        <w:tab/>
      </w:r>
      <w:r w:rsidRPr="002C387D">
        <w:rPr>
          <w:rFonts w:cs="Arial"/>
          <w:bCs/>
          <w:szCs w:val="20"/>
        </w:rPr>
        <w:t>___________________________________________________________________________</w:t>
      </w:r>
    </w:p>
    <w:p w14:paraId="59B2A881"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7D4E0169" w14:textId="77777777" w:rsidTr="00A25E02">
        <w:tblPrEx>
          <w:tblCellMar>
            <w:top w:w="0" w:type="dxa"/>
            <w:bottom w:w="0" w:type="dxa"/>
          </w:tblCellMar>
        </w:tblPrEx>
        <w:tc>
          <w:tcPr>
            <w:tcW w:w="1951" w:type="dxa"/>
          </w:tcPr>
          <w:p w14:paraId="35F73FD8"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Varnostni postopki</w:t>
            </w:r>
          </w:p>
        </w:tc>
        <w:tc>
          <w:tcPr>
            <w:tcW w:w="567" w:type="dxa"/>
          </w:tcPr>
          <w:p w14:paraId="69591948" w14:textId="77777777" w:rsidR="000139F8" w:rsidRPr="002C387D" w:rsidRDefault="000139F8" w:rsidP="000139F8">
            <w:pPr>
              <w:jc w:val="center"/>
              <w:rPr>
                <w:rFonts w:cs="Arial"/>
                <w:b/>
                <w:bCs/>
                <w:szCs w:val="20"/>
              </w:rPr>
            </w:pPr>
          </w:p>
        </w:tc>
        <w:tc>
          <w:tcPr>
            <w:tcW w:w="6521" w:type="dxa"/>
          </w:tcPr>
          <w:p w14:paraId="1A2BDADE" w14:textId="77777777" w:rsidR="000139F8" w:rsidRPr="002C387D" w:rsidRDefault="00181D46" w:rsidP="000139F8">
            <w:pPr>
              <w:jc w:val="both"/>
              <w:rPr>
                <w:rFonts w:cs="Arial"/>
                <w:b/>
                <w:bCs/>
                <w:szCs w:val="20"/>
              </w:rPr>
            </w:pPr>
            <w:r w:rsidRPr="002C387D">
              <w:rPr>
                <w:rFonts w:cs="Arial"/>
                <w:b/>
                <w:bCs/>
                <w:szCs w:val="20"/>
              </w:rPr>
              <w:t xml:space="preserve">Pododstavku </w:t>
            </w:r>
            <w:r w:rsidR="00A11E3F" w:rsidRPr="002C387D">
              <w:rPr>
                <w:rFonts w:cs="Arial"/>
                <w:b/>
                <w:bCs/>
                <w:szCs w:val="20"/>
              </w:rPr>
              <w:t xml:space="preserve">(a) </w:t>
            </w:r>
            <w:r w:rsidRPr="002C387D">
              <w:rPr>
                <w:rFonts w:cs="Arial"/>
                <w:b/>
                <w:bCs/>
                <w:szCs w:val="20"/>
              </w:rPr>
              <w:t xml:space="preserve">podčlena 4.8 </w:t>
            </w:r>
            <w:r w:rsidR="00400832" w:rsidRPr="002C387D">
              <w:rPr>
                <w:rFonts w:cs="Arial"/>
                <w:b/>
                <w:bCs/>
                <w:szCs w:val="20"/>
              </w:rPr>
              <w:t xml:space="preserve">se doda </w:t>
            </w:r>
            <w:r w:rsidR="00A11E3F" w:rsidRPr="002C387D">
              <w:rPr>
                <w:rFonts w:cs="Arial"/>
                <w:b/>
                <w:bCs/>
                <w:szCs w:val="20"/>
              </w:rPr>
              <w:t>besedilo</w:t>
            </w:r>
            <w:r w:rsidR="000139F8" w:rsidRPr="002C387D">
              <w:rPr>
                <w:rFonts w:cs="Arial"/>
                <w:b/>
                <w:bCs/>
                <w:szCs w:val="20"/>
              </w:rPr>
              <w:t>:</w:t>
            </w:r>
          </w:p>
          <w:p w14:paraId="1F7825DB" w14:textId="77777777" w:rsidR="000139F8" w:rsidRPr="002C387D" w:rsidRDefault="000139F8" w:rsidP="000139F8">
            <w:pPr>
              <w:jc w:val="both"/>
              <w:rPr>
                <w:rFonts w:cs="Arial"/>
                <w:szCs w:val="20"/>
              </w:rPr>
            </w:pPr>
          </w:p>
          <w:p w14:paraId="5F5106AB" w14:textId="77777777" w:rsidR="000139F8" w:rsidRPr="002C387D" w:rsidRDefault="003B6F8F" w:rsidP="0024664E">
            <w:pPr>
              <w:ind w:right="502"/>
              <w:jc w:val="both"/>
              <w:rPr>
                <w:rFonts w:cs="Arial"/>
              </w:rPr>
            </w:pPr>
            <w:r w:rsidRPr="002C387D">
              <w:rPr>
                <w:rFonts w:cs="Arial"/>
                <w:szCs w:val="20"/>
              </w:rPr>
              <w:t>Izvajalec mora upoštevati Zakon o varnosti in zdravju pri delu (Uradni list RS, št. 43/11), Uredbo o zagotavljanju varnosti in zdravja pri delu na začasnih in premičnih gradbiščih (Uradni list RS, št. 83/05 in 43/2011-ZVZD-1) in Uredbo o preprečevanju in zmanjševanju emisije delcev iz gradbišč (Uradni list RS, št. 21/11) in drugo relevantno zakonodajo Republike Slovenije</w:t>
            </w:r>
            <w:r w:rsidR="008D18C3" w:rsidRPr="002C387D">
              <w:rPr>
                <w:rFonts w:cs="Arial"/>
              </w:rPr>
              <w:t>.</w:t>
            </w:r>
          </w:p>
          <w:p w14:paraId="4279AC3B" w14:textId="77777777" w:rsidR="009B4DCE" w:rsidRPr="002C387D" w:rsidRDefault="009B4DCE" w:rsidP="0024664E">
            <w:pPr>
              <w:ind w:right="502"/>
              <w:jc w:val="both"/>
              <w:rPr>
                <w:rFonts w:cs="Arial"/>
              </w:rPr>
            </w:pPr>
          </w:p>
          <w:p w14:paraId="50D132AB" w14:textId="77777777" w:rsidR="009B4DCE" w:rsidRPr="002C387D" w:rsidRDefault="001B6A48" w:rsidP="009B4DCE">
            <w:pPr>
              <w:jc w:val="both"/>
              <w:rPr>
                <w:rFonts w:cs="Arial"/>
                <w:b/>
                <w:bCs/>
                <w:szCs w:val="20"/>
              </w:rPr>
            </w:pPr>
            <w:r w:rsidRPr="002C387D">
              <w:rPr>
                <w:rFonts w:cs="Arial"/>
                <w:b/>
                <w:bCs/>
                <w:szCs w:val="20"/>
              </w:rPr>
              <w:t>Podčlenu 4.8 se d</w:t>
            </w:r>
            <w:r w:rsidR="009B4DCE" w:rsidRPr="002C387D">
              <w:rPr>
                <w:rFonts w:cs="Arial"/>
                <w:b/>
                <w:bCs/>
                <w:szCs w:val="20"/>
              </w:rPr>
              <w:t>oda pododstavek (f):</w:t>
            </w:r>
            <w:r w:rsidRPr="002C387D">
              <w:rPr>
                <w:rFonts w:cs="Arial"/>
              </w:rPr>
              <w:t xml:space="preserve"> </w:t>
            </w:r>
          </w:p>
          <w:p w14:paraId="04919ECB" w14:textId="77777777" w:rsidR="009B4DCE" w:rsidRPr="002C387D" w:rsidRDefault="009B4DCE" w:rsidP="009B4DCE">
            <w:pPr>
              <w:jc w:val="both"/>
              <w:rPr>
                <w:rFonts w:cs="Arial"/>
                <w:bCs/>
                <w:szCs w:val="20"/>
              </w:rPr>
            </w:pPr>
          </w:p>
          <w:p w14:paraId="61858EF6" w14:textId="77777777" w:rsidR="009B4DCE" w:rsidRDefault="009B4DCE" w:rsidP="009B4DCE">
            <w:pPr>
              <w:ind w:right="502"/>
              <w:jc w:val="both"/>
              <w:rPr>
                <w:rFonts w:cs="Arial"/>
                <w:bCs/>
                <w:szCs w:val="20"/>
              </w:rPr>
            </w:pPr>
            <w:r w:rsidRPr="002C387D">
              <w:rPr>
                <w:rFonts w:cs="Arial"/>
                <w:bCs/>
                <w:szCs w:val="20"/>
              </w:rPr>
              <w:t>(</w:t>
            </w:r>
            <w:r w:rsidRPr="00C54A79">
              <w:rPr>
                <w:rFonts w:cs="Arial"/>
                <w:bCs/>
                <w:szCs w:val="20"/>
              </w:rPr>
              <w:t>f) izdelati načrt organizacije gradbišča, usklajen z varnostnim načrtom in projektom za pridobitev gradbenega dovoljenja ter soglasjem inženirja in naročnika ter ga predložiti naročniku.</w:t>
            </w:r>
            <w:r w:rsidR="00986FA9">
              <w:rPr>
                <w:rFonts w:cs="Arial"/>
                <w:bCs/>
                <w:szCs w:val="20"/>
              </w:rPr>
              <w:t xml:space="preserve"> </w:t>
            </w:r>
          </w:p>
          <w:p w14:paraId="5BCA5C91" w14:textId="77777777" w:rsidR="00986FA9" w:rsidRPr="002C387D" w:rsidRDefault="00986FA9" w:rsidP="009B4DCE">
            <w:pPr>
              <w:ind w:right="502"/>
              <w:jc w:val="both"/>
              <w:rPr>
                <w:rFonts w:cs="Arial"/>
              </w:rPr>
            </w:pPr>
          </w:p>
        </w:tc>
      </w:tr>
    </w:tbl>
    <w:p w14:paraId="34991813" w14:textId="77777777" w:rsidR="00E00A63" w:rsidRPr="002C387D" w:rsidRDefault="00E00A63" w:rsidP="000139F8">
      <w:pPr>
        <w:rPr>
          <w:rFonts w:cs="Arial"/>
          <w:b/>
          <w:szCs w:val="20"/>
        </w:rPr>
      </w:pPr>
    </w:p>
    <w:p w14:paraId="703D5F5A" w14:textId="77777777" w:rsidR="00E00A63" w:rsidRPr="002C387D" w:rsidRDefault="00E00A63" w:rsidP="000139F8">
      <w:pPr>
        <w:rPr>
          <w:rFonts w:cs="Arial"/>
          <w:b/>
          <w:szCs w:val="20"/>
        </w:rPr>
      </w:pPr>
    </w:p>
    <w:p w14:paraId="7D7FE059" w14:textId="77777777" w:rsidR="000139F8" w:rsidRPr="002C387D" w:rsidRDefault="000139F8" w:rsidP="000139F8">
      <w:pPr>
        <w:rPr>
          <w:rFonts w:cs="Arial"/>
          <w:b/>
          <w:szCs w:val="20"/>
        </w:rPr>
      </w:pPr>
      <w:r w:rsidRPr="002C387D">
        <w:rPr>
          <w:rFonts w:cs="Arial"/>
          <w:b/>
          <w:szCs w:val="20"/>
        </w:rPr>
        <w:t>4.9</w:t>
      </w:r>
      <w:r w:rsidRPr="002C387D">
        <w:rPr>
          <w:rFonts w:cs="Arial"/>
          <w:b/>
          <w:szCs w:val="20"/>
        </w:rPr>
        <w:tab/>
      </w:r>
      <w:r w:rsidRPr="002C387D">
        <w:rPr>
          <w:rFonts w:cs="Arial"/>
          <w:bCs/>
          <w:szCs w:val="20"/>
        </w:rPr>
        <w:t>___________________________________________________________________________</w:t>
      </w:r>
    </w:p>
    <w:p w14:paraId="2DCEC2D3"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310F9229" w14:textId="77777777" w:rsidTr="00A25E02">
        <w:tblPrEx>
          <w:tblCellMar>
            <w:top w:w="0" w:type="dxa"/>
            <w:bottom w:w="0" w:type="dxa"/>
          </w:tblCellMar>
        </w:tblPrEx>
        <w:tc>
          <w:tcPr>
            <w:tcW w:w="1951" w:type="dxa"/>
          </w:tcPr>
          <w:p w14:paraId="7014E24E"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Zagotavljanje kakovosti</w:t>
            </w:r>
          </w:p>
        </w:tc>
        <w:tc>
          <w:tcPr>
            <w:tcW w:w="567" w:type="dxa"/>
          </w:tcPr>
          <w:p w14:paraId="6C3AB961" w14:textId="77777777" w:rsidR="000139F8" w:rsidRPr="002C387D" w:rsidRDefault="000139F8" w:rsidP="000139F8">
            <w:pPr>
              <w:jc w:val="center"/>
              <w:rPr>
                <w:rFonts w:cs="Arial"/>
                <w:b/>
                <w:bCs/>
                <w:szCs w:val="20"/>
              </w:rPr>
            </w:pPr>
          </w:p>
        </w:tc>
        <w:tc>
          <w:tcPr>
            <w:tcW w:w="6521" w:type="dxa"/>
          </w:tcPr>
          <w:p w14:paraId="23E69F92" w14:textId="77777777" w:rsidR="000139F8" w:rsidRPr="002C387D" w:rsidRDefault="0024664E" w:rsidP="000139F8">
            <w:pPr>
              <w:jc w:val="both"/>
              <w:rPr>
                <w:rFonts w:cs="Arial"/>
                <w:b/>
                <w:bCs/>
                <w:szCs w:val="20"/>
              </w:rPr>
            </w:pPr>
            <w:r w:rsidRPr="002C387D">
              <w:rPr>
                <w:rFonts w:cs="Arial"/>
                <w:b/>
                <w:bCs/>
                <w:szCs w:val="20"/>
              </w:rPr>
              <w:t xml:space="preserve">Na koncu </w:t>
            </w:r>
            <w:r w:rsidR="00CF2632" w:rsidRPr="002C387D">
              <w:rPr>
                <w:rFonts w:cs="Arial"/>
                <w:b/>
                <w:bCs/>
                <w:szCs w:val="20"/>
              </w:rPr>
              <w:t xml:space="preserve">podčlena 4.9 </w:t>
            </w:r>
            <w:r w:rsidRPr="002C387D">
              <w:rPr>
                <w:rFonts w:cs="Arial"/>
                <w:b/>
                <w:bCs/>
                <w:szCs w:val="20"/>
              </w:rPr>
              <w:t>se d</w:t>
            </w:r>
            <w:r w:rsidR="000139F8" w:rsidRPr="002C387D">
              <w:rPr>
                <w:rFonts w:cs="Arial"/>
                <w:b/>
                <w:bCs/>
                <w:szCs w:val="20"/>
              </w:rPr>
              <w:t>oda sledeče besedilo:</w:t>
            </w:r>
          </w:p>
          <w:p w14:paraId="61847C14" w14:textId="77777777" w:rsidR="000139F8" w:rsidRPr="002C387D" w:rsidRDefault="000139F8" w:rsidP="000139F8">
            <w:pPr>
              <w:jc w:val="both"/>
              <w:rPr>
                <w:rFonts w:cs="Arial"/>
                <w:szCs w:val="20"/>
              </w:rPr>
            </w:pPr>
          </w:p>
          <w:p w14:paraId="3298F584" w14:textId="77777777" w:rsidR="000139F8" w:rsidRPr="002C387D" w:rsidRDefault="008D18C3" w:rsidP="0075761D">
            <w:pPr>
              <w:ind w:right="502"/>
              <w:jc w:val="both"/>
              <w:rPr>
                <w:rFonts w:cs="Arial"/>
                <w:szCs w:val="20"/>
              </w:rPr>
            </w:pPr>
            <w:r w:rsidRPr="002C387D">
              <w:rPr>
                <w:rFonts w:cs="Arial"/>
                <w:szCs w:val="20"/>
              </w:rPr>
              <w:t xml:space="preserve">Izvajalec mora zagotoviti sistem </w:t>
            </w:r>
            <w:r w:rsidR="0075761D" w:rsidRPr="002C387D">
              <w:rPr>
                <w:rFonts w:cs="Arial"/>
                <w:szCs w:val="20"/>
              </w:rPr>
              <w:t xml:space="preserve">za </w:t>
            </w:r>
            <w:r w:rsidRPr="002C387D">
              <w:rPr>
                <w:rFonts w:cs="Arial"/>
                <w:szCs w:val="20"/>
              </w:rPr>
              <w:t>zagotavljanj</w:t>
            </w:r>
            <w:r w:rsidR="0075761D" w:rsidRPr="002C387D">
              <w:rPr>
                <w:rFonts w:cs="Arial"/>
                <w:szCs w:val="20"/>
              </w:rPr>
              <w:t>e</w:t>
            </w:r>
            <w:r w:rsidRPr="002C387D">
              <w:rPr>
                <w:rFonts w:cs="Arial"/>
                <w:szCs w:val="20"/>
              </w:rPr>
              <w:t xml:space="preserve"> kakovosti, ki ga predloži inženirju v roku štirinajstih (14) dni po prejemu obvestila o datumu začetka del.</w:t>
            </w:r>
          </w:p>
        </w:tc>
      </w:tr>
    </w:tbl>
    <w:p w14:paraId="3D66F421" w14:textId="77777777" w:rsidR="000139F8" w:rsidRPr="002C387D" w:rsidRDefault="000139F8" w:rsidP="000139F8">
      <w:pPr>
        <w:rPr>
          <w:rFonts w:cs="Arial"/>
          <w:b/>
          <w:sz w:val="18"/>
          <w:szCs w:val="18"/>
        </w:rPr>
      </w:pPr>
    </w:p>
    <w:p w14:paraId="31B06989" w14:textId="77777777" w:rsidR="000139F8" w:rsidRPr="002C387D" w:rsidRDefault="000139F8" w:rsidP="000139F8">
      <w:pPr>
        <w:rPr>
          <w:rFonts w:cs="Arial"/>
          <w:b/>
          <w:sz w:val="18"/>
          <w:szCs w:val="18"/>
        </w:rPr>
      </w:pPr>
    </w:p>
    <w:p w14:paraId="57CD748D" w14:textId="77777777" w:rsidR="000139F8" w:rsidRPr="002C387D" w:rsidRDefault="000139F8" w:rsidP="000139F8">
      <w:pPr>
        <w:rPr>
          <w:rFonts w:cs="Arial"/>
          <w:b/>
          <w:szCs w:val="20"/>
        </w:rPr>
      </w:pPr>
      <w:r w:rsidRPr="002C387D">
        <w:rPr>
          <w:rFonts w:cs="Arial"/>
          <w:b/>
          <w:szCs w:val="20"/>
        </w:rPr>
        <w:t>4.10</w:t>
      </w:r>
      <w:r w:rsidRPr="002C387D">
        <w:rPr>
          <w:rFonts w:cs="Arial"/>
          <w:b/>
          <w:szCs w:val="20"/>
        </w:rPr>
        <w:tab/>
      </w:r>
      <w:r w:rsidRPr="002C387D">
        <w:rPr>
          <w:rFonts w:cs="Arial"/>
          <w:bCs/>
          <w:szCs w:val="20"/>
        </w:rPr>
        <w:t>___________________________________________________________________________</w:t>
      </w:r>
    </w:p>
    <w:p w14:paraId="7FFD1F82"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1A9491BD" w14:textId="77777777" w:rsidTr="00A25E02">
        <w:tblPrEx>
          <w:tblCellMar>
            <w:top w:w="0" w:type="dxa"/>
            <w:bottom w:w="0" w:type="dxa"/>
          </w:tblCellMar>
        </w:tblPrEx>
        <w:tc>
          <w:tcPr>
            <w:tcW w:w="1951" w:type="dxa"/>
          </w:tcPr>
          <w:p w14:paraId="2CAEB9B6"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Podatki o gradbišču </w:t>
            </w:r>
          </w:p>
        </w:tc>
        <w:tc>
          <w:tcPr>
            <w:tcW w:w="567" w:type="dxa"/>
          </w:tcPr>
          <w:p w14:paraId="46173BC8" w14:textId="77777777" w:rsidR="000139F8" w:rsidRPr="002C387D" w:rsidRDefault="000139F8" w:rsidP="000139F8">
            <w:pPr>
              <w:jc w:val="center"/>
              <w:rPr>
                <w:rFonts w:cs="Arial"/>
                <w:b/>
                <w:bCs/>
                <w:szCs w:val="20"/>
              </w:rPr>
            </w:pPr>
          </w:p>
        </w:tc>
        <w:tc>
          <w:tcPr>
            <w:tcW w:w="6521" w:type="dxa"/>
          </w:tcPr>
          <w:p w14:paraId="045D3822" w14:textId="77777777" w:rsidR="000139F8" w:rsidRPr="002C387D" w:rsidRDefault="000139F8" w:rsidP="000139F8">
            <w:pPr>
              <w:jc w:val="both"/>
              <w:rPr>
                <w:rFonts w:cs="Arial"/>
                <w:b/>
                <w:bCs/>
                <w:szCs w:val="20"/>
              </w:rPr>
            </w:pPr>
            <w:r w:rsidRPr="002C387D">
              <w:rPr>
                <w:rFonts w:cs="Arial"/>
                <w:b/>
                <w:bCs/>
                <w:szCs w:val="20"/>
              </w:rPr>
              <w:t>Na koncu prvega odstavka</w:t>
            </w:r>
            <w:r w:rsidR="00CF2632" w:rsidRPr="002C387D">
              <w:rPr>
                <w:rFonts w:cs="Arial"/>
                <w:b/>
                <w:bCs/>
                <w:szCs w:val="20"/>
              </w:rPr>
              <w:t xml:space="preserve"> podčlena 4.10</w:t>
            </w:r>
            <w:r w:rsidRPr="002C387D">
              <w:rPr>
                <w:rFonts w:cs="Arial"/>
                <w:b/>
                <w:bCs/>
                <w:szCs w:val="20"/>
              </w:rPr>
              <w:t xml:space="preserve"> se doda besedilo:</w:t>
            </w:r>
          </w:p>
          <w:p w14:paraId="073F26FA" w14:textId="77777777" w:rsidR="000139F8" w:rsidRPr="002C387D" w:rsidRDefault="000139F8" w:rsidP="000139F8">
            <w:pPr>
              <w:jc w:val="both"/>
              <w:rPr>
                <w:rFonts w:cs="Arial"/>
                <w:b/>
                <w:bCs/>
                <w:szCs w:val="20"/>
              </w:rPr>
            </w:pPr>
          </w:p>
          <w:p w14:paraId="1CC70842" w14:textId="77777777" w:rsidR="000139F8" w:rsidRPr="002C387D" w:rsidRDefault="00A11E3F" w:rsidP="000139F8">
            <w:pPr>
              <w:ind w:right="502"/>
              <w:jc w:val="both"/>
              <w:rPr>
                <w:rFonts w:cs="Arial"/>
              </w:rPr>
            </w:pPr>
            <w:r w:rsidRPr="002C387D">
              <w:rPr>
                <w:rFonts w:cs="Arial"/>
              </w:rPr>
              <w:t xml:space="preserve">Naročnik pod nobenim pogojem ne garantira popolnosti in natančnosti podatkov o zemljišču (geološka sestava tal, geomehanski pogoji, hidrološki podatki), materialih, hidrološki in prometni situaciji, ki so na voljo v trenutku objave javnega </w:t>
            </w:r>
            <w:r w:rsidR="00BE6781" w:rsidRPr="002C387D">
              <w:rPr>
                <w:rFonts w:cs="Arial"/>
              </w:rPr>
              <w:t>naročila</w:t>
            </w:r>
            <w:r w:rsidRPr="002C387D">
              <w:rPr>
                <w:rFonts w:cs="Arial"/>
              </w:rPr>
              <w:t xml:space="preserve"> ali kadar koli v času veljavnosti pogodbe.</w:t>
            </w:r>
          </w:p>
        </w:tc>
      </w:tr>
    </w:tbl>
    <w:p w14:paraId="50A7B742" w14:textId="77777777" w:rsidR="000139F8" w:rsidRPr="002C387D" w:rsidRDefault="000139F8" w:rsidP="000139F8">
      <w:pPr>
        <w:rPr>
          <w:rFonts w:cs="Arial"/>
          <w:b/>
          <w:szCs w:val="20"/>
        </w:rPr>
      </w:pPr>
    </w:p>
    <w:p w14:paraId="4D2E3046" w14:textId="77777777" w:rsidR="00E8775A" w:rsidRPr="002C387D" w:rsidRDefault="00E8775A" w:rsidP="00E8775A">
      <w:pPr>
        <w:rPr>
          <w:rFonts w:cs="Arial"/>
          <w:b/>
          <w:szCs w:val="20"/>
        </w:rPr>
      </w:pPr>
      <w:r w:rsidRPr="002C387D">
        <w:rPr>
          <w:rFonts w:cs="Arial"/>
          <w:b/>
          <w:szCs w:val="20"/>
        </w:rPr>
        <w:t>4.12</w:t>
      </w:r>
      <w:r w:rsidRPr="002C387D">
        <w:rPr>
          <w:rFonts w:cs="Arial"/>
          <w:b/>
          <w:szCs w:val="20"/>
        </w:rPr>
        <w:tab/>
      </w:r>
      <w:r w:rsidRPr="002C387D">
        <w:rPr>
          <w:rFonts w:cs="Arial"/>
          <w:bCs/>
          <w:szCs w:val="20"/>
        </w:rPr>
        <w:t>___________________________________________________________________________</w:t>
      </w:r>
    </w:p>
    <w:p w14:paraId="7FFECA56" w14:textId="77777777" w:rsidR="00E8775A" w:rsidRPr="002C387D" w:rsidRDefault="00E8775A" w:rsidP="00E8775A">
      <w:pPr>
        <w:rPr>
          <w:rFonts w:cs="Arial"/>
          <w:szCs w:val="20"/>
        </w:rPr>
      </w:pPr>
    </w:p>
    <w:tbl>
      <w:tblPr>
        <w:tblW w:w="8897" w:type="dxa"/>
        <w:tblLayout w:type="fixed"/>
        <w:tblLook w:val="0000" w:firstRow="0" w:lastRow="0" w:firstColumn="0" w:lastColumn="0" w:noHBand="0" w:noVBand="0"/>
      </w:tblPr>
      <w:tblGrid>
        <w:gridCol w:w="1384"/>
        <w:gridCol w:w="709"/>
        <w:gridCol w:w="6804"/>
      </w:tblGrid>
      <w:tr w:rsidR="00E8775A" w:rsidRPr="002C387D" w14:paraId="70B57BE3" w14:textId="77777777" w:rsidTr="00D172C2">
        <w:tc>
          <w:tcPr>
            <w:tcW w:w="1384" w:type="dxa"/>
          </w:tcPr>
          <w:p w14:paraId="6CA54E6F" w14:textId="77777777" w:rsidR="00E8775A" w:rsidRPr="002C387D" w:rsidRDefault="00E8775A" w:rsidP="006B7ADF">
            <w:pPr>
              <w:pStyle w:val="Naslov5"/>
              <w:rPr>
                <w:rFonts w:cs="Arial"/>
                <w:sz w:val="20"/>
                <w:szCs w:val="20"/>
                <w:lang w:val="sl-SI" w:eastAsia="sl-SI"/>
              </w:rPr>
            </w:pPr>
            <w:r w:rsidRPr="002C387D">
              <w:rPr>
                <w:rFonts w:cs="Arial"/>
                <w:sz w:val="20"/>
                <w:szCs w:val="20"/>
                <w:lang w:val="sl-SI" w:eastAsia="sl-SI"/>
              </w:rPr>
              <w:t xml:space="preserve">Nepredvidljive fizične razmere </w:t>
            </w:r>
          </w:p>
        </w:tc>
        <w:tc>
          <w:tcPr>
            <w:tcW w:w="709" w:type="dxa"/>
          </w:tcPr>
          <w:p w14:paraId="1CBEE8A5" w14:textId="77777777" w:rsidR="00E8775A" w:rsidRPr="002C387D" w:rsidRDefault="00E8775A" w:rsidP="006B7ADF">
            <w:pPr>
              <w:jc w:val="center"/>
              <w:rPr>
                <w:rFonts w:cs="Arial"/>
                <w:b/>
                <w:bCs/>
                <w:szCs w:val="20"/>
              </w:rPr>
            </w:pPr>
          </w:p>
        </w:tc>
        <w:tc>
          <w:tcPr>
            <w:tcW w:w="6804" w:type="dxa"/>
          </w:tcPr>
          <w:p w14:paraId="62EFC034" w14:textId="77777777" w:rsidR="00E8775A" w:rsidRPr="002C387D" w:rsidRDefault="00E8775A" w:rsidP="006B7ADF">
            <w:pPr>
              <w:jc w:val="both"/>
              <w:rPr>
                <w:rFonts w:cs="Arial"/>
                <w:b/>
                <w:bCs/>
                <w:szCs w:val="20"/>
              </w:rPr>
            </w:pPr>
            <w:r w:rsidRPr="002C387D">
              <w:rPr>
                <w:rFonts w:cs="Arial"/>
                <w:b/>
                <w:bCs/>
                <w:szCs w:val="20"/>
              </w:rPr>
              <w:t>Besedilo drugega odstavka podčlena 4.12 se izbriše in se nadomesti z besedilom:</w:t>
            </w:r>
          </w:p>
          <w:p w14:paraId="22AD88EC" w14:textId="77777777" w:rsidR="00E8775A" w:rsidRPr="002C387D" w:rsidRDefault="00E8775A" w:rsidP="006B7ADF">
            <w:pPr>
              <w:jc w:val="both"/>
              <w:rPr>
                <w:rFonts w:cs="Arial"/>
                <w:b/>
                <w:bCs/>
                <w:szCs w:val="20"/>
              </w:rPr>
            </w:pPr>
          </w:p>
          <w:p w14:paraId="766A8D23" w14:textId="77777777" w:rsidR="00E8775A" w:rsidRPr="002C387D" w:rsidRDefault="00E8775A" w:rsidP="006B7ADF">
            <w:pPr>
              <w:jc w:val="both"/>
              <w:rPr>
                <w:rFonts w:cs="Arial"/>
                <w:szCs w:val="20"/>
              </w:rPr>
            </w:pPr>
            <w:r w:rsidRPr="002C387D">
              <w:rPr>
                <w:rFonts w:cs="Arial"/>
                <w:szCs w:val="20"/>
              </w:rPr>
              <w:t>Če izvajalec naleti na neugodne fizične pogoje, za katere meni, da so bili nepredvidljivi (oziroma da jih kljub temu, da je skrbno preveril vse morebitne vplivne dejavnike na način in v obsegu, ki je opredeljen v podčlenu 4.10 [</w:t>
            </w:r>
            <w:r w:rsidRPr="002C387D">
              <w:rPr>
                <w:rFonts w:cs="Arial"/>
                <w:i/>
                <w:szCs w:val="20"/>
              </w:rPr>
              <w:t>Podatki o gradbišču</w:t>
            </w:r>
            <w:r w:rsidRPr="002C387D">
              <w:rPr>
                <w:rFonts w:cs="Arial"/>
                <w:szCs w:val="20"/>
              </w:rPr>
              <w:t xml:space="preserve">] te pogodbe, ni mogel predvideti), mora o tem obvestiti inženirja </w:t>
            </w:r>
            <w:r w:rsidR="00A26110">
              <w:rPr>
                <w:rFonts w:cs="Arial"/>
                <w:szCs w:val="20"/>
              </w:rPr>
              <w:t xml:space="preserve">in naročnika </w:t>
            </w:r>
            <w:r w:rsidRPr="002C387D">
              <w:rPr>
                <w:rFonts w:cs="Arial"/>
                <w:szCs w:val="20"/>
              </w:rPr>
              <w:t xml:space="preserve">takoj, ko je to mogoče, vendar ne pozneje kot v dveh (2) dneh od trenutka, ko se je zavedel teh razmer. </w:t>
            </w:r>
          </w:p>
        </w:tc>
      </w:tr>
    </w:tbl>
    <w:p w14:paraId="7D5E9D2F" w14:textId="77777777" w:rsidR="00E8775A" w:rsidRPr="002C387D" w:rsidRDefault="00E8775A" w:rsidP="00E8775A">
      <w:pPr>
        <w:rPr>
          <w:rFonts w:cs="Arial"/>
          <w:szCs w:val="20"/>
        </w:rPr>
      </w:pPr>
    </w:p>
    <w:p w14:paraId="31C11FAB" w14:textId="77777777" w:rsidR="00E8775A" w:rsidRPr="002C387D" w:rsidRDefault="00E8775A" w:rsidP="00E8775A">
      <w:pPr>
        <w:rPr>
          <w:rFonts w:cs="Arial"/>
          <w:b/>
          <w:sz w:val="18"/>
          <w:szCs w:val="18"/>
        </w:rPr>
      </w:pPr>
    </w:p>
    <w:p w14:paraId="58E8A5E2" w14:textId="77777777" w:rsidR="00E8775A" w:rsidRPr="002C387D" w:rsidRDefault="00E8775A" w:rsidP="00E8775A">
      <w:pPr>
        <w:rPr>
          <w:rFonts w:cs="Arial"/>
          <w:b/>
          <w:szCs w:val="20"/>
        </w:rPr>
      </w:pPr>
      <w:r w:rsidRPr="002C387D">
        <w:rPr>
          <w:rFonts w:cs="Arial"/>
          <w:b/>
          <w:szCs w:val="20"/>
        </w:rPr>
        <w:t>4.13</w:t>
      </w:r>
      <w:r w:rsidRPr="002C387D">
        <w:rPr>
          <w:rFonts w:cs="Arial"/>
          <w:b/>
          <w:szCs w:val="20"/>
        </w:rPr>
        <w:tab/>
      </w:r>
      <w:r w:rsidRPr="002C387D">
        <w:rPr>
          <w:rFonts w:cs="Arial"/>
          <w:bCs/>
          <w:szCs w:val="20"/>
        </w:rPr>
        <w:t>___________________________________________________________________________</w:t>
      </w:r>
    </w:p>
    <w:p w14:paraId="7030A2DE" w14:textId="77777777" w:rsidR="00E8775A" w:rsidRPr="002C387D" w:rsidRDefault="00E8775A" w:rsidP="00E8775A">
      <w:pPr>
        <w:rPr>
          <w:rFonts w:cs="Arial"/>
          <w:szCs w:val="20"/>
        </w:rPr>
      </w:pPr>
    </w:p>
    <w:tbl>
      <w:tblPr>
        <w:tblW w:w="8897" w:type="dxa"/>
        <w:tblLayout w:type="fixed"/>
        <w:tblLook w:val="0000" w:firstRow="0" w:lastRow="0" w:firstColumn="0" w:lastColumn="0" w:noHBand="0" w:noVBand="0"/>
      </w:tblPr>
      <w:tblGrid>
        <w:gridCol w:w="1548"/>
        <w:gridCol w:w="545"/>
        <w:gridCol w:w="6804"/>
      </w:tblGrid>
      <w:tr w:rsidR="00E8775A" w:rsidRPr="002C387D" w14:paraId="101C62A4" w14:textId="77777777" w:rsidTr="006B7ADF">
        <w:tc>
          <w:tcPr>
            <w:tcW w:w="1548" w:type="dxa"/>
          </w:tcPr>
          <w:p w14:paraId="14E521B3" w14:textId="77777777" w:rsidR="00E8775A" w:rsidRPr="002C387D" w:rsidRDefault="00E8775A" w:rsidP="006B7ADF">
            <w:pPr>
              <w:pStyle w:val="Naslov5"/>
              <w:rPr>
                <w:rFonts w:cs="Arial"/>
                <w:sz w:val="20"/>
                <w:szCs w:val="20"/>
                <w:lang w:val="sl-SI" w:eastAsia="sl-SI"/>
              </w:rPr>
            </w:pPr>
            <w:r w:rsidRPr="002C387D">
              <w:rPr>
                <w:rFonts w:cs="Arial"/>
                <w:sz w:val="20"/>
                <w:szCs w:val="20"/>
                <w:lang w:val="sl-SI" w:eastAsia="sl-SI"/>
              </w:rPr>
              <w:t>Služnostna pravica poti in objektov</w:t>
            </w:r>
          </w:p>
        </w:tc>
        <w:tc>
          <w:tcPr>
            <w:tcW w:w="545" w:type="dxa"/>
          </w:tcPr>
          <w:p w14:paraId="354A9E07" w14:textId="77777777" w:rsidR="00E8775A" w:rsidRPr="002C387D" w:rsidRDefault="00E8775A" w:rsidP="006B7ADF">
            <w:pPr>
              <w:jc w:val="center"/>
              <w:rPr>
                <w:rFonts w:cs="Arial"/>
                <w:b/>
                <w:bCs/>
                <w:szCs w:val="20"/>
              </w:rPr>
            </w:pPr>
          </w:p>
        </w:tc>
        <w:tc>
          <w:tcPr>
            <w:tcW w:w="6804" w:type="dxa"/>
          </w:tcPr>
          <w:p w14:paraId="0A9D4FC2" w14:textId="77777777" w:rsidR="00E8775A" w:rsidRPr="002C387D" w:rsidRDefault="00E8775A" w:rsidP="006B7ADF">
            <w:pPr>
              <w:jc w:val="both"/>
              <w:rPr>
                <w:rFonts w:cs="Arial"/>
                <w:b/>
                <w:bCs/>
                <w:szCs w:val="20"/>
              </w:rPr>
            </w:pPr>
            <w:r w:rsidRPr="002C387D">
              <w:rPr>
                <w:rFonts w:cs="Arial"/>
                <w:b/>
                <w:bCs/>
                <w:szCs w:val="20"/>
              </w:rPr>
              <w:t>Na koncu podčlena 4.13 se doda besedilo:</w:t>
            </w:r>
          </w:p>
          <w:p w14:paraId="50097774" w14:textId="77777777" w:rsidR="00E8775A" w:rsidRPr="002C387D" w:rsidRDefault="00E8775A" w:rsidP="006B7ADF">
            <w:pPr>
              <w:jc w:val="both"/>
              <w:rPr>
                <w:rFonts w:cs="Arial"/>
                <w:b/>
                <w:bCs/>
                <w:szCs w:val="20"/>
              </w:rPr>
            </w:pPr>
          </w:p>
          <w:p w14:paraId="16387CE7" w14:textId="77777777" w:rsidR="00E8775A" w:rsidRPr="002C387D" w:rsidRDefault="00D172C2" w:rsidP="006B7ADF">
            <w:pPr>
              <w:jc w:val="both"/>
              <w:rPr>
                <w:rFonts w:cs="Arial"/>
                <w:szCs w:val="20"/>
              </w:rPr>
            </w:pPr>
            <w:r w:rsidRPr="00D172C2">
              <w:rPr>
                <w:rFonts w:cs="Arial"/>
                <w:szCs w:val="20"/>
              </w:rPr>
              <w:t>Izvajalec mora ob zakoličbi posameznega objekta, ki je predmet te gradnje, preveriti, ali je zakoličena trasa znotraj parcel, za katere so pridobljene služnostne pogodbe oziroma so v lastni investitorja in za katere je pridobljeno gradbeno dovoljenje.</w:t>
            </w:r>
          </w:p>
        </w:tc>
      </w:tr>
    </w:tbl>
    <w:p w14:paraId="2C00F450" w14:textId="77777777" w:rsidR="00E00A63" w:rsidRPr="002C387D" w:rsidRDefault="00E00A63" w:rsidP="00E8775A">
      <w:pPr>
        <w:rPr>
          <w:rFonts w:cs="Arial"/>
          <w:b/>
          <w:szCs w:val="20"/>
        </w:rPr>
      </w:pPr>
    </w:p>
    <w:p w14:paraId="3BA96686" w14:textId="77777777" w:rsidR="00E00A63" w:rsidRPr="002C387D" w:rsidRDefault="00E00A63" w:rsidP="00E8775A">
      <w:pPr>
        <w:rPr>
          <w:rFonts w:cs="Arial"/>
          <w:b/>
          <w:szCs w:val="20"/>
        </w:rPr>
      </w:pPr>
    </w:p>
    <w:p w14:paraId="6CCEE4C4" w14:textId="77777777" w:rsidR="00E8775A" w:rsidRPr="002C387D" w:rsidRDefault="00E8775A" w:rsidP="00E8775A">
      <w:pPr>
        <w:rPr>
          <w:rFonts w:cs="Arial"/>
          <w:b/>
          <w:szCs w:val="20"/>
        </w:rPr>
      </w:pPr>
      <w:r w:rsidRPr="002C387D">
        <w:rPr>
          <w:rFonts w:cs="Arial"/>
          <w:b/>
          <w:szCs w:val="20"/>
        </w:rPr>
        <w:t>4.15</w:t>
      </w:r>
      <w:r w:rsidRPr="002C387D">
        <w:rPr>
          <w:rFonts w:cs="Arial"/>
          <w:b/>
          <w:szCs w:val="20"/>
        </w:rPr>
        <w:tab/>
      </w:r>
      <w:r w:rsidRPr="002C387D">
        <w:rPr>
          <w:rFonts w:cs="Arial"/>
          <w:bCs/>
          <w:szCs w:val="20"/>
        </w:rPr>
        <w:t>___________________________________________________________________________</w:t>
      </w:r>
    </w:p>
    <w:p w14:paraId="582B14FC" w14:textId="77777777" w:rsidR="00E8775A" w:rsidRPr="002C387D" w:rsidRDefault="00E8775A" w:rsidP="00E8775A">
      <w:pPr>
        <w:rPr>
          <w:rFonts w:cs="Arial"/>
          <w:szCs w:val="20"/>
        </w:rPr>
      </w:pPr>
    </w:p>
    <w:tbl>
      <w:tblPr>
        <w:tblW w:w="8897" w:type="dxa"/>
        <w:tblLayout w:type="fixed"/>
        <w:tblLook w:val="0000" w:firstRow="0" w:lastRow="0" w:firstColumn="0" w:lastColumn="0" w:noHBand="0" w:noVBand="0"/>
      </w:tblPr>
      <w:tblGrid>
        <w:gridCol w:w="1526"/>
        <w:gridCol w:w="567"/>
        <w:gridCol w:w="6804"/>
      </w:tblGrid>
      <w:tr w:rsidR="00E8775A" w:rsidRPr="002C387D" w14:paraId="7A9B7B7C" w14:textId="77777777" w:rsidTr="00D172C2">
        <w:tblPrEx>
          <w:tblCellMar>
            <w:top w:w="0" w:type="dxa"/>
            <w:bottom w:w="0" w:type="dxa"/>
          </w:tblCellMar>
        </w:tblPrEx>
        <w:tc>
          <w:tcPr>
            <w:tcW w:w="1526" w:type="dxa"/>
          </w:tcPr>
          <w:p w14:paraId="07D0E30A" w14:textId="77777777" w:rsidR="00E8775A" w:rsidRPr="002C387D" w:rsidRDefault="00E8775A" w:rsidP="006B7ADF">
            <w:pPr>
              <w:pStyle w:val="Naslov5"/>
              <w:rPr>
                <w:rFonts w:cs="Arial"/>
                <w:sz w:val="20"/>
                <w:szCs w:val="20"/>
                <w:lang w:val="sl-SI" w:eastAsia="sl-SI"/>
              </w:rPr>
            </w:pPr>
            <w:r w:rsidRPr="002C387D">
              <w:rPr>
                <w:rFonts w:cs="Arial"/>
                <w:sz w:val="20"/>
                <w:szCs w:val="20"/>
                <w:lang w:val="sl-SI" w:eastAsia="sl-SI"/>
              </w:rPr>
              <w:t>Dostopna pot</w:t>
            </w:r>
          </w:p>
        </w:tc>
        <w:tc>
          <w:tcPr>
            <w:tcW w:w="567" w:type="dxa"/>
          </w:tcPr>
          <w:p w14:paraId="73A2A1CA" w14:textId="77777777" w:rsidR="00E8775A" w:rsidRPr="002C387D" w:rsidRDefault="00E8775A" w:rsidP="006B7ADF">
            <w:pPr>
              <w:jc w:val="center"/>
              <w:rPr>
                <w:rFonts w:cs="Arial"/>
                <w:b/>
                <w:bCs/>
                <w:szCs w:val="20"/>
              </w:rPr>
            </w:pPr>
          </w:p>
        </w:tc>
        <w:tc>
          <w:tcPr>
            <w:tcW w:w="6804" w:type="dxa"/>
          </w:tcPr>
          <w:p w14:paraId="4125B433" w14:textId="77777777" w:rsidR="00E8775A" w:rsidRPr="002C387D" w:rsidRDefault="00CF2632" w:rsidP="00CF2632">
            <w:pPr>
              <w:ind w:left="34"/>
              <w:jc w:val="both"/>
              <w:rPr>
                <w:rFonts w:cs="Arial"/>
                <w:b/>
                <w:bCs/>
                <w:szCs w:val="20"/>
              </w:rPr>
            </w:pPr>
            <w:r w:rsidRPr="002C387D">
              <w:rPr>
                <w:rFonts w:cs="Arial"/>
                <w:b/>
                <w:bCs/>
                <w:szCs w:val="20"/>
              </w:rPr>
              <w:t xml:space="preserve">Besedilo pododstavka </w:t>
            </w:r>
            <w:r w:rsidR="00E8775A" w:rsidRPr="002C387D">
              <w:rPr>
                <w:rFonts w:cs="Arial"/>
                <w:b/>
                <w:bCs/>
                <w:szCs w:val="20"/>
              </w:rPr>
              <w:t>(a) drugega odstavka podčlena 4.15 se izbriše in se nadomesti z besedilom:</w:t>
            </w:r>
          </w:p>
          <w:p w14:paraId="5E7EDF11" w14:textId="77777777" w:rsidR="00E8775A" w:rsidRPr="002C387D" w:rsidRDefault="00E8775A" w:rsidP="006B7ADF">
            <w:pPr>
              <w:ind w:left="-108"/>
              <w:jc w:val="both"/>
              <w:rPr>
                <w:rFonts w:cs="Arial"/>
                <w:bCs/>
                <w:szCs w:val="20"/>
              </w:rPr>
            </w:pPr>
          </w:p>
          <w:p w14:paraId="44408783" w14:textId="77777777" w:rsidR="00E8775A" w:rsidRPr="002C387D" w:rsidRDefault="00E8775A" w:rsidP="006B7ADF">
            <w:pPr>
              <w:jc w:val="both"/>
              <w:rPr>
                <w:rFonts w:cs="Arial"/>
                <w:szCs w:val="20"/>
              </w:rPr>
            </w:pPr>
            <w:r w:rsidRPr="002C387D">
              <w:rPr>
                <w:rFonts w:cs="Arial"/>
                <w:szCs w:val="20"/>
              </w:rPr>
              <w:t xml:space="preserve">(a) </w:t>
            </w:r>
            <w:r w:rsidRPr="002C387D">
              <w:rPr>
                <w:rFonts w:cs="Arial"/>
              </w:rPr>
              <w:t>m</w:t>
            </w:r>
            <w:r w:rsidRPr="002C387D">
              <w:rPr>
                <w:rFonts w:cs="Arial"/>
                <w:bCs/>
              </w:rPr>
              <w:t>o</w:t>
            </w:r>
            <w:r w:rsidRPr="002C387D">
              <w:rPr>
                <w:rFonts w:cs="Arial"/>
              </w:rPr>
              <w:t>ra</w:t>
            </w:r>
            <w:r w:rsidRPr="002C387D">
              <w:rPr>
                <w:rFonts w:cs="Arial"/>
                <w:szCs w:val="20"/>
              </w:rPr>
              <w:t xml:space="preserve"> biti izvajalec odgovoren za vs</w:t>
            </w:r>
            <w:r w:rsidR="00D172C2">
              <w:rPr>
                <w:rFonts w:cs="Arial"/>
                <w:szCs w:val="20"/>
              </w:rPr>
              <w:t>e</w:t>
            </w:r>
            <w:r w:rsidRPr="002C387D">
              <w:rPr>
                <w:rFonts w:cs="Arial"/>
                <w:szCs w:val="20"/>
              </w:rPr>
              <w:t xml:space="preserve"> vzdrževanje, </w:t>
            </w:r>
            <w:r w:rsidRPr="002C387D">
              <w:rPr>
                <w:rFonts w:cs="Arial"/>
                <w:bCs/>
                <w:szCs w:val="20"/>
              </w:rPr>
              <w:t>potrebno</w:t>
            </w:r>
            <w:r w:rsidRPr="002C387D">
              <w:rPr>
                <w:rFonts w:cs="Arial"/>
                <w:szCs w:val="20"/>
              </w:rPr>
              <w:t xml:space="preserve"> zaradi njegove, kakor tudi inženirjeve in naročnikove uporabe dostopnih poti;</w:t>
            </w:r>
          </w:p>
        </w:tc>
      </w:tr>
      <w:tr w:rsidR="00E8775A" w:rsidRPr="002C387D" w14:paraId="59687CC7" w14:textId="77777777" w:rsidTr="00D172C2">
        <w:tblPrEx>
          <w:tblCellMar>
            <w:top w:w="0" w:type="dxa"/>
            <w:bottom w:w="0" w:type="dxa"/>
          </w:tblCellMar>
        </w:tblPrEx>
        <w:tc>
          <w:tcPr>
            <w:tcW w:w="1526" w:type="dxa"/>
          </w:tcPr>
          <w:p w14:paraId="39DD4E84" w14:textId="77777777" w:rsidR="00E8775A" w:rsidRPr="002C387D" w:rsidRDefault="00E8775A" w:rsidP="006B7ADF">
            <w:pPr>
              <w:pStyle w:val="Naslov5"/>
              <w:spacing w:before="0" w:after="0"/>
              <w:rPr>
                <w:rFonts w:cs="Arial"/>
                <w:sz w:val="20"/>
                <w:szCs w:val="20"/>
                <w:lang w:val="sl-SI" w:eastAsia="sl-SI"/>
              </w:rPr>
            </w:pPr>
          </w:p>
        </w:tc>
        <w:tc>
          <w:tcPr>
            <w:tcW w:w="567" w:type="dxa"/>
          </w:tcPr>
          <w:p w14:paraId="7A19EB33" w14:textId="77777777" w:rsidR="00E8775A" w:rsidRPr="002C387D" w:rsidRDefault="00E8775A" w:rsidP="006B7ADF">
            <w:pPr>
              <w:jc w:val="center"/>
              <w:rPr>
                <w:rFonts w:cs="Arial"/>
                <w:b/>
                <w:bCs/>
                <w:szCs w:val="20"/>
              </w:rPr>
            </w:pPr>
          </w:p>
        </w:tc>
        <w:tc>
          <w:tcPr>
            <w:tcW w:w="6804" w:type="dxa"/>
          </w:tcPr>
          <w:p w14:paraId="4F610E25" w14:textId="77777777" w:rsidR="00E8775A" w:rsidRPr="002C387D" w:rsidRDefault="00E8775A" w:rsidP="006B7ADF">
            <w:pPr>
              <w:ind w:left="-108"/>
              <w:jc w:val="both"/>
              <w:rPr>
                <w:rFonts w:cs="Arial"/>
                <w:b/>
                <w:bCs/>
                <w:szCs w:val="20"/>
              </w:rPr>
            </w:pPr>
          </w:p>
        </w:tc>
      </w:tr>
      <w:tr w:rsidR="00E8775A" w:rsidRPr="002C387D" w14:paraId="553B7550" w14:textId="77777777" w:rsidTr="00D172C2">
        <w:tblPrEx>
          <w:tblCellMar>
            <w:top w:w="0" w:type="dxa"/>
            <w:bottom w:w="0" w:type="dxa"/>
          </w:tblCellMar>
        </w:tblPrEx>
        <w:tc>
          <w:tcPr>
            <w:tcW w:w="1526" w:type="dxa"/>
          </w:tcPr>
          <w:p w14:paraId="1887C83F" w14:textId="77777777" w:rsidR="00E8775A" w:rsidRPr="002C387D" w:rsidRDefault="00E8775A" w:rsidP="006B7ADF">
            <w:pPr>
              <w:pStyle w:val="Naslov5"/>
              <w:rPr>
                <w:rFonts w:cs="Arial"/>
                <w:sz w:val="20"/>
                <w:szCs w:val="20"/>
                <w:lang w:val="sl-SI" w:eastAsia="sl-SI"/>
              </w:rPr>
            </w:pPr>
          </w:p>
        </w:tc>
        <w:tc>
          <w:tcPr>
            <w:tcW w:w="567" w:type="dxa"/>
          </w:tcPr>
          <w:p w14:paraId="2C19C638" w14:textId="77777777" w:rsidR="00E8775A" w:rsidRPr="002C387D" w:rsidRDefault="00E8775A" w:rsidP="006B7ADF">
            <w:pPr>
              <w:jc w:val="center"/>
              <w:rPr>
                <w:rFonts w:cs="Arial"/>
                <w:b/>
                <w:bCs/>
                <w:szCs w:val="20"/>
              </w:rPr>
            </w:pPr>
          </w:p>
        </w:tc>
        <w:tc>
          <w:tcPr>
            <w:tcW w:w="6804" w:type="dxa"/>
          </w:tcPr>
          <w:p w14:paraId="73D6280F" w14:textId="77777777" w:rsidR="00D172C2" w:rsidRDefault="00D172C2" w:rsidP="00D172C2">
            <w:pPr>
              <w:jc w:val="both"/>
              <w:rPr>
                <w:rFonts w:cs="Arial"/>
                <w:b/>
                <w:bCs/>
                <w:szCs w:val="20"/>
              </w:rPr>
            </w:pPr>
            <w:r>
              <w:rPr>
                <w:rFonts w:cs="Arial"/>
                <w:b/>
                <w:bCs/>
                <w:szCs w:val="20"/>
              </w:rPr>
              <w:t xml:space="preserve">V </w:t>
            </w:r>
            <w:r w:rsidRPr="00D172C2">
              <w:rPr>
                <w:rFonts w:cs="Arial"/>
                <w:b/>
                <w:bCs/>
                <w:szCs w:val="20"/>
              </w:rPr>
              <w:t>drugem odstavku podčlena 4.15 se doda alineja (f):</w:t>
            </w:r>
          </w:p>
          <w:p w14:paraId="79CBBFDB" w14:textId="77777777" w:rsidR="00D172C2" w:rsidRPr="00D172C2" w:rsidRDefault="00D172C2" w:rsidP="00D172C2">
            <w:pPr>
              <w:jc w:val="both"/>
              <w:rPr>
                <w:rFonts w:cs="Arial"/>
                <w:b/>
                <w:bCs/>
                <w:szCs w:val="20"/>
              </w:rPr>
            </w:pPr>
          </w:p>
          <w:p w14:paraId="188C30DE" w14:textId="77777777" w:rsidR="00E8775A" w:rsidRPr="002C387D" w:rsidRDefault="00D172C2" w:rsidP="00D172C2">
            <w:pPr>
              <w:jc w:val="both"/>
              <w:rPr>
                <w:rFonts w:cs="Arial"/>
                <w:b/>
                <w:bCs/>
                <w:szCs w:val="20"/>
              </w:rPr>
            </w:pPr>
            <w:r w:rsidRPr="00D172C2">
              <w:rPr>
                <w:rFonts w:cs="Arial"/>
                <w:szCs w:val="20"/>
              </w:rPr>
              <w:t>(f) izvajalec mora zagotavljati varne dostope za ves čas gradnje.</w:t>
            </w:r>
          </w:p>
        </w:tc>
      </w:tr>
      <w:tr w:rsidR="00D172C2" w:rsidRPr="002C387D" w14:paraId="3F4D41C4" w14:textId="77777777" w:rsidTr="00D172C2">
        <w:tblPrEx>
          <w:tblCellMar>
            <w:top w:w="0" w:type="dxa"/>
            <w:bottom w:w="0" w:type="dxa"/>
          </w:tblCellMar>
        </w:tblPrEx>
        <w:trPr>
          <w:trHeight w:val="309"/>
        </w:trPr>
        <w:tc>
          <w:tcPr>
            <w:tcW w:w="1526" w:type="dxa"/>
          </w:tcPr>
          <w:p w14:paraId="65104E89" w14:textId="77777777" w:rsidR="00D172C2" w:rsidRPr="002C387D" w:rsidRDefault="00D172C2" w:rsidP="006B7ADF">
            <w:pPr>
              <w:pStyle w:val="Naslov5"/>
              <w:rPr>
                <w:rFonts w:cs="Arial"/>
                <w:sz w:val="20"/>
                <w:szCs w:val="20"/>
                <w:lang w:val="sl-SI" w:eastAsia="sl-SI"/>
              </w:rPr>
            </w:pPr>
          </w:p>
        </w:tc>
        <w:tc>
          <w:tcPr>
            <w:tcW w:w="567" w:type="dxa"/>
          </w:tcPr>
          <w:p w14:paraId="3DA1BAC2" w14:textId="77777777" w:rsidR="00D172C2" w:rsidRPr="002C387D" w:rsidRDefault="00D172C2" w:rsidP="006B7ADF">
            <w:pPr>
              <w:jc w:val="center"/>
              <w:rPr>
                <w:rFonts w:cs="Arial"/>
                <w:b/>
                <w:bCs/>
                <w:szCs w:val="20"/>
              </w:rPr>
            </w:pPr>
          </w:p>
        </w:tc>
        <w:tc>
          <w:tcPr>
            <w:tcW w:w="6804" w:type="dxa"/>
          </w:tcPr>
          <w:p w14:paraId="008667EB" w14:textId="77777777" w:rsidR="00D172C2" w:rsidRPr="002C387D" w:rsidRDefault="00D172C2" w:rsidP="006B7ADF">
            <w:pPr>
              <w:ind w:right="502"/>
              <w:jc w:val="both"/>
              <w:rPr>
                <w:rFonts w:cs="Arial"/>
                <w:b/>
                <w:bCs/>
                <w:szCs w:val="20"/>
              </w:rPr>
            </w:pPr>
          </w:p>
        </w:tc>
      </w:tr>
      <w:tr w:rsidR="00D172C2" w:rsidRPr="002C387D" w14:paraId="408E9243" w14:textId="77777777" w:rsidTr="00D172C2">
        <w:tblPrEx>
          <w:tblCellMar>
            <w:top w:w="0" w:type="dxa"/>
            <w:bottom w:w="0" w:type="dxa"/>
          </w:tblCellMar>
        </w:tblPrEx>
        <w:tc>
          <w:tcPr>
            <w:tcW w:w="1526" w:type="dxa"/>
          </w:tcPr>
          <w:p w14:paraId="11E0DA2B" w14:textId="77777777" w:rsidR="00D172C2" w:rsidRPr="002C387D" w:rsidRDefault="00D172C2" w:rsidP="00D172C2">
            <w:pPr>
              <w:pStyle w:val="Naslov5"/>
              <w:rPr>
                <w:rFonts w:cs="Arial"/>
                <w:sz w:val="20"/>
                <w:szCs w:val="20"/>
                <w:lang w:val="sl-SI" w:eastAsia="sl-SI"/>
              </w:rPr>
            </w:pPr>
          </w:p>
        </w:tc>
        <w:tc>
          <w:tcPr>
            <w:tcW w:w="567" w:type="dxa"/>
          </w:tcPr>
          <w:p w14:paraId="7A1E5A04" w14:textId="77777777" w:rsidR="00D172C2" w:rsidRPr="002C387D" w:rsidRDefault="00D172C2" w:rsidP="00D172C2">
            <w:pPr>
              <w:jc w:val="center"/>
              <w:rPr>
                <w:rFonts w:cs="Arial"/>
                <w:b/>
                <w:bCs/>
                <w:szCs w:val="20"/>
              </w:rPr>
            </w:pPr>
          </w:p>
        </w:tc>
        <w:tc>
          <w:tcPr>
            <w:tcW w:w="6804" w:type="dxa"/>
          </w:tcPr>
          <w:p w14:paraId="797046B5" w14:textId="77777777" w:rsidR="00D172C2" w:rsidRPr="002C387D" w:rsidRDefault="00D172C2" w:rsidP="00D172C2">
            <w:pPr>
              <w:ind w:right="502"/>
              <w:jc w:val="both"/>
              <w:rPr>
                <w:rFonts w:cs="Arial"/>
                <w:b/>
                <w:bCs/>
                <w:szCs w:val="20"/>
              </w:rPr>
            </w:pPr>
            <w:r w:rsidRPr="002C387D">
              <w:rPr>
                <w:rFonts w:cs="Arial"/>
                <w:b/>
                <w:bCs/>
                <w:szCs w:val="20"/>
              </w:rPr>
              <w:t>V drugem odstavku podčlena 4.15 se doda pododstavek (</w:t>
            </w:r>
            <w:r>
              <w:rPr>
                <w:rFonts w:cs="Arial"/>
                <w:b/>
                <w:bCs/>
                <w:szCs w:val="20"/>
              </w:rPr>
              <w:t>g</w:t>
            </w:r>
            <w:r w:rsidRPr="002C387D">
              <w:rPr>
                <w:rFonts w:cs="Arial"/>
                <w:b/>
                <w:bCs/>
                <w:szCs w:val="20"/>
              </w:rPr>
              <w:t>):</w:t>
            </w:r>
          </w:p>
          <w:p w14:paraId="63558650" w14:textId="77777777" w:rsidR="00D172C2" w:rsidRPr="002C387D" w:rsidRDefault="00D172C2" w:rsidP="00D172C2">
            <w:pPr>
              <w:ind w:left="-108"/>
              <w:jc w:val="both"/>
              <w:rPr>
                <w:rFonts w:cs="Arial"/>
                <w:bCs/>
                <w:szCs w:val="20"/>
              </w:rPr>
            </w:pPr>
          </w:p>
          <w:p w14:paraId="630E8EF1" w14:textId="77777777" w:rsidR="00D172C2" w:rsidRPr="002C387D" w:rsidRDefault="00D172C2" w:rsidP="00D172C2">
            <w:pPr>
              <w:ind w:right="502"/>
              <w:jc w:val="both"/>
              <w:rPr>
                <w:rFonts w:cs="Arial"/>
                <w:b/>
                <w:bCs/>
                <w:szCs w:val="20"/>
              </w:rPr>
            </w:pPr>
            <w:r w:rsidRPr="002C387D">
              <w:rPr>
                <w:rFonts w:cs="Arial"/>
                <w:bCs/>
                <w:szCs w:val="20"/>
              </w:rPr>
              <w:t xml:space="preserve">(f) mora </w:t>
            </w:r>
            <w:r w:rsidRPr="002C387D">
              <w:rPr>
                <w:rFonts w:cs="Arial"/>
              </w:rPr>
              <w:t>izvajalec</w:t>
            </w:r>
            <w:r w:rsidRPr="002C387D">
              <w:rPr>
                <w:rFonts w:cs="Arial"/>
                <w:bCs/>
                <w:szCs w:val="20"/>
              </w:rPr>
              <w:t xml:space="preserve"> na svoje stroške po končanih delih popraviti vse poškodbe na prometnicah in ostali infrastrukturi, ki jih je tekom gradnje morebiti povzročil. Če tovrstne poškodbe vplivajo na potek ostalih aktivnosti naročnika, mora izvajalec odpravljati poškodbe kontinuirano in čim prej po povzročenih poškodbah, brez dodatnih stroškov za naročnika.</w:t>
            </w:r>
            <w:r w:rsidRPr="002C387D">
              <w:rPr>
                <w:rFonts w:cs="Arial"/>
                <w:b/>
                <w:bCs/>
                <w:szCs w:val="20"/>
              </w:rPr>
              <w:t xml:space="preserve"> </w:t>
            </w:r>
          </w:p>
        </w:tc>
      </w:tr>
    </w:tbl>
    <w:p w14:paraId="388DDE98" w14:textId="77777777" w:rsidR="00E8775A" w:rsidRPr="002C387D" w:rsidRDefault="00E8775A" w:rsidP="00E8775A">
      <w:pPr>
        <w:rPr>
          <w:rFonts w:cs="Arial"/>
          <w:b/>
          <w:szCs w:val="20"/>
        </w:rPr>
      </w:pPr>
    </w:p>
    <w:tbl>
      <w:tblPr>
        <w:tblW w:w="8897" w:type="dxa"/>
        <w:tblLayout w:type="fixed"/>
        <w:tblLook w:val="0000" w:firstRow="0" w:lastRow="0" w:firstColumn="0" w:lastColumn="0" w:noHBand="0" w:noVBand="0"/>
      </w:tblPr>
      <w:tblGrid>
        <w:gridCol w:w="1526"/>
        <w:gridCol w:w="567"/>
        <w:gridCol w:w="6804"/>
      </w:tblGrid>
      <w:tr w:rsidR="00E8775A" w:rsidRPr="002C387D" w14:paraId="683E8A9C" w14:textId="77777777" w:rsidTr="006B7ADF">
        <w:tblPrEx>
          <w:tblCellMar>
            <w:top w:w="0" w:type="dxa"/>
            <w:bottom w:w="0" w:type="dxa"/>
          </w:tblCellMar>
        </w:tblPrEx>
        <w:tc>
          <w:tcPr>
            <w:tcW w:w="1526" w:type="dxa"/>
          </w:tcPr>
          <w:p w14:paraId="35A14749" w14:textId="77777777" w:rsidR="00E8775A" w:rsidRPr="002C387D" w:rsidRDefault="00E8775A" w:rsidP="006B7ADF">
            <w:pPr>
              <w:pStyle w:val="Naslov5"/>
              <w:rPr>
                <w:rFonts w:cs="Arial"/>
                <w:sz w:val="20"/>
                <w:szCs w:val="20"/>
                <w:lang w:val="sl-SI" w:eastAsia="sl-SI"/>
              </w:rPr>
            </w:pPr>
          </w:p>
        </w:tc>
        <w:tc>
          <w:tcPr>
            <w:tcW w:w="567" w:type="dxa"/>
          </w:tcPr>
          <w:p w14:paraId="07387BBD" w14:textId="77777777" w:rsidR="00E8775A" w:rsidRPr="002C387D" w:rsidRDefault="00E8775A" w:rsidP="006B7ADF">
            <w:pPr>
              <w:jc w:val="center"/>
              <w:rPr>
                <w:rFonts w:cs="Arial"/>
                <w:b/>
                <w:bCs/>
                <w:szCs w:val="20"/>
              </w:rPr>
            </w:pPr>
          </w:p>
        </w:tc>
        <w:tc>
          <w:tcPr>
            <w:tcW w:w="6804" w:type="dxa"/>
          </w:tcPr>
          <w:p w14:paraId="1CEFA853" w14:textId="77777777" w:rsidR="00E8775A" w:rsidRPr="002C387D" w:rsidRDefault="00E8775A" w:rsidP="006B7ADF">
            <w:pPr>
              <w:ind w:right="502"/>
              <w:jc w:val="both"/>
              <w:rPr>
                <w:rFonts w:cs="Arial"/>
                <w:b/>
                <w:bCs/>
                <w:szCs w:val="20"/>
              </w:rPr>
            </w:pPr>
            <w:r w:rsidRPr="002C387D">
              <w:rPr>
                <w:rFonts w:cs="Arial"/>
                <w:b/>
                <w:bCs/>
                <w:szCs w:val="20"/>
              </w:rPr>
              <w:t>Na koncu podčlena 4.15 se doda besedilo:</w:t>
            </w:r>
          </w:p>
          <w:p w14:paraId="31194781" w14:textId="77777777" w:rsidR="00E8775A" w:rsidRPr="002C387D" w:rsidRDefault="00E8775A" w:rsidP="006B7ADF">
            <w:pPr>
              <w:ind w:left="-108"/>
              <w:jc w:val="both"/>
              <w:rPr>
                <w:rFonts w:cs="Arial"/>
                <w:bCs/>
                <w:szCs w:val="20"/>
              </w:rPr>
            </w:pPr>
          </w:p>
          <w:p w14:paraId="31D8E10D" w14:textId="77777777" w:rsidR="00E8775A" w:rsidRPr="002C387D" w:rsidRDefault="00E8775A" w:rsidP="006B7ADF">
            <w:pPr>
              <w:jc w:val="both"/>
              <w:rPr>
                <w:rFonts w:cs="Arial"/>
                <w:bCs/>
                <w:szCs w:val="20"/>
              </w:rPr>
            </w:pPr>
            <w:r w:rsidRPr="002C387D">
              <w:rPr>
                <w:rFonts w:cs="Arial"/>
                <w:bCs/>
                <w:szCs w:val="20"/>
              </w:rPr>
              <w:t xml:space="preserve">Če bi </w:t>
            </w:r>
            <w:r w:rsidRPr="002C387D">
              <w:rPr>
                <w:rFonts w:cs="Arial"/>
              </w:rPr>
              <w:t>oškodovanci</w:t>
            </w:r>
            <w:r w:rsidRPr="002C387D">
              <w:rPr>
                <w:rFonts w:cs="Arial"/>
                <w:bCs/>
                <w:szCs w:val="20"/>
              </w:rPr>
              <w:t xml:space="preserve"> odškodninske zahtevke, vezane na škodo iz tega podčlena, v kakršnikoli obliki (tudi sodno) naslovili samo na naročnika, ima ta do izvajalca za izplačano odškodnino regresni zahtevek, mora pa ga takoj obvestiti o zahtevku. </w:t>
            </w:r>
          </w:p>
        </w:tc>
      </w:tr>
    </w:tbl>
    <w:p w14:paraId="4258692D" w14:textId="77777777" w:rsidR="00E8775A" w:rsidRPr="002C387D" w:rsidRDefault="00E8775A" w:rsidP="00E8775A">
      <w:pPr>
        <w:rPr>
          <w:rFonts w:cs="Arial"/>
          <w:b/>
          <w:szCs w:val="20"/>
        </w:rPr>
      </w:pPr>
    </w:p>
    <w:p w14:paraId="54C7A968" w14:textId="77777777" w:rsidR="00E8775A" w:rsidRPr="002C387D" w:rsidRDefault="00E8775A" w:rsidP="00E8775A">
      <w:pPr>
        <w:rPr>
          <w:rFonts w:cs="Arial"/>
          <w:b/>
          <w:szCs w:val="20"/>
        </w:rPr>
      </w:pPr>
    </w:p>
    <w:p w14:paraId="0ABACE41" w14:textId="77777777" w:rsidR="00E8775A" w:rsidRPr="002C387D" w:rsidRDefault="00E00A63" w:rsidP="00E8775A">
      <w:pPr>
        <w:rPr>
          <w:rFonts w:cs="Arial"/>
          <w:b/>
          <w:szCs w:val="20"/>
        </w:rPr>
      </w:pPr>
      <w:r w:rsidRPr="002C387D">
        <w:rPr>
          <w:rFonts w:cs="Arial"/>
          <w:b/>
          <w:szCs w:val="20"/>
        </w:rPr>
        <w:br w:type="page"/>
      </w:r>
      <w:r w:rsidR="00E8775A" w:rsidRPr="002C387D">
        <w:rPr>
          <w:rFonts w:cs="Arial"/>
          <w:b/>
          <w:szCs w:val="20"/>
        </w:rPr>
        <w:lastRenderedPageBreak/>
        <w:t>4.18</w:t>
      </w:r>
      <w:r w:rsidR="00E8775A" w:rsidRPr="002C387D">
        <w:rPr>
          <w:rFonts w:cs="Arial"/>
          <w:b/>
          <w:szCs w:val="20"/>
        </w:rPr>
        <w:tab/>
      </w:r>
      <w:r w:rsidR="00E8775A" w:rsidRPr="002C387D">
        <w:rPr>
          <w:rFonts w:cs="Arial"/>
          <w:bCs/>
          <w:szCs w:val="20"/>
        </w:rPr>
        <w:t>___________________________________________________________________________</w:t>
      </w:r>
    </w:p>
    <w:p w14:paraId="3B87546D" w14:textId="77777777" w:rsidR="00E8775A" w:rsidRPr="002C387D" w:rsidRDefault="00E8775A" w:rsidP="00E8775A">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E8775A" w:rsidRPr="002C387D" w14:paraId="21D19337" w14:textId="77777777" w:rsidTr="00C54A79">
        <w:tblPrEx>
          <w:tblCellMar>
            <w:top w:w="0" w:type="dxa"/>
            <w:bottom w:w="0" w:type="dxa"/>
          </w:tblCellMar>
        </w:tblPrEx>
        <w:tc>
          <w:tcPr>
            <w:tcW w:w="1951" w:type="dxa"/>
          </w:tcPr>
          <w:p w14:paraId="51BEB802" w14:textId="77777777" w:rsidR="00E8775A" w:rsidRPr="002C387D" w:rsidRDefault="00E8775A" w:rsidP="006B7ADF">
            <w:pPr>
              <w:pStyle w:val="Naslov5"/>
              <w:rPr>
                <w:rFonts w:cs="Arial"/>
                <w:sz w:val="20"/>
                <w:szCs w:val="20"/>
                <w:lang w:val="sl-SI" w:eastAsia="sl-SI"/>
              </w:rPr>
            </w:pPr>
            <w:r w:rsidRPr="002C387D">
              <w:rPr>
                <w:rFonts w:cs="Arial"/>
                <w:sz w:val="20"/>
                <w:szCs w:val="20"/>
                <w:lang w:val="sl-SI" w:eastAsia="sl-SI"/>
              </w:rPr>
              <w:t xml:space="preserve">Varstvo okolja </w:t>
            </w:r>
          </w:p>
        </w:tc>
        <w:tc>
          <w:tcPr>
            <w:tcW w:w="567" w:type="dxa"/>
          </w:tcPr>
          <w:p w14:paraId="1CA5F979" w14:textId="77777777" w:rsidR="00E8775A" w:rsidRPr="002C387D" w:rsidRDefault="00E8775A" w:rsidP="006B7ADF">
            <w:pPr>
              <w:jc w:val="center"/>
              <w:rPr>
                <w:rFonts w:cs="Arial"/>
                <w:b/>
                <w:bCs/>
                <w:szCs w:val="20"/>
              </w:rPr>
            </w:pPr>
          </w:p>
        </w:tc>
        <w:tc>
          <w:tcPr>
            <w:tcW w:w="6521" w:type="dxa"/>
          </w:tcPr>
          <w:p w14:paraId="26605B25" w14:textId="77777777" w:rsidR="00E8775A" w:rsidRPr="002C387D" w:rsidRDefault="00E8775A" w:rsidP="006B7ADF">
            <w:pPr>
              <w:jc w:val="both"/>
              <w:rPr>
                <w:rFonts w:cs="Arial"/>
                <w:b/>
                <w:bCs/>
                <w:szCs w:val="20"/>
              </w:rPr>
            </w:pPr>
            <w:r w:rsidRPr="002C387D">
              <w:rPr>
                <w:rFonts w:cs="Arial"/>
                <w:b/>
                <w:bCs/>
                <w:szCs w:val="20"/>
              </w:rPr>
              <w:t>Na koncu podčlena 4.18 se doda besedilo:</w:t>
            </w:r>
          </w:p>
          <w:p w14:paraId="59955928" w14:textId="77777777" w:rsidR="00E8775A" w:rsidRPr="002C387D" w:rsidRDefault="00E8775A" w:rsidP="006B7ADF">
            <w:pPr>
              <w:jc w:val="both"/>
              <w:rPr>
                <w:rFonts w:cs="Arial"/>
                <w:szCs w:val="20"/>
              </w:rPr>
            </w:pPr>
          </w:p>
          <w:p w14:paraId="518A2EA5" w14:textId="77777777" w:rsidR="00E8775A" w:rsidRPr="002C387D" w:rsidRDefault="00E8775A" w:rsidP="006B7ADF">
            <w:pPr>
              <w:ind w:right="502"/>
              <w:jc w:val="both"/>
              <w:rPr>
                <w:rFonts w:cs="Arial"/>
              </w:rPr>
            </w:pPr>
            <w:r w:rsidRPr="002C387D">
              <w:rPr>
                <w:rFonts w:cs="Arial"/>
              </w:rPr>
              <w:t>V času trajanja del mora izvajalec izpolnjevati vse zahteve slovenskih organov v zvezi z zakonodajo</w:t>
            </w:r>
            <w:r w:rsidR="008541D8" w:rsidRPr="002C387D">
              <w:rPr>
                <w:rFonts w:cs="Arial"/>
              </w:rPr>
              <w:t xml:space="preserve"> s področja varstva okolja, narave in voda</w:t>
            </w:r>
            <w:r w:rsidRPr="002C387D">
              <w:rPr>
                <w:rFonts w:cs="Arial"/>
              </w:rPr>
              <w:t xml:space="preserve"> </w:t>
            </w:r>
            <w:r w:rsidR="008541D8" w:rsidRPr="002C387D">
              <w:rPr>
                <w:rFonts w:cs="Arial"/>
              </w:rPr>
              <w:t xml:space="preserve">ter </w:t>
            </w:r>
            <w:r w:rsidRPr="002C387D">
              <w:rPr>
                <w:rFonts w:cs="Arial"/>
              </w:rPr>
              <w:t>v celoti upoštevati vse pogoje, določene v gradbenem dovoljenju</w:t>
            </w:r>
            <w:r w:rsidR="005E659F">
              <w:rPr>
                <w:rFonts w:cs="Arial"/>
              </w:rPr>
              <w:t xml:space="preserve"> ter soglasjih in mnenjih</w:t>
            </w:r>
            <w:r w:rsidRPr="002C387D">
              <w:rPr>
                <w:rFonts w:cs="Arial"/>
              </w:rPr>
              <w:t>.</w:t>
            </w:r>
          </w:p>
          <w:p w14:paraId="3D2C44FC" w14:textId="77777777" w:rsidR="00E8775A" w:rsidRPr="002C387D" w:rsidRDefault="00E8775A" w:rsidP="006B7ADF">
            <w:pPr>
              <w:ind w:right="502"/>
              <w:jc w:val="both"/>
              <w:rPr>
                <w:rFonts w:cs="Arial"/>
              </w:rPr>
            </w:pPr>
          </w:p>
          <w:p w14:paraId="665F579A" w14:textId="77777777" w:rsidR="00E8775A" w:rsidRDefault="00E8775A" w:rsidP="006B7ADF">
            <w:pPr>
              <w:ind w:right="502"/>
              <w:jc w:val="both"/>
              <w:rPr>
                <w:rFonts w:cs="Arial"/>
              </w:rPr>
            </w:pPr>
            <w:r w:rsidRPr="002C387D">
              <w:rPr>
                <w:rFonts w:cs="Arial"/>
              </w:rPr>
              <w:t>Za ravnanje z gradbenimi odpadki na gradbišču naročnik v celoti prenese odgovornost na izvajalca, s čimer se izvajalec izrecno strinja. Izvajalec mora poskrbeti za vso ustrezno dokumentacijo skladno z veljavno zakonodajo za ravnanje z odpadki in odvečnimi zemljinami.</w:t>
            </w:r>
          </w:p>
          <w:p w14:paraId="72B0A9E6" w14:textId="77777777" w:rsidR="00EB4A9C" w:rsidRDefault="00EB4A9C" w:rsidP="006B7ADF">
            <w:pPr>
              <w:ind w:right="502"/>
              <w:jc w:val="both"/>
              <w:rPr>
                <w:rFonts w:cs="Arial"/>
                <w:szCs w:val="20"/>
              </w:rPr>
            </w:pPr>
          </w:p>
          <w:p w14:paraId="7E72DF87" w14:textId="77777777" w:rsidR="009F3082" w:rsidRDefault="009F3082" w:rsidP="006B7ADF">
            <w:pPr>
              <w:ind w:right="502"/>
              <w:jc w:val="both"/>
              <w:rPr>
                <w:rFonts w:cs="Arial"/>
                <w:szCs w:val="20"/>
              </w:rPr>
            </w:pPr>
            <w:r w:rsidRPr="009F3082">
              <w:rPr>
                <w:rFonts w:cs="Arial"/>
                <w:szCs w:val="20"/>
              </w:rPr>
              <w:t>Izvajalec bo v času trajanja Del na svoje stroške izvedel vse potrebne ukrepe za zaščito okolja v skladu z veljavno zakonodajo in v celoti upoštevati vse pogoje, določene v soglasjih in gradbenem dovoljenju.</w:t>
            </w:r>
          </w:p>
          <w:p w14:paraId="17F62B5E" w14:textId="77777777" w:rsidR="00EB4A9C" w:rsidRDefault="00EB4A9C" w:rsidP="00EB4A9C">
            <w:pPr>
              <w:ind w:right="502"/>
              <w:jc w:val="both"/>
              <w:rPr>
                <w:rFonts w:cs="Arial"/>
                <w:szCs w:val="20"/>
              </w:rPr>
            </w:pPr>
          </w:p>
          <w:p w14:paraId="59EA6939" w14:textId="77777777" w:rsidR="00EB4A9C" w:rsidRDefault="00EB4A9C" w:rsidP="00EB4A9C">
            <w:pPr>
              <w:ind w:right="502"/>
              <w:jc w:val="both"/>
              <w:rPr>
                <w:rFonts w:cs="Arial"/>
                <w:szCs w:val="20"/>
              </w:rPr>
            </w:pPr>
            <w:r w:rsidRPr="00EB4A9C">
              <w:rPr>
                <w:rFonts w:cs="Arial"/>
                <w:szCs w:val="20"/>
              </w:rPr>
              <w:t>Pred pričetkom gradnje mora Izvajalec evidentirati stanje vseh objektov (stanovanjskih, gospodarskih) skupaj z upravljavcem in nadzorom v območju gradbišča in obvoznih poti in izvesti posnetek ničelnega stanja na teh objektih (foto in video tehnika) in med gradnjo spremljati stanje na teh objektih.</w:t>
            </w:r>
          </w:p>
          <w:p w14:paraId="10D392C4" w14:textId="77777777" w:rsidR="00EB4A9C" w:rsidRPr="00EB4A9C" w:rsidRDefault="00EB4A9C" w:rsidP="00EB4A9C">
            <w:pPr>
              <w:ind w:right="502"/>
              <w:jc w:val="both"/>
              <w:rPr>
                <w:rFonts w:cs="Arial"/>
                <w:szCs w:val="20"/>
              </w:rPr>
            </w:pPr>
          </w:p>
          <w:p w14:paraId="1FB221A0" w14:textId="77777777" w:rsidR="00EB4A9C" w:rsidRPr="00EB4A9C" w:rsidRDefault="00EB4A9C" w:rsidP="00EB4A9C">
            <w:pPr>
              <w:ind w:right="502"/>
              <w:jc w:val="both"/>
              <w:rPr>
                <w:rFonts w:cs="Arial"/>
                <w:szCs w:val="20"/>
              </w:rPr>
            </w:pPr>
            <w:r w:rsidRPr="00EB4A9C">
              <w:rPr>
                <w:rFonts w:cs="Arial"/>
                <w:szCs w:val="20"/>
              </w:rPr>
              <w:t>Za preprečitev oz. sanacijo poškodb zaradi vibracij na objekte je Izvajalec dolžan:</w:t>
            </w:r>
          </w:p>
          <w:p w14:paraId="0FC0C85A" w14:textId="77777777" w:rsidR="00EB4A9C" w:rsidRDefault="00EB4A9C" w:rsidP="00F034EB">
            <w:pPr>
              <w:numPr>
                <w:ilvl w:val="0"/>
                <w:numId w:val="40"/>
              </w:numPr>
              <w:ind w:right="502"/>
              <w:jc w:val="both"/>
              <w:rPr>
                <w:rFonts w:cs="Arial"/>
                <w:szCs w:val="20"/>
              </w:rPr>
            </w:pPr>
            <w:r w:rsidRPr="00EB4A9C">
              <w:rPr>
                <w:rFonts w:cs="Arial"/>
                <w:szCs w:val="20"/>
              </w:rPr>
              <w:t>pred pričetkom gradnje določiti območja, kjer so pričakovani vplivi vibracij na objekte in izdelati posnetek ničelnega stanja,</w:t>
            </w:r>
          </w:p>
          <w:p w14:paraId="71D2D446" w14:textId="77777777" w:rsidR="00EB4A9C" w:rsidRDefault="00EB4A9C" w:rsidP="00F034EB">
            <w:pPr>
              <w:numPr>
                <w:ilvl w:val="0"/>
                <w:numId w:val="40"/>
              </w:numPr>
              <w:ind w:right="502"/>
              <w:jc w:val="both"/>
              <w:rPr>
                <w:rFonts w:cs="Arial"/>
                <w:szCs w:val="20"/>
              </w:rPr>
            </w:pPr>
            <w:r w:rsidRPr="00EB4A9C">
              <w:rPr>
                <w:rFonts w:cs="Arial"/>
                <w:szCs w:val="20"/>
              </w:rPr>
              <w:t>takoj zagotoviti sanacijo nastalih poškodb.</w:t>
            </w:r>
          </w:p>
          <w:p w14:paraId="40266862" w14:textId="77777777" w:rsidR="00EB4A9C" w:rsidRPr="00EB4A9C" w:rsidRDefault="00EB4A9C" w:rsidP="00EB4A9C">
            <w:pPr>
              <w:ind w:left="720" w:right="502"/>
              <w:jc w:val="both"/>
              <w:rPr>
                <w:rFonts w:cs="Arial"/>
                <w:szCs w:val="20"/>
              </w:rPr>
            </w:pPr>
          </w:p>
          <w:p w14:paraId="1C7F4142" w14:textId="77777777" w:rsidR="009F3082" w:rsidRDefault="00EB4A9C" w:rsidP="006B7ADF">
            <w:pPr>
              <w:ind w:right="502"/>
              <w:jc w:val="both"/>
              <w:rPr>
                <w:rFonts w:cs="Arial"/>
                <w:szCs w:val="20"/>
              </w:rPr>
            </w:pPr>
            <w:r w:rsidRPr="00EB4A9C">
              <w:rPr>
                <w:rFonts w:cs="Arial"/>
                <w:szCs w:val="20"/>
              </w:rPr>
              <w:t xml:space="preserve">Pri rušitvah, rezkanjih, odstranitvah oziroma pri ravnanju z gradbenimi odpadki je potrebno upoštevati določila oziroma obvezna ravnanja z odpadki, ki nastajajo pri gradbenih delih zaradi gradnje, rekonstrukcije, adaptacije, obnove ali odstranitve objekta (gradbeni odpadki), ki jih določa Uredba o ravnanju z odpadki, ki nastanejo pri gradbenih delih (Uradni list RS, št. 34/08). Za vsako ravnanje z gradbenimi odpadki, ki ni posebej urejeno s to uredbo, se uporablja predpis, ki ureja ravnanje z odpadki Uredba o odpadkih </w:t>
            </w:r>
            <w:r>
              <w:rPr>
                <w:rFonts w:cs="Arial"/>
                <w:szCs w:val="20"/>
              </w:rPr>
              <w:t>(</w:t>
            </w:r>
            <w:r w:rsidRPr="00EB4A9C">
              <w:rPr>
                <w:rFonts w:cs="Arial"/>
                <w:szCs w:val="20"/>
              </w:rPr>
              <w:t>Uradni list RS, št.</w:t>
            </w:r>
            <w:r>
              <w:rPr>
                <w:rFonts w:cs="Arial"/>
                <w:szCs w:val="20"/>
              </w:rPr>
              <w:t xml:space="preserve"> 37/15, 69/15 in 129/20.</w:t>
            </w:r>
          </w:p>
          <w:p w14:paraId="58F749A8" w14:textId="77777777" w:rsidR="00EB4A9C" w:rsidRPr="002C387D" w:rsidRDefault="00EB4A9C" w:rsidP="006B7ADF">
            <w:pPr>
              <w:ind w:right="502"/>
              <w:jc w:val="both"/>
              <w:rPr>
                <w:rFonts w:cs="Arial"/>
                <w:szCs w:val="20"/>
              </w:rPr>
            </w:pPr>
          </w:p>
        </w:tc>
      </w:tr>
    </w:tbl>
    <w:p w14:paraId="00096F04" w14:textId="77777777" w:rsidR="00E00A63" w:rsidRPr="002C387D" w:rsidRDefault="00E00A63" w:rsidP="000139F8">
      <w:pPr>
        <w:rPr>
          <w:rFonts w:cs="Arial"/>
          <w:b/>
          <w:szCs w:val="20"/>
        </w:rPr>
      </w:pPr>
    </w:p>
    <w:p w14:paraId="04F48B41" w14:textId="77777777" w:rsidR="00E00A63" w:rsidRPr="002C387D" w:rsidRDefault="00E00A63" w:rsidP="000139F8">
      <w:pPr>
        <w:rPr>
          <w:rFonts w:cs="Arial"/>
          <w:b/>
          <w:szCs w:val="20"/>
        </w:rPr>
      </w:pPr>
    </w:p>
    <w:p w14:paraId="348EE2D4" w14:textId="77777777" w:rsidR="000139F8" w:rsidRPr="002C387D" w:rsidRDefault="000139F8" w:rsidP="000139F8">
      <w:pPr>
        <w:rPr>
          <w:rFonts w:cs="Arial"/>
          <w:b/>
          <w:szCs w:val="20"/>
        </w:rPr>
      </w:pPr>
      <w:r w:rsidRPr="002C387D">
        <w:rPr>
          <w:rFonts w:cs="Arial"/>
          <w:b/>
          <w:szCs w:val="20"/>
        </w:rPr>
        <w:t>4.19</w:t>
      </w:r>
      <w:r w:rsidRPr="002C387D">
        <w:rPr>
          <w:rFonts w:cs="Arial"/>
          <w:b/>
          <w:szCs w:val="20"/>
        </w:rPr>
        <w:tab/>
      </w:r>
      <w:r w:rsidRPr="002C387D">
        <w:rPr>
          <w:rFonts w:cs="Arial"/>
          <w:bCs/>
          <w:szCs w:val="20"/>
        </w:rPr>
        <w:t>___________________________________________________________________________</w:t>
      </w:r>
    </w:p>
    <w:p w14:paraId="68A0B892"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306AF3DF" w14:textId="77777777" w:rsidTr="000139F8">
        <w:tblPrEx>
          <w:tblCellMar>
            <w:top w:w="0" w:type="dxa"/>
            <w:bottom w:w="0" w:type="dxa"/>
          </w:tblCellMar>
        </w:tblPrEx>
        <w:tc>
          <w:tcPr>
            <w:tcW w:w="1951" w:type="dxa"/>
          </w:tcPr>
          <w:p w14:paraId="78D5B3B2"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Elektrika, voda in plin </w:t>
            </w:r>
          </w:p>
        </w:tc>
        <w:tc>
          <w:tcPr>
            <w:tcW w:w="567" w:type="dxa"/>
          </w:tcPr>
          <w:p w14:paraId="395B9AC4" w14:textId="77777777" w:rsidR="000139F8" w:rsidRPr="002C387D" w:rsidRDefault="000139F8" w:rsidP="000139F8">
            <w:pPr>
              <w:jc w:val="center"/>
              <w:rPr>
                <w:rFonts w:cs="Arial"/>
                <w:b/>
                <w:bCs/>
                <w:szCs w:val="20"/>
              </w:rPr>
            </w:pPr>
          </w:p>
        </w:tc>
        <w:tc>
          <w:tcPr>
            <w:tcW w:w="6521" w:type="dxa"/>
          </w:tcPr>
          <w:p w14:paraId="0A4D28A6" w14:textId="77777777" w:rsidR="000139F8" w:rsidRPr="002C387D" w:rsidRDefault="00CF2632" w:rsidP="000139F8">
            <w:pPr>
              <w:jc w:val="both"/>
              <w:rPr>
                <w:rFonts w:cs="Arial"/>
                <w:b/>
                <w:bCs/>
                <w:szCs w:val="20"/>
              </w:rPr>
            </w:pPr>
            <w:r w:rsidRPr="002C387D">
              <w:rPr>
                <w:rFonts w:cs="Arial"/>
                <w:b/>
                <w:bCs/>
                <w:szCs w:val="20"/>
              </w:rPr>
              <w:t>Besedilo podčlena 4.19 se i</w:t>
            </w:r>
            <w:r w:rsidR="000139F8" w:rsidRPr="002C387D">
              <w:rPr>
                <w:rFonts w:cs="Arial"/>
                <w:b/>
                <w:bCs/>
                <w:szCs w:val="20"/>
              </w:rPr>
              <w:t>zbriše in se ga nadomesti z besedilom:</w:t>
            </w:r>
          </w:p>
          <w:p w14:paraId="4D1D1ACE" w14:textId="77777777" w:rsidR="000139F8" w:rsidRPr="002C387D" w:rsidRDefault="000139F8" w:rsidP="000139F8">
            <w:pPr>
              <w:jc w:val="both"/>
              <w:rPr>
                <w:rFonts w:cs="Arial"/>
                <w:szCs w:val="20"/>
              </w:rPr>
            </w:pPr>
          </w:p>
          <w:p w14:paraId="709A3B02" w14:textId="77777777" w:rsidR="000139F8" w:rsidRPr="002C387D" w:rsidRDefault="000139F8" w:rsidP="00A70A27">
            <w:pPr>
              <w:ind w:right="34"/>
              <w:jc w:val="both"/>
              <w:rPr>
                <w:rFonts w:cs="Arial"/>
              </w:rPr>
            </w:pPr>
            <w:r w:rsidRPr="002C387D">
              <w:rPr>
                <w:rFonts w:cs="Arial"/>
              </w:rPr>
              <w:t xml:space="preserve">Izvajalec je odgovoren za </w:t>
            </w:r>
            <w:r w:rsidR="00E8775A" w:rsidRPr="002C387D">
              <w:rPr>
                <w:rFonts w:cs="Arial"/>
              </w:rPr>
              <w:t>preskrbo</w:t>
            </w:r>
            <w:r w:rsidRPr="002C387D">
              <w:rPr>
                <w:rFonts w:cs="Arial"/>
              </w:rPr>
              <w:t xml:space="preserve"> vse </w:t>
            </w:r>
            <w:r w:rsidRPr="002C387D">
              <w:rPr>
                <w:rFonts w:cs="Arial"/>
                <w:bCs/>
                <w:szCs w:val="20"/>
              </w:rPr>
              <w:t>energije</w:t>
            </w:r>
            <w:r w:rsidRPr="002C387D">
              <w:rPr>
                <w:rFonts w:cs="Arial"/>
              </w:rPr>
              <w:t>, vode in drugih storitev, ki jih potrebuje</w:t>
            </w:r>
            <w:r w:rsidR="000E7B2B">
              <w:rPr>
                <w:rFonts w:cs="Arial"/>
              </w:rPr>
              <w:t xml:space="preserve"> za izvedbo del</w:t>
            </w:r>
            <w:r w:rsidRPr="002C387D">
              <w:rPr>
                <w:rFonts w:cs="Arial"/>
              </w:rPr>
              <w:t>.</w:t>
            </w:r>
          </w:p>
          <w:p w14:paraId="67D6A453" w14:textId="77777777" w:rsidR="000139F8" w:rsidRPr="002C387D" w:rsidRDefault="000139F8" w:rsidP="00144363">
            <w:pPr>
              <w:jc w:val="both"/>
              <w:rPr>
                <w:rFonts w:cs="Arial"/>
                <w:b/>
                <w:bCs/>
                <w:szCs w:val="20"/>
              </w:rPr>
            </w:pPr>
          </w:p>
        </w:tc>
      </w:tr>
    </w:tbl>
    <w:p w14:paraId="121A852F" w14:textId="77777777" w:rsidR="00A70A27" w:rsidRPr="002C387D" w:rsidRDefault="00A70A27" w:rsidP="000139F8">
      <w:pPr>
        <w:rPr>
          <w:rFonts w:cs="Arial"/>
          <w:b/>
          <w:szCs w:val="20"/>
        </w:rPr>
      </w:pPr>
    </w:p>
    <w:p w14:paraId="1E742761" w14:textId="77777777" w:rsidR="000139F8" w:rsidRPr="002C387D" w:rsidRDefault="000139F8" w:rsidP="000139F8">
      <w:pPr>
        <w:rPr>
          <w:rFonts w:cs="Arial"/>
          <w:b/>
          <w:szCs w:val="20"/>
        </w:rPr>
      </w:pPr>
      <w:r w:rsidRPr="002C387D">
        <w:rPr>
          <w:rFonts w:cs="Arial"/>
          <w:b/>
          <w:szCs w:val="20"/>
        </w:rPr>
        <w:t>4.20</w:t>
      </w:r>
      <w:r w:rsidRPr="002C387D">
        <w:rPr>
          <w:rFonts w:cs="Arial"/>
          <w:b/>
          <w:szCs w:val="20"/>
        </w:rPr>
        <w:tab/>
      </w:r>
      <w:r w:rsidRPr="002C387D">
        <w:rPr>
          <w:rFonts w:cs="Arial"/>
          <w:bCs/>
          <w:szCs w:val="20"/>
        </w:rPr>
        <w:t>___________________________________________________________________________</w:t>
      </w:r>
    </w:p>
    <w:p w14:paraId="69177CC4"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45D2CE22" w14:textId="77777777" w:rsidTr="00215FA0">
        <w:tblPrEx>
          <w:tblCellMar>
            <w:top w:w="0" w:type="dxa"/>
            <w:bottom w:w="0" w:type="dxa"/>
          </w:tblCellMar>
        </w:tblPrEx>
        <w:tc>
          <w:tcPr>
            <w:tcW w:w="1951" w:type="dxa"/>
          </w:tcPr>
          <w:p w14:paraId="451A64D0"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Oprema naročnika in material po prosti izbiri </w:t>
            </w:r>
          </w:p>
        </w:tc>
        <w:tc>
          <w:tcPr>
            <w:tcW w:w="567" w:type="dxa"/>
          </w:tcPr>
          <w:p w14:paraId="209A51D6" w14:textId="77777777" w:rsidR="000139F8" w:rsidRPr="002C387D" w:rsidRDefault="000139F8" w:rsidP="000139F8">
            <w:pPr>
              <w:jc w:val="center"/>
              <w:rPr>
                <w:rFonts w:cs="Arial"/>
                <w:b/>
                <w:bCs/>
                <w:szCs w:val="20"/>
              </w:rPr>
            </w:pPr>
          </w:p>
        </w:tc>
        <w:tc>
          <w:tcPr>
            <w:tcW w:w="6521" w:type="dxa"/>
          </w:tcPr>
          <w:p w14:paraId="5B424326" w14:textId="77777777" w:rsidR="000139F8" w:rsidRPr="002C387D" w:rsidRDefault="000139F8" w:rsidP="000139F8">
            <w:pPr>
              <w:jc w:val="both"/>
              <w:rPr>
                <w:rFonts w:cs="Arial"/>
                <w:b/>
                <w:bCs/>
                <w:szCs w:val="20"/>
              </w:rPr>
            </w:pPr>
            <w:r w:rsidRPr="002C387D">
              <w:rPr>
                <w:rFonts w:cs="Arial"/>
                <w:b/>
                <w:bCs/>
                <w:szCs w:val="20"/>
              </w:rPr>
              <w:t>Izbriše se besedilo tretjega in četrtega odstavka v pod</w:t>
            </w:r>
            <w:r w:rsidR="002D4FB3" w:rsidRPr="002C387D">
              <w:rPr>
                <w:rFonts w:cs="Arial"/>
                <w:b/>
                <w:bCs/>
                <w:szCs w:val="20"/>
              </w:rPr>
              <w:t>členu</w:t>
            </w:r>
            <w:r w:rsidRPr="002C387D">
              <w:rPr>
                <w:rFonts w:cs="Arial"/>
                <w:b/>
                <w:bCs/>
                <w:szCs w:val="20"/>
              </w:rPr>
              <w:t xml:space="preserve"> 4.20.</w:t>
            </w:r>
          </w:p>
          <w:p w14:paraId="181702CA" w14:textId="77777777" w:rsidR="000139F8" w:rsidRPr="002C387D" w:rsidRDefault="000139F8" w:rsidP="000139F8">
            <w:pPr>
              <w:jc w:val="both"/>
              <w:rPr>
                <w:rFonts w:cs="Arial"/>
                <w:b/>
                <w:bCs/>
                <w:szCs w:val="20"/>
              </w:rPr>
            </w:pPr>
          </w:p>
        </w:tc>
      </w:tr>
    </w:tbl>
    <w:p w14:paraId="433AC485" w14:textId="77777777" w:rsidR="000139F8" w:rsidRPr="002C387D" w:rsidRDefault="000139F8" w:rsidP="000139F8">
      <w:pPr>
        <w:rPr>
          <w:rFonts w:cs="Arial"/>
          <w:b/>
          <w:szCs w:val="20"/>
        </w:rPr>
      </w:pPr>
    </w:p>
    <w:p w14:paraId="4091F7CF" w14:textId="77777777" w:rsidR="00D31429" w:rsidRPr="002C387D" w:rsidRDefault="00D31429" w:rsidP="000139F8">
      <w:pPr>
        <w:rPr>
          <w:rFonts w:cs="Arial"/>
          <w:b/>
          <w:szCs w:val="20"/>
        </w:rPr>
      </w:pPr>
    </w:p>
    <w:p w14:paraId="3ADCA3B4" w14:textId="77777777" w:rsidR="00F83475" w:rsidRPr="002C387D" w:rsidRDefault="00F83475" w:rsidP="00F83475">
      <w:pPr>
        <w:rPr>
          <w:rFonts w:cs="Arial"/>
          <w:b/>
          <w:szCs w:val="20"/>
        </w:rPr>
      </w:pPr>
      <w:r w:rsidRPr="002C387D">
        <w:rPr>
          <w:rFonts w:cs="Arial"/>
          <w:b/>
          <w:szCs w:val="20"/>
        </w:rPr>
        <w:t>4.21</w:t>
      </w:r>
      <w:r w:rsidRPr="002C387D">
        <w:rPr>
          <w:rFonts w:cs="Arial"/>
          <w:b/>
          <w:szCs w:val="20"/>
        </w:rPr>
        <w:tab/>
      </w:r>
      <w:r w:rsidRPr="002C387D">
        <w:rPr>
          <w:rFonts w:cs="Arial"/>
          <w:bCs/>
          <w:szCs w:val="20"/>
        </w:rPr>
        <w:t>___________________________________________________________________________</w:t>
      </w:r>
    </w:p>
    <w:p w14:paraId="3D81129F" w14:textId="77777777" w:rsidR="00F83475" w:rsidRPr="002C387D" w:rsidRDefault="00F83475" w:rsidP="00F83475">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F83475" w:rsidRPr="002C387D" w14:paraId="337AE92E" w14:textId="77777777" w:rsidTr="00163D5E">
        <w:tblPrEx>
          <w:tblCellMar>
            <w:top w:w="0" w:type="dxa"/>
            <w:bottom w:w="0" w:type="dxa"/>
          </w:tblCellMar>
        </w:tblPrEx>
        <w:tc>
          <w:tcPr>
            <w:tcW w:w="1951" w:type="dxa"/>
          </w:tcPr>
          <w:p w14:paraId="1BB43CA0" w14:textId="77777777" w:rsidR="00F83475" w:rsidRPr="002C387D" w:rsidRDefault="00F83475" w:rsidP="00B977AF">
            <w:pPr>
              <w:pStyle w:val="Naslov5"/>
              <w:spacing w:before="0"/>
              <w:rPr>
                <w:rFonts w:cs="Arial"/>
                <w:sz w:val="20"/>
                <w:szCs w:val="20"/>
                <w:lang w:val="sl-SI" w:eastAsia="sl-SI"/>
              </w:rPr>
            </w:pPr>
            <w:r w:rsidRPr="002C387D">
              <w:rPr>
                <w:rFonts w:cs="Arial"/>
                <w:sz w:val="20"/>
                <w:szCs w:val="20"/>
                <w:lang w:val="sl-SI" w:eastAsia="sl-SI"/>
              </w:rPr>
              <w:t xml:space="preserve">Poročila o poteku del </w:t>
            </w:r>
          </w:p>
        </w:tc>
        <w:tc>
          <w:tcPr>
            <w:tcW w:w="567" w:type="dxa"/>
          </w:tcPr>
          <w:p w14:paraId="6C8677F3" w14:textId="77777777" w:rsidR="00F83475" w:rsidRPr="002C387D" w:rsidRDefault="00F83475" w:rsidP="006909F2">
            <w:pPr>
              <w:jc w:val="center"/>
              <w:rPr>
                <w:rFonts w:cs="Arial"/>
                <w:b/>
                <w:bCs/>
                <w:szCs w:val="20"/>
              </w:rPr>
            </w:pPr>
          </w:p>
        </w:tc>
        <w:tc>
          <w:tcPr>
            <w:tcW w:w="6521" w:type="dxa"/>
          </w:tcPr>
          <w:p w14:paraId="7DB49D75" w14:textId="77777777" w:rsidR="00163D5E" w:rsidRPr="00163D5E" w:rsidRDefault="00163D5E" w:rsidP="00163D5E">
            <w:pPr>
              <w:jc w:val="both"/>
              <w:rPr>
                <w:rFonts w:cs="Arial"/>
                <w:b/>
                <w:bCs/>
                <w:szCs w:val="20"/>
              </w:rPr>
            </w:pPr>
            <w:r w:rsidRPr="00163D5E">
              <w:rPr>
                <w:rFonts w:cs="Arial"/>
                <w:b/>
                <w:bCs/>
                <w:szCs w:val="20"/>
              </w:rPr>
              <w:t>Izbriše se prvi stavek prvega odstavka in se ga nadomesti z besedilom:</w:t>
            </w:r>
          </w:p>
          <w:p w14:paraId="15099F32" w14:textId="77777777" w:rsidR="00163D5E" w:rsidRPr="00163D5E" w:rsidRDefault="00163D5E" w:rsidP="00163D5E">
            <w:pPr>
              <w:jc w:val="both"/>
              <w:rPr>
                <w:rFonts w:cs="Arial"/>
                <w:szCs w:val="20"/>
              </w:rPr>
            </w:pPr>
          </w:p>
          <w:p w14:paraId="2D2D0739" w14:textId="77777777" w:rsidR="00F83475" w:rsidRPr="002C387D" w:rsidRDefault="00163D5E" w:rsidP="00163D5E">
            <w:pPr>
              <w:jc w:val="both"/>
              <w:rPr>
                <w:rFonts w:cs="Arial"/>
                <w:b/>
                <w:bCs/>
                <w:szCs w:val="20"/>
              </w:rPr>
            </w:pPr>
            <w:r w:rsidRPr="00163D5E">
              <w:rPr>
                <w:rFonts w:cs="Arial"/>
                <w:szCs w:val="20"/>
              </w:rPr>
              <w:t xml:space="preserve">Izvajalec mora izdelati in predložiti inženirju mesečna poročila o poteku </w:t>
            </w:r>
            <w:r w:rsidRPr="00473DBE">
              <w:rPr>
                <w:rFonts w:cs="Arial"/>
                <w:szCs w:val="20"/>
              </w:rPr>
              <w:t xml:space="preserve">del v </w:t>
            </w:r>
            <w:r w:rsidR="005E659F">
              <w:rPr>
                <w:rFonts w:cs="Arial"/>
                <w:szCs w:val="20"/>
              </w:rPr>
              <w:t>treh</w:t>
            </w:r>
            <w:r w:rsidRPr="00473DBE">
              <w:rPr>
                <w:rFonts w:cs="Arial"/>
                <w:szCs w:val="20"/>
              </w:rPr>
              <w:t xml:space="preserve"> kopijah.</w:t>
            </w:r>
          </w:p>
        </w:tc>
      </w:tr>
      <w:tr w:rsidR="00163D5E" w:rsidRPr="002C387D" w14:paraId="422BB1A1" w14:textId="77777777" w:rsidTr="00163D5E">
        <w:tblPrEx>
          <w:tblCellMar>
            <w:top w:w="0" w:type="dxa"/>
            <w:bottom w:w="0" w:type="dxa"/>
          </w:tblCellMar>
        </w:tblPrEx>
        <w:tc>
          <w:tcPr>
            <w:tcW w:w="1951" w:type="dxa"/>
          </w:tcPr>
          <w:p w14:paraId="0D504A87" w14:textId="77777777" w:rsidR="00163D5E" w:rsidRPr="002C387D" w:rsidRDefault="00163D5E" w:rsidP="00B977AF">
            <w:pPr>
              <w:pStyle w:val="Naslov5"/>
              <w:spacing w:before="0"/>
              <w:rPr>
                <w:rFonts w:cs="Arial"/>
                <w:sz w:val="20"/>
                <w:szCs w:val="20"/>
                <w:lang w:val="sl-SI" w:eastAsia="sl-SI"/>
              </w:rPr>
            </w:pPr>
          </w:p>
        </w:tc>
        <w:tc>
          <w:tcPr>
            <w:tcW w:w="567" w:type="dxa"/>
          </w:tcPr>
          <w:p w14:paraId="5C47D517" w14:textId="77777777" w:rsidR="00163D5E" w:rsidRPr="002C387D" w:rsidRDefault="00163D5E" w:rsidP="006909F2">
            <w:pPr>
              <w:jc w:val="center"/>
              <w:rPr>
                <w:rFonts w:cs="Arial"/>
                <w:b/>
                <w:bCs/>
                <w:szCs w:val="20"/>
              </w:rPr>
            </w:pPr>
          </w:p>
        </w:tc>
        <w:tc>
          <w:tcPr>
            <w:tcW w:w="6521" w:type="dxa"/>
          </w:tcPr>
          <w:p w14:paraId="4AC6A819" w14:textId="77777777" w:rsidR="00163D5E" w:rsidRPr="002C387D" w:rsidRDefault="00163D5E" w:rsidP="00E8775A">
            <w:pPr>
              <w:jc w:val="both"/>
              <w:rPr>
                <w:rFonts w:cs="Arial"/>
                <w:b/>
                <w:bCs/>
                <w:szCs w:val="20"/>
              </w:rPr>
            </w:pPr>
          </w:p>
        </w:tc>
      </w:tr>
      <w:tr w:rsidR="00163D5E" w:rsidRPr="002C387D" w14:paraId="7684E1BC" w14:textId="77777777" w:rsidTr="00163D5E">
        <w:tblPrEx>
          <w:tblCellMar>
            <w:top w:w="0" w:type="dxa"/>
            <w:bottom w:w="0" w:type="dxa"/>
          </w:tblCellMar>
        </w:tblPrEx>
        <w:tc>
          <w:tcPr>
            <w:tcW w:w="1951" w:type="dxa"/>
          </w:tcPr>
          <w:p w14:paraId="214A5292" w14:textId="77777777" w:rsidR="00163D5E" w:rsidRPr="002C387D" w:rsidRDefault="00163D5E" w:rsidP="00B977AF">
            <w:pPr>
              <w:pStyle w:val="Naslov5"/>
              <w:spacing w:before="0"/>
              <w:rPr>
                <w:rFonts w:cs="Arial"/>
                <w:sz w:val="20"/>
                <w:szCs w:val="20"/>
                <w:lang w:val="sl-SI" w:eastAsia="sl-SI"/>
              </w:rPr>
            </w:pPr>
          </w:p>
        </w:tc>
        <w:tc>
          <w:tcPr>
            <w:tcW w:w="567" w:type="dxa"/>
          </w:tcPr>
          <w:p w14:paraId="3B4E5FCA" w14:textId="77777777" w:rsidR="00163D5E" w:rsidRPr="002C387D" w:rsidRDefault="00163D5E" w:rsidP="006909F2">
            <w:pPr>
              <w:jc w:val="center"/>
              <w:rPr>
                <w:rFonts w:cs="Arial"/>
                <w:b/>
                <w:bCs/>
                <w:szCs w:val="20"/>
              </w:rPr>
            </w:pPr>
          </w:p>
        </w:tc>
        <w:tc>
          <w:tcPr>
            <w:tcW w:w="6521" w:type="dxa"/>
          </w:tcPr>
          <w:p w14:paraId="48BD9D6D" w14:textId="77777777" w:rsidR="00163D5E" w:rsidRDefault="00163D5E" w:rsidP="00163D5E">
            <w:pPr>
              <w:jc w:val="both"/>
              <w:rPr>
                <w:rFonts w:cs="Arial"/>
                <w:b/>
                <w:bCs/>
                <w:szCs w:val="20"/>
              </w:rPr>
            </w:pPr>
            <w:r w:rsidRPr="002C387D">
              <w:rPr>
                <w:rFonts w:cs="Arial"/>
                <w:b/>
                <w:bCs/>
                <w:szCs w:val="20"/>
              </w:rPr>
              <w:t>Na koncu podčlena 4.21 se doda besedilo:</w:t>
            </w:r>
          </w:p>
          <w:p w14:paraId="2D4D3EA8" w14:textId="77777777" w:rsidR="00163D5E" w:rsidRPr="002C387D" w:rsidRDefault="00163D5E" w:rsidP="00163D5E">
            <w:pPr>
              <w:jc w:val="both"/>
              <w:rPr>
                <w:rFonts w:cs="Arial"/>
                <w:b/>
                <w:bCs/>
                <w:szCs w:val="20"/>
              </w:rPr>
            </w:pPr>
          </w:p>
          <w:p w14:paraId="076987A1" w14:textId="77777777" w:rsidR="00163D5E" w:rsidRPr="002C387D" w:rsidRDefault="00163D5E" w:rsidP="00E8775A">
            <w:pPr>
              <w:jc w:val="both"/>
              <w:rPr>
                <w:rFonts w:cs="Arial"/>
                <w:b/>
                <w:bCs/>
                <w:szCs w:val="20"/>
              </w:rPr>
            </w:pPr>
            <w:r w:rsidRPr="002C387D">
              <w:rPr>
                <w:rFonts w:cs="Arial"/>
                <w:szCs w:val="20"/>
              </w:rPr>
              <w:t>Izvajalec je dolžan poleg tiskane verzije vsakega poročila, naročniku predložiti tudi celotno poročilo v elektronski obliki, in sicer takšni, ki omogoča nadaljnjo obdelavo, dodelavo, spreminjanje, shranjevanje in izpisovanje (dwg, doc, exe…) ter v obliki, ki ne omogoča nadaljnje obdelave, dodelave, spreminjanja, shranjevanja (pdf).</w:t>
            </w:r>
          </w:p>
        </w:tc>
      </w:tr>
    </w:tbl>
    <w:p w14:paraId="62D4D69E" w14:textId="77777777" w:rsidR="00F83475" w:rsidRPr="002C387D" w:rsidRDefault="00F83475" w:rsidP="000139F8">
      <w:pPr>
        <w:rPr>
          <w:rFonts w:cs="Arial"/>
          <w:b/>
          <w:szCs w:val="20"/>
        </w:rPr>
      </w:pPr>
    </w:p>
    <w:p w14:paraId="1A3A45D7" w14:textId="77777777" w:rsidR="000E0A70" w:rsidRPr="002C387D" w:rsidRDefault="000E0A70" w:rsidP="000139F8">
      <w:pPr>
        <w:rPr>
          <w:rFonts w:cs="Arial"/>
          <w:b/>
          <w:szCs w:val="20"/>
        </w:rPr>
      </w:pPr>
    </w:p>
    <w:p w14:paraId="489605CC" w14:textId="77777777" w:rsidR="000139F8" w:rsidRPr="002C387D" w:rsidRDefault="000139F8" w:rsidP="000139F8">
      <w:pPr>
        <w:rPr>
          <w:rFonts w:cs="Arial"/>
          <w:b/>
          <w:szCs w:val="20"/>
        </w:rPr>
      </w:pPr>
      <w:r w:rsidRPr="002C387D">
        <w:rPr>
          <w:rFonts w:cs="Arial"/>
          <w:b/>
          <w:szCs w:val="20"/>
        </w:rPr>
        <w:t>4.25</w:t>
      </w:r>
      <w:r w:rsidRPr="002C387D">
        <w:rPr>
          <w:rFonts w:cs="Arial"/>
          <w:b/>
          <w:szCs w:val="20"/>
        </w:rPr>
        <w:tab/>
      </w:r>
      <w:r w:rsidRPr="002C387D">
        <w:rPr>
          <w:rFonts w:cs="Arial"/>
          <w:bCs/>
          <w:szCs w:val="20"/>
        </w:rPr>
        <w:t>___________________________________________________________________________</w:t>
      </w:r>
    </w:p>
    <w:p w14:paraId="3E6941E5" w14:textId="77777777" w:rsidR="000139F8" w:rsidRPr="002C387D" w:rsidRDefault="000139F8" w:rsidP="000139F8">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0139F8" w:rsidRPr="002C387D" w14:paraId="60CD2C1E" w14:textId="77777777" w:rsidTr="00215FA0">
        <w:tblPrEx>
          <w:tblCellMar>
            <w:top w:w="0" w:type="dxa"/>
            <w:bottom w:w="0" w:type="dxa"/>
          </w:tblCellMar>
        </w:tblPrEx>
        <w:tc>
          <w:tcPr>
            <w:tcW w:w="1951" w:type="dxa"/>
          </w:tcPr>
          <w:p w14:paraId="6711BF69"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Kabli in vodniki </w:t>
            </w:r>
          </w:p>
        </w:tc>
        <w:tc>
          <w:tcPr>
            <w:tcW w:w="567" w:type="dxa"/>
          </w:tcPr>
          <w:p w14:paraId="2EE91B74" w14:textId="77777777" w:rsidR="000139F8" w:rsidRPr="002C387D" w:rsidRDefault="000139F8" w:rsidP="000139F8">
            <w:pPr>
              <w:jc w:val="center"/>
              <w:rPr>
                <w:rFonts w:cs="Arial"/>
                <w:b/>
                <w:bCs/>
                <w:szCs w:val="20"/>
              </w:rPr>
            </w:pPr>
          </w:p>
        </w:tc>
        <w:tc>
          <w:tcPr>
            <w:tcW w:w="6521" w:type="dxa"/>
          </w:tcPr>
          <w:p w14:paraId="3FCEF1BB" w14:textId="77777777" w:rsidR="000139F8" w:rsidRPr="002C387D" w:rsidRDefault="000139F8" w:rsidP="000139F8">
            <w:pPr>
              <w:jc w:val="both"/>
              <w:rPr>
                <w:rFonts w:cs="Arial"/>
                <w:b/>
                <w:bCs/>
                <w:szCs w:val="20"/>
              </w:rPr>
            </w:pPr>
            <w:r w:rsidRPr="002C387D">
              <w:rPr>
                <w:rFonts w:cs="Arial"/>
                <w:b/>
                <w:bCs/>
                <w:szCs w:val="20"/>
              </w:rPr>
              <w:t xml:space="preserve">K </w:t>
            </w:r>
            <w:r w:rsidR="002D4FB3" w:rsidRPr="002C387D">
              <w:rPr>
                <w:rFonts w:cs="Arial"/>
                <w:b/>
                <w:bCs/>
                <w:szCs w:val="20"/>
              </w:rPr>
              <w:t>členu</w:t>
            </w:r>
            <w:r w:rsidRPr="002C387D">
              <w:rPr>
                <w:rFonts w:cs="Arial"/>
                <w:b/>
                <w:bCs/>
                <w:szCs w:val="20"/>
              </w:rPr>
              <w:t xml:space="preserve"> 4 se doda pod</w:t>
            </w:r>
            <w:r w:rsidR="002D4FB3" w:rsidRPr="002C387D">
              <w:rPr>
                <w:rFonts w:cs="Arial"/>
                <w:b/>
                <w:bCs/>
                <w:szCs w:val="20"/>
              </w:rPr>
              <w:t>člen</w:t>
            </w:r>
            <w:r w:rsidR="00C83802" w:rsidRPr="002C387D">
              <w:rPr>
                <w:rFonts w:cs="Arial"/>
                <w:b/>
                <w:bCs/>
                <w:szCs w:val="20"/>
              </w:rPr>
              <w:t xml:space="preserve"> 4.25</w:t>
            </w:r>
            <w:r w:rsidR="008A0C68" w:rsidRPr="002C387D">
              <w:rPr>
                <w:rFonts w:cs="Arial"/>
                <w:b/>
                <w:bCs/>
                <w:szCs w:val="20"/>
              </w:rPr>
              <w:t xml:space="preserve"> [Kabli in vodniki]</w:t>
            </w:r>
            <w:r w:rsidRPr="002C387D">
              <w:rPr>
                <w:rFonts w:cs="Arial"/>
                <w:b/>
                <w:bCs/>
                <w:szCs w:val="20"/>
              </w:rPr>
              <w:t>:</w:t>
            </w:r>
          </w:p>
          <w:p w14:paraId="011C5C71" w14:textId="77777777" w:rsidR="00B27030" w:rsidRPr="002C387D" w:rsidRDefault="00B27030" w:rsidP="00B27030">
            <w:pPr>
              <w:tabs>
                <w:tab w:val="left" w:pos="1695"/>
              </w:tabs>
              <w:jc w:val="both"/>
              <w:rPr>
                <w:rFonts w:cs="Arial"/>
                <w:b/>
                <w:bCs/>
                <w:szCs w:val="20"/>
              </w:rPr>
            </w:pPr>
            <w:r w:rsidRPr="002C387D">
              <w:rPr>
                <w:rFonts w:cs="Arial"/>
                <w:b/>
                <w:bCs/>
                <w:szCs w:val="20"/>
              </w:rPr>
              <w:tab/>
            </w:r>
          </w:p>
          <w:p w14:paraId="381315CC" w14:textId="77777777" w:rsidR="00B27030" w:rsidRPr="002C387D" w:rsidRDefault="00B27030" w:rsidP="00B27030">
            <w:pPr>
              <w:pStyle w:val="Telobesedila-zamik3"/>
              <w:ind w:left="2" w:right="34"/>
              <w:jc w:val="both"/>
              <w:rPr>
                <w:rFonts w:cs="Arial"/>
                <w:sz w:val="20"/>
                <w:szCs w:val="24"/>
                <w:lang w:val="sl-SI" w:eastAsia="sl-SI"/>
              </w:rPr>
            </w:pPr>
            <w:r w:rsidRPr="002C387D">
              <w:rPr>
                <w:rFonts w:cs="Arial"/>
                <w:sz w:val="20"/>
                <w:szCs w:val="24"/>
                <w:lang w:val="sl-SI" w:eastAsia="sl-SI"/>
              </w:rPr>
              <w:t xml:space="preserve">4.25: Naročnik ne garantira za točnost in popolnost podatkov o obstoječih  vodih in napeljavah na trasi predmetne gradnje vključenih v </w:t>
            </w:r>
            <w:r w:rsidR="00F72F92" w:rsidRPr="002C387D">
              <w:rPr>
                <w:rFonts w:cs="Arial"/>
                <w:sz w:val="20"/>
                <w:szCs w:val="24"/>
                <w:lang w:val="sl-SI" w:eastAsia="sl-SI"/>
              </w:rPr>
              <w:t>dokumentacijo v zvezi z oddajo javnega naročila</w:t>
            </w:r>
            <w:r w:rsidRPr="002C387D">
              <w:rPr>
                <w:rFonts w:cs="Arial"/>
                <w:sz w:val="20"/>
                <w:szCs w:val="24"/>
                <w:lang w:val="sl-SI" w:eastAsia="sl-SI"/>
              </w:rPr>
              <w:t>. Izvajalec mora pred začetkom del na posameznem odseku trase naročiti pri soglasjedajalcih mikrozakoličbo obstoječih komunalnih vodov in naprav, ki potekajo na področju predvidene gradnje. V času gradnje mora ustrezno varovati obstoječe komunalne naprave na območju predvidene gradnje in dela izvesti tako, da ne poškoduje ali moti obstoječih naprav na ali poleg delovišča. Nad komunalnimi napravami se ne smejo izvajati dela s težko mehanizacijo. Med samo izvedbo je potrebno zagotoviti tudi dodatne ukrepe za zaščito obstoječih vodov, ugotovljenih ob sami gradnji. Če bi do poškodbe ali motnje kljub temu prišlo, mora izvajalec sam, z odobritvijo inženirja in ustreznega organa</w:t>
            </w:r>
            <w:r w:rsidR="005E659F">
              <w:rPr>
                <w:rFonts w:cs="Arial"/>
                <w:sz w:val="20"/>
                <w:szCs w:val="24"/>
                <w:lang w:val="sl-SI" w:eastAsia="sl-SI"/>
              </w:rPr>
              <w:t xml:space="preserve"> upravljavca</w:t>
            </w:r>
            <w:r w:rsidRPr="002C387D">
              <w:rPr>
                <w:rFonts w:cs="Arial"/>
                <w:sz w:val="20"/>
                <w:szCs w:val="24"/>
                <w:lang w:val="sl-SI" w:eastAsia="sl-SI"/>
              </w:rPr>
              <w:t>, na svoje stroške izvesti popravila.</w:t>
            </w:r>
          </w:p>
          <w:p w14:paraId="4F37F62C" w14:textId="77777777" w:rsidR="00B27030" w:rsidRPr="002C387D" w:rsidRDefault="00B27030" w:rsidP="00B27030">
            <w:pPr>
              <w:pStyle w:val="Telobesedila-zamik3"/>
              <w:ind w:left="2" w:right="34"/>
              <w:jc w:val="both"/>
              <w:rPr>
                <w:rFonts w:cs="Arial"/>
                <w:sz w:val="20"/>
                <w:szCs w:val="24"/>
                <w:lang w:val="sl-SI" w:eastAsia="sl-SI"/>
              </w:rPr>
            </w:pPr>
            <w:r w:rsidRPr="002C387D">
              <w:rPr>
                <w:rFonts w:cs="Arial"/>
                <w:sz w:val="20"/>
                <w:szCs w:val="24"/>
                <w:lang w:val="sl-SI" w:eastAsia="sl-SI"/>
              </w:rPr>
              <w:t>Zasipanje odkopanih komunalnih vodov je dovoljeno po tem, ko je s strani pooblaščene osebe upravljavca komunalnih vodov pisno potrjeno, da so komunalni vodi nepoškodovani oziroma da so poškodbe sanirane.</w:t>
            </w:r>
          </w:p>
          <w:p w14:paraId="30EBCABB" w14:textId="77777777" w:rsidR="000139F8" w:rsidRPr="002C387D" w:rsidRDefault="00B27030" w:rsidP="00B27030">
            <w:pPr>
              <w:jc w:val="both"/>
              <w:rPr>
                <w:rFonts w:cs="Arial"/>
                <w:bCs/>
                <w:szCs w:val="20"/>
              </w:rPr>
            </w:pPr>
            <w:r w:rsidRPr="002C387D">
              <w:rPr>
                <w:rFonts w:cs="Arial"/>
              </w:rPr>
              <w:t>Izvajalec mora zagotoviti pravilen zasip vseh izkopavanj na delovnem področju, ki jih opravijo javna podjetja v dogovoru z njim. Izvajalec se mora sam dogovoriti za vse premestitve in odstranitve napeljav, ki jih bo potreboval zase ali za svoje delo. Pred vsakim takšnim dogovorom mora zaprositi inženirja za dovoljenje. Vsaka delovna skupina mora imeti priročen detektor za odkrivanje zakopanih cevi in vodnikov in vsaj en član delovne skupine mora biti usposobljen za uporabo detektorja. Delavci morajo detektorje uporabljati v skladu z navodili proizvajalca pred in med vsakim izkopavanjem, da bi odkrili vse lege cevi in vodnikov.</w:t>
            </w:r>
          </w:p>
        </w:tc>
      </w:tr>
    </w:tbl>
    <w:p w14:paraId="3A225FFA" w14:textId="77777777" w:rsidR="00A70A27" w:rsidRPr="002C387D" w:rsidRDefault="00A70A27" w:rsidP="00F76F3F">
      <w:pPr>
        <w:rPr>
          <w:rFonts w:cs="Arial"/>
        </w:rPr>
      </w:pPr>
    </w:p>
    <w:p w14:paraId="53C8D4EF" w14:textId="77777777" w:rsidR="00A70A27" w:rsidRPr="002C387D" w:rsidRDefault="00A70A27" w:rsidP="00F76F3F">
      <w:pPr>
        <w:rPr>
          <w:rFonts w:cs="Arial"/>
        </w:rPr>
      </w:pPr>
    </w:p>
    <w:p w14:paraId="5A9DA9DE" w14:textId="77777777" w:rsidR="00800FDB" w:rsidRPr="002C387D" w:rsidRDefault="00800FDB" w:rsidP="00800FDB">
      <w:pPr>
        <w:rPr>
          <w:rFonts w:cs="Arial"/>
          <w:b/>
          <w:szCs w:val="20"/>
        </w:rPr>
      </w:pPr>
      <w:r w:rsidRPr="002C387D">
        <w:rPr>
          <w:rFonts w:cs="Arial"/>
          <w:b/>
          <w:szCs w:val="20"/>
        </w:rPr>
        <w:t>4.26</w:t>
      </w:r>
      <w:r w:rsidRPr="002C387D">
        <w:rPr>
          <w:rFonts w:cs="Arial"/>
          <w:b/>
          <w:szCs w:val="20"/>
        </w:rPr>
        <w:tab/>
      </w:r>
      <w:r w:rsidRPr="002C387D">
        <w:rPr>
          <w:rFonts w:cs="Arial"/>
          <w:bCs/>
          <w:szCs w:val="20"/>
        </w:rPr>
        <w:t>___________________________________________________________________________</w:t>
      </w:r>
    </w:p>
    <w:p w14:paraId="6D8A89B4" w14:textId="77777777" w:rsidR="00800FDB" w:rsidRPr="002C387D" w:rsidRDefault="00800FDB" w:rsidP="00800FDB">
      <w:pPr>
        <w:rPr>
          <w:rFonts w:cs="Arial"/>
          <w:b/>
          <w:szCs w:val="20"/>
        </w:rPr>
      </w:pPr>
    </w:p>
    <w:tbl>
      <w:tblPr>
        <w:tblW w:w="8931" w:type="dxa"/>
        <w:tblInd w:w="-34" w:type="dxa"/>
        <w:tblLayout w:type="fixed"/>
        <w:tblLook w:val="0000" w:firstRow="0" w:lastRow="0" w:firstColumn="0" w:lastColumn="0" w:noHBand="0" w:noVBand="0"/>
      </w:tblPr>
      <w:tblGrid>
        <w:gridCol w:w="1702"/>
        <w:gridCol w:w="567"/>
        <w:gridCol w:w="6662"/>
      </w:tblGrid>
      <w:tr w:rsidR="00800FDB" w:rsidRPr="002C387D" w14:paraId="6B27E1C5" w14:textId="77777777" w:rsidTr="00E41EE8">
        <w:tblPrEx>
          <w:tblCellMar>
            <w:top w:w="0" w:type="dxa"/>
            <w:bottom w:w="0" w:type="dxa"/>
          </w:tblCellMar>
        </w:tblPrEx>
        <w:tc>
          <w:tcPr>
            <w:tcW w:w="1702" w:type="dxa"/>
          </w:tcPr>
          <w:p w14:paraId="76D1B958" w14:textId="77777777" w:rsidR="00800FDB" w:rsidRPr="002C387D" w:rsidRDefault="00240CB7" w:rsidP="006B7ADF">
            <w:pPr>
              <w:pStyle w:val="Naslov5"/>
              <w:rPr>
                <w:rFonts w:cs="Arial"/>
                <w:sz w:val="20"/>
                <w:szCs w:val="20"/>
                <w:lang w:val="sl-SI" w:eastAsia="sl-SI"/>
              </w:rPr>
            </w:pPr>
            <w:r>
              <w:rPr>
                <w:rFonts w:cs="Arial"/>
                <w:sz w:val="20"/>
                <w:szCs w:val="20"/>
                <w:lang w:val="sl-SI" w:eastAsia="sl-SI"/>
              </w:rPr>
              <w:t xml:space="preserve">Garancija za odpravo pomanjkljivosti </w:t>
            </w:r>
            <w:r w:rsidR="00E41EE8">
              <w:rPr>
                <w:rFonts w:cs="Arial"/>
                <w:sz w:val="20"/>
                <w:szCs w:val="20"/>
                <w:lang w:val="sl-SI" w:eastAsia="sl-SI"/>
              </w:rPr>
              <w:t xml:space="preserve">in napak </w:t>
            </w:r>
            <w:r>
              <w:rPr>
                <w:rFonts w:cs="Arial"/>
                <w:sz w:val="20"/>
                <w:szCs w:val="20"/>
                <w:lang w:val="sl-SI" w:eastAsia="sl-SI"/>
              </w:rPr>
              <w:t>v</w:t>
            </w:r>
            <w:r w:rsidR="00E41EE8">
              <w:rPr>
                <w:rFonts w:cs="Arial"/>
                <w:sz w:val="20"/>
                <w:szCs w:val="20"/>
                <w:lang w:val="sl-SI" w:eastAsia="sl-SI"/>
              </w:rPr>
              <w:t xml:space="preserve"> garancijskem roku</w:t>
            </w:r>
          </w:p>
        </w:tc>
        <w:tc>
          <w:tcPr>
            <w:tcW w:w="567" w:type="dxa"/>
          </w:tcPr>
          <w:p w14:paraId="66C06804" w14:textId="77777777" w:rsidR="00800FDB" w:rsidRPr="002C387D" w:rsidRDefault="00800FDB" w:rsidP="006B7ADF">
            <w:pPr>
              <w:jc w:val="center"/>
              <w:rPr>
                <w:rFonts w:cs="Arial"/>
                <w:b/>
                <w:bCs/>
                <w:szCs w:val="20"/>
              </w:rPr>
            </w:pPr>
          </w:p>
        </w:tc>
        <w:tc>
          <w:tcPr>
            <w:tcW w:w="6662" w:type="dxa"/>
          </w:tcPr>
          <w:p w14:paraId="7E6355D0" w14:textId="77777777" w:rsidR="00800FDB" w:rsidRPr="002C387D" w:rsidRDefault="00800FDB" w:rsidP="006B7ADF">
            <w:pPr>
              <w:jc w:val="both"/>
              <w:rPr>
                <w:rFonts w:cs="Arial"/>
                <w:b/>
                <w:bCs/>
                <w:szCs w:val="20"/>
              </w:rPr>
            </w:pPr>
            <w:r w:rsidRPr="002C387D">
              <w:rPr>
                <w:rFonts w:cs="Arial"/>
                <w:b/>
                <w:bCs/>
                <w:szCs w:val="20"/>
              </w:rPr>
              <w:t>K členu 4 se doda podčlen 4.26</w:t>
            </w:r>
            <w:r w:rsidR="008A0C68" w:rsidRPr="002C387D">
              <w:rPr>
                <w:rFonts w:cs="Arial"/>
                <w:b/>
                <w:bCs/>
                <w:szCs w:val="20"/>
              </w:rPr>
              <w:t xml:space="preserve"> [</w:t>
            </w:r>
            <w:r w:rsidR="00240CB7">
              <w:rPr>
                <w:rFonts w:cs="Arial"/>
                <w:b/>
                <w:bCs/>
                <w:szCs w:val="20"/>
              </w:rPr>
              <w:t>Garancija za odpravo pomanjkljivosti in napak v garancijskem roku</w:t>
            </w:r>
            <w:r w:rsidR="008A0C68" w:rsidRPr="002C387D">
              <w:rPr>
                <w:rFonts w:cs="Arial"/>
                <w:b/>
                <w:bCs/>
                <w:szCs w:val="20"/>
              </w:rPr>
              <w:t>]</w:t>
            </w:r>
            <w:r w:rsidRPr="002C387D">
              <w:rPr>
                <w:rFonts w:cs="Arial"/>
                <w:b/>
                <w:bCs/>
                <w:szCs w:val="20"/>
              </w:rPr>
              <w:t>:</w:t>
            </w:r>
          </w:p>
          <w:p w14:paraId="43E01023" w14:textId="77777777" w:rsidR="00800FDB" w:rsidRPr="002C387D" w:rsidRDefault="00800FDB" w:rsidP="006B7ADF">
            <w:pPr>
              <w:jc w:val="both"/>
              <w:rPr>
                <w:rFonts w:cs="Arial"/>
                <w:bCs/>
                <w:szCs w:val="20"/>
              </w:rPr>
            </w:pPr>
          </w:p>
          <w:p w14:paraId="05D7E70F" w14:textId="77777777" w:rsidR="00240CB7" w:rsidRPr="00240CB7" w:rsidRDefault="00240CB7" w:rsidP="00240CB7">
            <w:pPr>
              <w:jc w:val="both"/>
              <w:rPr>
                <w:rFonts w:cs="Arial"/>
                <w:bCs/>
                <w:szCs w:val="20"/>
              </w:rPr>
            </w:pPr>
            <w:r w:rsidRPr="00240CB7">
              <w:rPr>
                <w:rFonts w:cs="Arial"/>
                <w:bCs/>
                <w:szCs w:val="20"/>
              </w:rPr>
              <w:t>Izvajalec mora naročniku najkasneje do dneva izdaje Potrdila o izvedbi predložiti Garancijo za odpravo pomanjkljivosti in napak v garancijskem roku v višini določeni v Dodatku k ponudbi, ki se izdela na podlagi obrazca, ki je predviden v dokumentaciji v zvezi z oddajo javnega naročila (Obrazec garancije za odpravo pomanjkljivosti in napak v garancijskem roku) in jo mora izdati:</w:t>
            </w:r>
          </w:p>
          <w:p w14:paraId="46C7E3D8" w14:textId="77777777" w:rsidR="00240CB7" w:rsidRPr="00240CB7" w:rsidRDefault="00240CB7" w:rsidP="00240CB7">
            <w:pPr>
              <w:jc w:val="both"/>
              <w:rPr>
                <w:rFonts w:cs="Arial"/>
                <w:bCs/>
                <w:szCs w:val="20"/>
              </w:rPr>
            </w:pPr>
            <w:r w:rsidRPr="00240CB7">
              <w:rPr>
                <w:rFonts w:cs="Arial"/>
                <w:bCs/>
                <w:szCs w:val="20"/>
              </w:rPr>
              <w:t>(a) banka v Republiki Sloveniji ali v tujini</w:t>
            </w:r>
          </w:p>
          <w:p w14:paraId="7D7CB48D" w14:textId="77777777" w:rsidR="00240CB7" w:rsidRPr="00240CB7" w:rsidRDefault="00240CB7" w:rsidP="00240CB7">
            <w:pPr>
              <w:jc w:val="both"/>
              <w:rPr>
                <w:rFonts w:cs="Arial"/>
                <w:bCs/>
                <w:szCs w:val="20"/>
              </w:rPr>
            </w:pPr>
            <w:r w:rsidRPr="00240CB7">
              <w:rPr>
                <w:rFonts w:cs="Arial"/>
                <w:bCs/>
                <w:szCs w:val="20"/>
              </w:rPr>
              <w:t xml:space="preserve">(b) zavarovalnica in/ali </w:t>
            </w:r>
            <w:r w:rsidR="0038075C">
              <w:rPr>
                <w:rFonts w:cs="Arial"/>
                <w:bCs/>
                <w:szCs w:val="20"/>
              </w:rPr>
              <w:t xml:space="preserve">druge </w:t>
            </w:r>
            <w:r w:rsidRPr="00240CB7">
              <w:rPr>
                <w:rFonts w:cs="Arial"/>
                <w:bCs/>
                <w:szCs w:val="20"/>
              </w:rPr>
              <w:t>garantne in kreditne družbe v Republiki Sloveniji ali v tujini</w:t>
            </w:r>
          </w:p>
          <w:p w14:paraId="34277252" w14:textId="77777777" w:rsidR="00240CB7" w:rsidRDefault="00240CB7" w:rsidP="00240CB7">
            <w:pPr>
              <w:jc w:val="both"/>
              <w:rPr>
                <w:rFonts w:cs="Arial"/>
                <w:bCs/>
                <w:szCs w:val="20"/>
              </w:rPr>
            </w:pPr>
          </w:p>
          <w:p w14:paraId="6859793F" w14:textId="77777777" w:rsidR="00240CB7" w:rsidRPr="00240CB7" w:rsidRDefault="00240CB7" w:rsidP="00240CB7">
            <w:pPr>
              <w:jc w:val="both"/>
              <w:rPr>
                <w:rFonts w:cs="Arial"/>
                <w:bCs/>
                <w:szCs w:val="20"/>
              </w:rPr>
            </w:pPr>
            <w:r w:rsidRPr="00240CB7">
              <w:rPr>
                <w:rFonts w:cs="Arial"/>
                <w:bCs/>
                <w:szCs w:val="20"/>
              </w:rPr>
              <w:t xml:space="preserve">Izvajalec mora zagotoviti, da je Garancija veljavna in izterljiva še </w:t>
            </w:r>
            <w:r w:rsidR="005F505D">
              <w:rPr>
                <w:rFonts w:cs="Arial"/>
                <w:bCs/>
                <w:szCs w:val="20"/>
              </w:rPr>
              <w:t>30</w:t>
            </w:r>
            <w:r w:rsidR="005F505D" w:rsidRPr="00240CB7">
              <w:rPr>
                <w:rFonts w:cs="Arial"/>
                <w:bCs/>
                <w:szCs w:val="20"/>
              </w:rPr>
              <w:t xml:space="preserve"> </w:t>
            </w:r>
            <w:r w:rsidRPr="00240CB7">
              <w:rPr>
                <w:rFonts w:cs="Arial"/>
                <w:bCs/>
                <w:szCs w:val="20"/>
              </w:rPr>
              <w:t>d</w:t>
            </w:r>
            <w:r w:rsidR="005F505D">
              <w:rPr>
                <w:rFonts w:cs="Arial"/>
                <w:bCs/>
                <w:szCs w:val="20"/>
              </w:rPr>
              <w:t>ni</w:t>
            </w:r>
            <w:r w:rsidRPr="00240CB7">
              <w:rPr>
                <w:rFonts w:cs="Arial"/>
                <w:bCs/>
                <w:szCs w:val="20"/>
              </w:rPr>
              <w:t xml:space="preserve"> po izteku garancijskega roka.</w:t>
            </w:r>
          </w:p>
          <w:p w14:paraId="4B8D4E56" w14:textId="77777777" w:rsidR="00240CB7" w:rsidRDefault="00240CB7" w:rsidP="00240CB7">
            <w:pPr>
              <w:jc w:val="both"/>
              <w:rPr>
                <w:rFonts w:cs="Arial"/>
                <w:bCs/>
                <w:szCs w:val="20"/>
              </w:rPr>
            </w:pPr>
          </w:p>
          <w:p w14:paraId="07031B07" w14:textId="77777777" w:rsidR="00240CB7" w:rsidRPr="00240CB7" w:rsidRDefault="00240CB7" w:rsidP="00240CB7">
            <w:pPr>
              <w:jc w:val="both"/>
              <w:rPr>
                <w:rFonts w:cs="Arial"/>
                <w:bCs/>
                <w:szCs w:val="20"/>
              </w:rPr>
            </w:pPr>
            <w:r w:rsidRPr="00240CB7">
              <w:rPr>
                <w:rFonts w:cs="Arial"/>
                <w:bCs/>
                <w:szCs w:val="20"/>
              </w:rPr>
              <w:t>Naročnik ne predloži nobenih zahtevkov v okviru Garancije za odpravo pomanjkljivosti in napak v garancijskem roku, razen za zneske, do katerih je upravičen v skladu s Pogodbo v primeru, da izvajalec ne odpravi pomanjkljivosti in/ali napak v roku 42 dni po prejemu obvestila naročnika, ki zahteva pomanjkljivosti in/ali odpravo napake.</w:t>
            </w:r>
          </w:p>
          <w:p w14:paraId="1D309098" w14:textId="77777777" w:rsidR="00800FDB" w:rsidRPr="00240CB7" w:rsidRDefault="00240CB7" w:rsidP="00240CB7">
            <w:pPr>
              <w:jc w:val="both"/>
              <w:rPr>
                <w:rFonts w:cs="Arial"/>
                <w:bCs/>
                <w:szCs w:val="20"/>
              </w:rPr>
            </w:pPr>
            <w:r w:rsidRPr="00240CB7">
              <w:rPr>
                <w:rFonts w:cs="Arial"/>
                <w:bCs/>
                <w:szCs w:val="20"/>
              </w:rPr>
              <w:t>Za napake, ki se odkrijejo v garancijski dobi in se ne odpravijo pred njenim iztekom, je izvajalec dolžan</w:t>
            </w:r>
            <w:r>
              <w:rPr>
                <w:rFonts w:cs="Arial"/>
                <w:bCs/>
                <w:szCs w:val="20"/>
              </w:rPr>
              <w:t xml:space="preserve"> </w:t>
            </w:r>
            <w:r w:rsidRPr="00240CB7">
              <w:rPr>
                <w:rFonts w:cs="Arial"/>
                <w:bCs/>
                <w:szCs w:val="20"/>
              </w:rPr>
              <w:t>podaljšati veljavnost garancije do odprave teh napak. V kolikor izvajalec ne podaljša veljavnosti garancije do odprave teh napak</w:t>
            </w:r>
            <w:r>
              <w:rPr>
                <w:rFonts w:cs="Arial"/>
                <w:bCs/>
                <w:szCs w:val="20"/>
              </w:rPr>
              <w:t>,</w:t>
            </w:r>
            <w:r w:rsidRPr="00240CB7">
              <w:rPr>
                <w:rFonts w:cs="Arial"/>
                <w:bCs/>
                <w:szCs w:val="20"/>
              </w:rPr>
              <w:t xml:space="preserve"> je naročnik upravičen unovčiti obstoječo Garancijo za odpravo pomanjkljivosti in napak v garancijskem roku.</w:t>
            </w:r>
          </w:p>
        </w:tc>
      </w:tr>
    </w:tbl>
    <w:p w14:paraId="740D3880" w14:textId="77777777" w:rsidR="00800FDB" w:rsidRPr="002C387D" w:rsidRDefault="00800FDB" w:rsidP="00F76F3F">
      <w:pPr>
        <w:rPr>
          <w:rFonts w:cs="Arial"/>
          <w:b/>
          <w:szCs w:val="20"/>
        </w:rPr>
      </w:pPr>
    </w:p>
    <w:p w14:paraId="3A3D831B" w14:textId="77777777" w:rsidR="00C041CD" w:rsidRDefault="00C041CD" w:rsidP="00F76F3F">
      <w:pPr>
        <w:rPr>
          <w:rFonts w:cs="Arial"/>
          <w:b/>
          <w:szCs w:val="20"/>
        </w:rPr>
      </w:pPr>
    </w:p>
    <w:p w14:paraId="64DB7F58" w14:textId="77777777" w:rsidR="00C041CD" w:rsidRPr="002C387D" w:rsidRDefault="00C041CD" w:rsidP="00C041CD">
      <w:pPr>
        <w:rPr>
          <w:rFonts w:cs="Arial"/>
          <w:b/>
          <w:szCs w:val="20"/>
        </w:rPr>
      </w:pPr>
      <w:r w:rsidRPr="002C387D">
        <w:rPr>
          <w:rFonts w:cs="Arial"/>
          <w:b/>
          <w:szCs w:val="20"/>
        </w:rPr>
        <w:t>4.2</w:t>
      </w:r>
      <w:r w:rsidR="00240CB7">
        <w:rPr>
          <w:rFonts w:cs="Arial"/>
          <w:b/>
          <w:szCs w:val="20"/>
        </w:rPr>
        <w:t>7</w:t>
      </w:r>
      <w:r w:rsidRPr="002C387D">
        <w:rPr>
          <w:rFonts w:cs="Arial"/>
          <w:b/>
          <w:szCs w:val="20"/>
        </w:rPr>
        <w:tab/>
      </w:r>
      <w:r w:rsidRPr="002C387D">
        <w:rPr>
          <w:rFonts w:cs="Arial"/>
          <w:bCs/>
          <w:szCs w:val="20"/>
        </w:rPr>
        <w:t>___________________________________________________________________________</w:t>
      </w:r>
    </w:p>
    <w:p w14:paraId="53B13952" w14:textId="77777777" w:rsidR="00C041CD" w:rsidRPr="002C387D" w:rsidRDefault="00C041CD" w:rsidP="00C041CD">
      <w:pPr>
        <w:rPr>
          <w:rFonts w:cs="Arial"/>
          <w:b/>
          <w:szCs w:val="20"/>
        </w:rPr>
      </w:pPr>
    </w:p>
    <w:tbl>
      <w:tblPr>
        <w:tblW w:w="8897" w:type="dxa"/>
        <w:tblLayout w:type="fixed"/>
        <w:tblLook w:val="0000" w:firstRow="0" w:lastRow="0" w:firstColumn="0" w:lastColumn="0" w:noHBand="0" w:noVBand="0"/>
      </w:tblPr>
      <w:tblGrid>
        <w:gridCol w:w="1668"/>
        <w:gridCol w:w="567"/>
        <w:gridCol w:w="6662"/>
      </w:tblGrid>
      <w:tr w:rsidR="00C041CD" w:rsidRPr="002C387D" w14:paraId="529CF254" w14:textId="77777777" w:rsidTr="00F034EB">
        <w:tblPrEx>
          <w:tblCellMar>
            <w:top w:w="0" w:type="dxa"/>
            <w:bottom w:w="0" w:type="dxa"/>
          </w:tblCellMar>
        </w:tblPrEx>
        <w:tc>
          <w:tcPr>
            <w:tcW w:w="1668" w:type="dxa"/>
          </w:tcPr>
          <w:p w14:paraId="50F0DD46" w14:textId="77777777" w:rsidR="00C041CD" w:rsidRPr="002C387D" w:rsidRDefault="00C041CD" w:rsidP="00F034EB">
            <w:pPr>
              <w:pStyle w:val="Naslov5"/>
              <w:rPr>
                <w:rFonts w:cs="Arial"/>
                <w:sz w:val="20"/>
                <w:szCs w:val="20"/>
                <w:lang w:val="sl-SI" w:eastAsia="sl-SI"/>
              </w:rPr>
            </w:pPr>
            <w:r w:rsidRPr="002C387D">
              <w:rPr>
                <w:rFonts w:cs="Arial"/>
                <w:sz w:val="20"/>
                <w:szCs w:val="20"/>
                <w:lang w:val="sl-SI" w:eastAsia="sl-SI"/>
              </w:rPr>
              <w:t>Jamstvena izjava</w:t>
            </w:r>
          </w:p>
        </w:tc>
        <w:tc>
          <w:tcPr>
            <w:tcW w:w="567" w:type="dxa"/>
          </w:tcPr>
          <w:p w14:paraId="4365A224" w14:textId="77777777" w:rsidR="00C041CD" w:rsidRPr="002C387D" w:rsidRDefault="00C041CD" w:rsidP="00F034EB">
            <w:pPr>
              <w:jc w:val="center"/>
              <w:rPr>
                <w:rFonts w:cs="Arial"/>
                <w:b/>
                <w:bCs/>
                <w:szCs w:val="20"/>
              </w:rPr>
            </w:pPr>
          </w:p>
        </w:tc>
        <w:tc>
          <w:tcPr>
            <w:tcW w:w="6662" w:type="dxa"/>
          </w:tcPr>
          <w:p w14:paraId="2D0A2582" w14:textId="77777777" w:rsidR="00C041CD" w:rsidRPr="002C387D" w:rsidRDefault="00C041CD" w:rsidP="00F034EB">
            <w:pPr>
              <w:jc w:val="both"/>
              <w:rPr>
                <w:rFonts w:cs="Arial"/>
                <w:b/>
                <w:bCs/>
                <w:szCs w:val="20"/>
              </w:rPr>
            </w:pPr>
            <w:r w:rsidRPr="002C387D">
              <w:rPr>
                <w:rFonts w:cs="Arial"/>
                <w:b/>
                <w:bCs/>
                <w:szCs w:val="20"/>
              </w:rPr>
              <w:t>K členu 4 se doda podčlen 4.2</w:t>
            </w:r>
            <w:r w:rsidR="00240CB7">
              <w:rPr>
                <w:rFonts w:cs="Arial"/>
                <w:b/>
                <w:bCs/>
                <w:szCs w:val="20"/>
              </w:rPr>
              <w:t>7</w:t>
            </w:r>
            <w:r w:rsidRPr="002C387D">
              <w:rPr>
                <w:rFonts w:cs="Arial"/>
                <w:b/>
                <w:bCs/>
                <w:szCs w:val="20"/>
              </w:rPr>
              <w:t xml:space="preserve"> [Jamstvena izjava]:</w:t>
            </w:r>
          </w:p>
          <w:p w14:paraId="794DAB50" w14:textId="77777777" w:rsidR="00C041CD" w:rsidRPr="002C387D" w:rsidRDefault="00C041CD" w:rsidP="00F034EB">
            <w:pPr>
              <w:jc w:val="both"/>
              <w:rPr>
                <w:rFonts w:cs="Arial"/>
                <w:bCs/>
                <w:szCs w:val="20"/>
              </w:rPr>
            </w:pPr>
          </w:p>
          <w:p w14:paraId="33B21A05" w14:textId="77777777" w:rsidR="00C041CD" w:rsidRPr="002C387D" w:rsidRDefault="00C041CD" w:rsidP="00F034EB">
            <w:pPr>
              <w:jc w:val="both"/>
              <w:rPr>
                <w:rFonts w:cs="Arial"/>
                <w:szCs w:val="20"/>
              </w:rPr>
            </w:pPr>
            <w:r w:rsidRPr="002C387D">
              <w:rPr>
                <w:rFonts w:cs="Arial"/>
                <w:bCs/>
                <w:szCs w:val="20"/>
              </w:rPr>
              <w:t xml:space="preserve">Izvajalec mora naročniku v štirinajstih (14) dneh pred izdajo Potrdila o prevzemu predložiti Jamstveno izjavo, na obrazcu, ki je predviden v </w:t>
            </w:r>
            <w:r w:rsidRPr="002C387D">
              <w:rPr>
                <w:rFonts w:cs="Arial"/>
                <w:szCs w:val="20"/>
              </w:rPr>
              <w:t>dokumentaciji v zvezi z oddajo javnega naročila</w:t>
            </w:r>
            <w:r w:rsidRPr="002C387D">
              <w:rPr>
                <w:rFonts w:cs="Arial"/>
                <w:bCs/>
                <w:szCs w:val="20"/>
              </w:rPr>
              <w:t>.</w:t>
            </w:r>
          </w:p>
        </w:tc>
      </w:tr>
    </w:tbl>
    <w:p w14:paraId="6A09696A" w14:textId="77777777" w:rsidR="00C041CD" w:rsidRDefault="00C041CD" w:rsidP="00F76F3F">
      <w:pPr>
        <w:rPr>
          <w:rFonts w:cs="Arial"/>
          <w:b/>
          <w:szCs w:val="20"/>
        </w:rPr>
      </w:pPr>
    </w:p>
    <w:p w14:paraId="061DECBD" w14:textId="77777777" w:rsidR="00C041CD" w:rsidRDefault="00C041CD" w:rsidP="00F76F3F">
      <w:pPr>
        <w:rPr>
          <w:rFonts w:cs="Arial"/>
          <w:b/>
          <w:szCs w:val="20"/>
        </w:rPr>
      </w:pPr>
    </w:p>
    <w:p w14:paraId="450FD159" w14:textId="77777777" w:rsidR="00C041CD" w:rsidRDefault="00C041CD" w:rsidP="00F76F3F">
      <w:pPr>
        <w:rPr>
          <w:rFonts w:cs="Arial"/>
          <w:b/>
          <w:szCs w:val="20"/>
        </w:rPr>
      </w:pPr>
    </w:p>
    <w:p w14:paraId="0ADF1023" w14:textId="77777777" w:rsidR="00C041CD" w:rsidRPr="002C387D" w:rsidRDefault="00C041CD" w:rsidP="00F76F3F">
      <w:pPr>
        <w:rPr>
          <w:rFonts w:cs="Arial"/>
          <w:b/>
          <w:szCs w:val="20"/>
        </w:rPr>
      </w:pPr>
    </w:p>
    <w:p w14:paraId="2A7AC929" w14:textId="77777777" w:rsidR="006B7C73" w:rsidRPr="002C387D" w:rsidRDefault="006B7C73">
      <w:pPr>
        <w:rPr>
          <w:rFonts w:cs="Arial"/>
        </w:rPr>
      </w:pPr>
      <w:r w:rsidRPr="002C387D">
        <w:rPr>
          <w:rFonts w:cs="Arial"/>
        </w:rPr>
        <w:br w:type="page"/>
      </w:r>
    </w:p>
    <w:tbl>
      <w:tblPr>
        <w:tblW w:w="36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tblGrid>
      <w:tr w:rsidR="004742AF" w:rsidRPr="002C387D" w14:paraId="38B8AA2E" w14:textId="77777777" w:rsidTr="00B10E2E">
        <w:tblPrEx>
          <w:tblCellMar>
            <w:top w:w="0" w:type="dxa"/>
            <w:bottom w:w="0" w:type="dxa"/>
          </w:tblCellMar>
        </w:tblPrEx>
        <w:tc>
          <w:tcPr>
            <w:tcW w:w="3686" w:type="dxa"/>
            <w:tcBorders>
              <w:top w:val="nil"/>
              <w:left w:val="nil"/>
              <w:bottom w:val="nil"/>
              <w:right w:val="nil"/>
            </w:tcBorders>
          </w:tcPr>
          <w:p w14:paraId="4383F772" w14:textId="77777777" w:rsidR="004742AF" w:rsidRPr="002C387D" w:rsidRDefault="008F08E7" w:rsidP="00AA0AD8">
            <w:pPr>
              <w:rPr>
                <w:rFonts w:cs="Arial"/>
                <w:b/>
                <w:sz w:val="28"/>
              </w:rPr>
            </w:pPr>
            <w:r w:rsidRPr="002C387D">
              <w:rPr>
                <w:rFonts w:cs="Arial"/>
                <w:b/>
                <w:szCs w:val="20"/>
              </w:rPr>
              <w:br w:type="page"/>
            </w:r>
            <w:r w:rsidR="00F76F3F" w:rsidRPr="002C387D">
              <w:rPr>
                <w:rFonts w:cs="Arial"/>
              </w:rPr>
              <w:br w:type="page"/>
            </w:r>
            <w:r w:rsidR="004742AF" w:rsidRPr="002C387D">
              <w:rPr>
                <w:rFonts w:cs="Arial"/>
                <w:b/>
                <w:sz w:val="72"/>
                <w:szCs w:val="72"/>
              </w:rPr>
              <w:t>5</w:t>
            </w:r>
            <w:r w:rsidR="004742AF" w:rsidRPr="002C387D">
              <w:rPr>
                <w:rFonts w:cs="Arial"/>
                <w:b/>
                <w:sz w:val="28"/>
              </w:rPr>
              <w:t xml:space="preserve">   Imenovani podizvajalci</w:t>
            </w:r>
          </w:p>
        </w:tc>
      </w:tr>
    </w:tbl>
    <w:p w14:paraId="1F65716B" w14:textId="77777777" w:rsidR="004742AF" w:rsidRPr="002C387D" w:rsidRDefault="004742AF" w:rsidP="004742AF">
      <w:pPr>
        <w:rPr>
          <w:rFonts w:cs="Arial"/>
        </w:rPr>
      </w:pPr>
    </w:p>
    <w:p w14:paraId="11BCCD05" w14:textId="77777777" w:rsidR="004742AF" w:rsidRPr="002C387D" w:rsidRDefault="004742AF" w:rsidP="004742AF">
      <w:pPr>
        <w:rPr>
          <w:rFonts w:cs="Arial"/>
        </w:rPr>
      </w:pPr>
    </w:p>
    <w:p w14:paraId="131206AC" w14:textId="77777777" w:rsidR="004742AF" w:rsidRPr="002C387D" w:rsidRDefault="004742AF" w:rsidP="004742AF">
      <w:pPr>
        <w:rPr>
          <w:rFonts w:cs="Arial"/>
          <w:b/>
          <w:szCs w:val="20"/>
        </w:rPr>
      </w:pPr>
      <w:r w:rsidRPr="002C387D">
        <w:rPr>
          <w:rFonts w:cs="Arial"/>
          <w:b/>
          <w:szCs w:val="20"/>
        </w:rPr>
        <w:t>5.1</w:t>
      </w:r>
      <w:r w:rsidRPr="002C387D">
        <w:rPr>
          <w:rFonts w:cs="Arial"/>
          <w:b/>
          <w:szCs w:val="20"/>
        </w:rPr>
        <w:tab/>
      </w:r>
      <w:r w:rsidRPr="002C387D">
        <w:rPr>
          <w:rFonts w:cs="Arial"/>
          <w:bCs/>
          <w:szCs w:val="20"/>
        </w:rPr>
        <w:t>___________________________________________________________________________</w:t>
      </w:r>
    </w:p>
    <w:p w14:paraId="35969D65" w14:textId="77777777" w:rsidR="004742AF" w:rsidRPr="002C387D" w:rsidRDefault="004742AF" w:rsidP="004742AF">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4742AF" w:rsidRPr="002C387D" w14:paraId="5061797D" w14:textId="77777777" w:rsidTr="00704ACF">
        <w:tblPrEx>
          <w:tblCellMar>
            <w:top w:w="0" w:type="dxa"/>
            <w:bottom w:w="0" w:type="dxa"/>
          </w:tblCellMar>
        </w:tblPrEx>
        <w:tc>
          <w:tcPr>
            <w:tcW w:w="1951" w:type="dxa"/>
          </w:tcPr>
          <w:p w14:paraId="6E210C45" w14:textId="77777777" w:rsidR="004742AF" w:rsidRPr="002C387D" w:rsidRDefault="004742AF" w:rsidP="00AA0AD8">
            <w:pPr>
              <w:rPr>
                <w:rFonts w:cs="Arial"/>
                <w:szCs w:val="20"/>
              </w:rPr>
            </w:pPr>
            <w:r w:rsidRPr="002C387D">
              <w:rPr>
                <w:rFonts w:cs="Arial"/>
                <w:b/>
                <w:szCs w:val="20"/>
              </w:rPr>
              <w:t>Definicija »imenovanega podizvajalca«</w:t>
            </w:r>
          </w:p>
        </w:tc>
        <w:tc>
          <w:tcPr>
            <w:tcW w:w="567" w:type="dxa"/>
          </w:tcPr>
          <w:p w14:paraId="04E0B871" w14:textId="77777777" w:rsidR="004742AF" w:rsidRPr="002C387D" w:rsidRDefault="004742AF" w:rsidP="00AA0AD8">
            <w:pPr>
              <w:jc w:val="center"/>
              <w:rPr>
                <w:rFonts w:cs="Arial"/>
                <w:b/>
                <w:bCs/>
                <w:szCs w:val="20"/>
              </w:rPr>
            </w:pPr>
          </w:p>
        </w:tc>
        <w:tc>
          <w:tcPr>
            <w:tcW w:w="6379" w:type="dxa"/>
          </w:tcPr>
          <w:p w14:paraId="3C1086D1" w14:textId="77777777" w:rsidR="004742AF" w:rsidRPr="002C387D" w:rsidRDefault="00240CB7" w:rsidP="00AA0AD8">
            <w:pPr>
              <w:jc w:val="both"/>
              <w:rPr>
                <w:rFonts w:cs="Arial"/>
                <w:b/>
                <w:bCs/>
                <w:szCs w:val="20"/>
              </w:rPr>
            </w:pPr>
            <w:r w:rsidRPr="00240CB7">
              <w:rPr>
                <w:rFonts w:cs="Arial"/>
                <w:b/>
                <w:bCs/>
                <w:szCs w:val="20"/>
              </w:rPr>
              <w:t>Izbriše se besedilo alineje (b) in se ga zamenja z besedilom</w:t>
            </w:r>
            <w:r w:rsidR="004742AF" w:rsidRPr="002C387D">
              <w:rPr>
                <w:rFonts w:cs="Arial"/>
                <w:b/>
                <w:bCs/>
                <w:szCs w:val="20"/>
              </w:rPr>
              <w:t xml:space="preserve">:  </w:t>
            </w:r>
          </w:p>
          <w:p w14:paraId="6110C981" w14:textId="77777777" w:rsidR="004742AF" w:rsidRPr="002C387D" w:rsidRDefault="004742AF" w:rsidP="00AA0AD8">
            <w:pPr>
              <w:jc w:val="both"/>
              <w:rPr>
                <w:rFonts w:cs="Arial"/>
                <w:szCs w:val="20"/>
              </w:rPr>
            </w:pPr>
          </w:p>
          <w:p w14:paraId="5C0F41F0" w14:textId="77777777" w:rsidR="004742AF" w:rsidRPr="002C387D" w:rsidRDefault="00240CB7" w:rsidP="00AA0AD8">
            <w:pPr>
              <w:jc w:val="both"/>
              <w:rPr>
                <w:rFonts w:cs="Arial"/>
                <w:szCs w:val="20"/>
              </w:rPr>
            </w:pPr>
            <w:r w:rsidRPr="00240CB7">
              <w:rPr>
                <w:rFonts w:cs="Arial"/>
                <w:szCs w:val="20"/>
              </w:rPr>
              <w:t>Novega podizvajalca, ki ga je naročnik predhodno odobril v skladu s podčlenom 4.4 [Podizvajalci</w:t>
            </w:r>
            <w:r w:rsidR="004742AF" w:rsidRPr="002C387D">
              <w:rPr>
                <w:rFonts w:cs="Arial"/>
                <w:szCs w:val="20"/>
              </w:rPr>
              <w:t xml:space="preserve">]. </w:t>
            </w:r>
          </w:p>
        </w:tc>
      </w:tr>
    </w:tbl>
    <w:p w14:paraId="467EA06E" w14:textId="77777777" w:rsidR="004742AF" w:rsidRDefault="004742AF" w:rsidP="004742AF">
      <w:pPr>
        <w:jc w:val="both"/>
        <w:rPr>
          <w:rFonts w:cs="Arial"/>
        </w:rPr>
      </w:pPr>
    </w:p>
    <w:p w14:paraId="02DD64A5" w14:textId="77777777" w:rsidR="00240CB7" w:rsidRDefault="00240CB7" w:rsidP="004742AF">
      <w:pPr>
        <w:jc w:val="both"/>
        <w:rPr>
          <w:rFonts w:cs="Arial"/>
        </w:rPr>
      </w:pPr>
    </w:p>
    <w:p w14:paraId="026AC8C4" w14:textId="77777777" w:rsidR="00E41EE8" w:rsidRPr="002C387D" w:rsidRDefault="00E41EE8" w:rsidP="00E41EE8">
      <w:pPr>
        <w:rPr>
          <w:rFonts w:cs="Arial"/>
          <w:b/>
          <w:szCs w:val="20"/>
        </w:rPr>
      </w:pPr>
      <w:r w:rsidRPr="002C387D">
        <w:rPr>
          <w:rFonts w:cs="Arial"/>
          <w:b/>
          <w:szCs w:val="20"/>
        </w:rPr>
        <w:t>5.</w:t>
      </w:r>
      <w:r>
        <w:rPr>
          <w:rFonts w:cs="Arial"/>
          <w:b/>
          <w:szCs w:val="20"/>
        </w:rPr>
        <w:t>2</w:t>
      </w:r>
      <w:r w:rsidRPr="002C387D">
        <w:rPr>
          <w:rFonts w:cs="Arial"/>
          <w:b/>
          <w:szCs w:val="20"/>
        </w:rPr>
        <w:tab/>
      </w:r>
      <w:r w:rsidRPr="002C387D">
        <w:rPr>
          <w:rFonts w:cs="Arial"/>
          <w:bCs/>
          <w:szCs w:val="20"/>
        </w:rPr>
        <w:t>___________________________________________________________________________</w:t>
      </w:r>
    </w:p>
    <w:p w14:paraId="55A4AADF" w14:textId="77777777" w:rsidR="00E41EE8" w:rsidRPr="002C387D" w:rsidRDefault="00E41EE8" w:rsidP="00E41EE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E41EE8" w:rsidRPr="002C387D" w14:paraId="0DCF145C" w14:textId="77777777" w:rsidTr="00F034EB">
        <w:tblPrEx>
          <w:tblCellMar>
            <w:top w:w="0" w:type="dxa"/>
            <w:bottom w:w="0" w:type="dxa"/>
          </w:tblCellMar>
        </w:tblPrEx>
        <w:tc>
          <w:tcPr>
            <w:tcW w:w="1951" w:type="dxa"/>
          </w:tcPr>
          <w:p w14:paraId="293C092C" w14:textId="77777777" w:rsidR="00E41EE8" w:rsidRPr="002C387D" w:rsidRDefault="00E41EE8" w:rsidP="00F034EB">
            <w:pPr>
              <w:rPr>
                <w:rFonts w:cs="Arial"/>
                <w:szCs w:val="20"/>
              </w:rPr>
            </w:pPr>
            <w:r w:rsidRPr="00E41EE8">
              <w:rPr>
                <w:rFonts w:cs="Arial"/>
                <w:b/>
                <w:szCs w:val="20"/>
              </w:rPr>
              <w:t>Ugovor proti imenovanju</w:t>
            </w:r>
          </w:p>
        </w:tc>
        <w:tc>
          <w:tcPr>
            <w:tcW w:w="567" w:type="dxa"/>
          </w:tcPr>
          <w:p w14:paraId="7F3898D9" w14:textId="77777777" w:rsidR="00E41EE8" w:rsidRPr="002C387D" w:rsidRDefault="00E41EE8" w:rsidP="00F034EB">
            <w:pPr>
              <w:jc w:val="center"/>
              <w:rPr>
                <w:rFonts w:cs="Arial"/>
                <w:b/>
                <w:bCs/>
                <w:szCs w:val="20"/>
              </w:rPr>
            </w:pPr>
          </w:p>
        </w:tc>
        <w:tc>
          <w:tcPr>
            <w:tcW w:w="6379" w:type="dxa"/>
          </w:tcPr>
          <w:p w14:paraId="394CC20E" w14:textId="77777777" w:rsidR="00E41EE8" w:rsidRPr="002C387D" w:rsidRDefault="00E41EE8" w:rsidP="00F034EB">
            <w:pPr>
              <w:jc w:val="both"/>
              <w:rPr>
                <w:rFonts w:cs="Arial"/>
                <w:b/>
                <w:bCs/>
                <w:szCs w:val="20"/>
              </w:rPr>
            </w:pPr>
            <w:r w:rsidRPr="00240CB7">
              <w:rPr>
                <w:rFonts w:cs="Arial"/>
                <w:b/>
                <w:bCs/>
                <w:szCs w:val="20"/>
              </w:rPr>
              <w:t xml:space="preserve">Izbriše se besedilo </w:t>
            </w:r>
            <w:r>
              <w:rPr>
                <w:rFonts w:cs="Arial"/>
                <w:b/>
                <w:bCs/>
                <w:szCs w:val="20"/>
              </w:rPr>
              <w:t>podčlena 5.2</w:t>
            </w:r>
          </w:p>
          <w:p w14:paraId="50BD6B6D" w14:textId="77777777" w:rsidR="00E41EE8" w:rsidRPr="002C387D" w:rsidRDefault="00E41EE8" w:rsidP="00F034EB">
            <w:pPr>
              <w:jc w:val="both"/>
              <w:rPr>
                <w:rFonts w:cs="Arial"/>
                <w:szCs w:val="20"/>
              </w:rPr>
            </w:pPr>
          </w:p>
        </w:tc>
      </w:tr>
    </w:tbl>
    <w:p w14:paraId="5C4CC624" w14:textId="77777777" w:rsidR="004742AF" w:rsidRDefault="004742AF" w:rsidP="004742AF">
      <w:pPr>
        <w:jc w:val="both"/>
        <w:rPr>
          <w:rFonts w:cs="Arial"/>
        </w:rPr>
      </w:pPr>
    </w:p>
    <w:p w14:paraId="085A402D" w14:textId="77777777" w:rsidR="004742AF" w:rsidRPr="002C387D" w:rsidRDefault="004742AF" w:rsidP="004742AF">
      <w:pPr>
        <w:rPr>
          <w:rFonts w:cs="Arial"/>
          <w:b/>
          <w:szCs w:val="20"/>
        </w:rPr>
      </w:pPr>
      <w:r w:rsidRPr="002C387D">
        <w:rPr>
          <w:rFonts w:cs="Arial"/>
          <w:b/>
          <w:szCs w:val="20"/>
        </w:rPr>
        <w:t>5.3</w:t>
      </w:r>
      <w:r w:rsidRPr="002C387D">
        <w:rPr>
          <w:rFonts w:cs="Arial"/>
          <w:b/>
          <w:szCs w:val="20"/>
        </w:rPr>
        <w:tab/>
      </w:r>
      <w:r w:rsidRPr="002C387D">
        <w:rPr>
          <w:rFonts w:cs="Arial"/>
          <w:bCs/>
          <w:szCs w:val="20"/>
        </w:rPr>
        <w:t>___________________________________________________________________________</w:t>
      </w:r>
    </w:p>
    <w:p w14:paraId="095CC3CF" w14:textId="77777777" w:rsidR="004742AF" w:rsidRPr="002C387D" w:rsidRDefault="004742AF" w:rsidP="004742AF">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4742AF" w:rsidRPr="002C387D" w14:paraId="4884CDF4" w14:textId="77777777" w:rsidTr="00704ACF">
        <w:tblPrEx>
          <w:tblCellMar>
            <w:top w:w="0" w:type="dxa"/>
            <w:bottom w:w="0" w:type="dxa"/>
          </w:tblCellMar>
        </w:tblPrEx>
        <w:tc>
          <w:tcPr>
            <w:tcW w:w="1951" w:type="dxa"/>
          </w:tcPr>
          <w:p w14:paraId="46D09E49" w14:textId="77777777" w:rsidR="004742AF" w:rsidRPr="002C387D" w:rsidRDefault="004742AF" w:rsidP="00AA0AD8">
            <w:pPr>
              <w:rPr>
                <w:rFonts w:cs="Arial"/>
                <w:szCs w:val="20"/>
              </w:rPr>
            </w:pPr>
            <w:r w:rsidRPr="002C387D">
              <w:rPr>
                <w:rFonts w:cs="Arial"/>
                <w:b/>
                <w:szCs w:val="20"/>
              </w:rPr>
              <w:t>Plačila imenovanim podizvajalcem</w:t>
            </w:r>
          </w:p>
        </w:tc>
        <w:tc>
          <w:tcPr>
            <w:tcW w:w="567" w:type="dxa"/>
          </w:tcPr>
          <w:p w14:paraId="4C55384D" w14:textId="77777777" w:rsidR="004742AF" w:rsidRPr="002C387D" w:rsidRDefault="004742AF" w:rsidP="00AA0AD8">
            <w:pPr>
              <w:jc w:val="center"/>
              <w:rPr>
                <w:rFonts w:cs="Arial"/>
                <w:b/>
                <w:bCs/>
                <w:szCs w:val="20"/>
              </w:rPr>
            </w:pPr>
          </w:p>
        </w:tc>
        <w:tc>
          <w:tcPr>
            <w:tcW w:w="6379" w:type="dxa"/>
          </w:tcPr>
          <w:p w14:paraId="7C5DBD62" w14:textId="77777777" w:rsidR="004742AF" w:rsidRPr="002C387D" w:rsidRDefault="004742AF" w:rsidP="00AA0AD8">
            <w:pPr>
              <w:jc w:val="both"/>
              <w:rPr>
                <w:rFonts w:cs="Arial"/>
                <w:b/>
                <w:bCs/>
                <w:szCs w:val="20"/>
              </w:rPr>
            </w:pPr>
            <w:r w:rsidRPr="002C387D">
              <w:rPr>
                <w:rFonts w:cs="Arial"/>
                <w:b/>
                <w:bCs/>
                <w:szCs w:val="20"/>
              </w:rPr>
              <w:t xml:space="preserve">Izbriše </w:t>
            </w:r>
            <w:r w:rsidR="002826CA" w:rsidRPr="002C387D">
              <w:rPr>
                <w:rFonts w:cs="Arial"/>
                <w:b/>
                <w:bCs/>
                <w:szCs w:val="20"/>
              </w:rPr>
              <w:t xml:space="preserve">se </w:t>
            </w:r>
            <w:r w:rsidRPr="002C387D">
              <w:rPr>
                <w:rFonts w:cs="Arial"/>
                <w:b/>
                <w:bCs/>
                <w:szCs w:val="20"/>
              </w:rPr>
              <w:t>besedilo pod</w:t>
            </w:r>
            <w:r w:rsidR="001E7A2B" w:rsidRPr="002C387D">
              <w:rPr>
                <w:rFonts w:cs="Arial"/>
                <w:b/>
                <w:bCs/>
                <w:szCs w:val="20"/>
              </w:rPr>
              <w:t>člena</w:t>
            </w:r>
            <w:r w:rsidRPr="002C387D">
              <w:rPr>
                <w:rFonts w:cs="Arial"/>
                <w:b/>
                <w:bCs/>
                <w:szCs w:val="20"/>
              </w:rPr>
              <w:t xml:space="preserve"> 5.3 in </w:t>
            </w:r>
            <w:r w:rsidR="001E7A2B" w:rsidRPr="002C387D">
              <w:rPr>
                <w:rFonts w:cs="Arial"/>
                <w:b/>
                <w:bCs/>
                <w:szCs w:val="20"/>
              </w:rPr>
              <w:t xml:space="preserve">se </w:t>
            </w:r>
            <w:r w:rsidRPr="002C387D">
              <w:rPr>
                <w:rFonts w:cs="Arial"/>
                <w:b/>
                <w:bCs/>
                <w:szCs w:val="20"/>
              </w:rPr>
              <w:t xml:space="preserve">ga nadomesti z besedilom:  </w:t>
            </w:r>
          </w:p>
          <w:p w14:paraId="33374985" w14:textId="77777777" w:rsidR="004742AF" w:rsidRPr="002C387D" w:rsidRDefault="004742AF" w:rsidP="00AA0AD8">
            <w:pPr>
              <w:jc w:val="both"/>
              <w:rPr>
                <w:rFonts w:cs="Arial"/>
                <w:szCs w:val="20"/>
              </w:rPr>
            </w:pPr>
          </w:p>
          <w:p w14:paraId="6B0C42F6" w14:textId="77777777" w:rsidR="001D7FA4" w:rsidRPr="002C387D" w:rsidRDefault="001D7FA4" w:rsidP="001D7FA4">
            <w:pPr>
              <w:ind w:right="382"/>
              <w:jc w:val="both"/>
              <w:rPr>
                <w:rFonts w:cs="Arial"/>
                <w:szCs w:val="20"/>
              </w:rPr>
            </w:pPr>
            <w:r w:rsidRPr="002C387D">
              <w:rPr>
                <w:rFonts w:cs="Arial"/>
                <w:szCs w:val="20"/>
              </w:rPr>
              <w:t xml:space="preserve">Za podizvajalce, ki </w:t>
            </w:r>
            <w:r w:rsidR="00037B12">
              <w:rPr>
                <w:rFonts w:cs="Arial"/>
                <w:szCs w:val="20"/>
              </w:rPr>
              <w:t xml:space="preserve">so </w:t>
            </w:r>
            <w:r w:rsidRPr="002C387D">
              <w:rPr>
                <w:rFonts w:cs="Arial"/>
                <w:b/>
                <w:szCs w:val="20"/>
              </w:rPr>
              <w:t>zahtevali neposredna plačila</w:t>
            </w:r>
            <w:r w:rsidRPr="002C387D">
              <w:rPr>
                <w:rFonts w:cs="Arial"/>
                <w:szCs w:val="20"/>
              </w:rPr>
              <w:t>, izvajalec pooblašča naročnika za izvajanje neposrednih plačil podizvajalcu oziroma podizvajalcem, v skladu s predpisi o neposrednih plačilih podizvajalcu pri nastopanju izvajalca s podizvajalcem pri javnem naročanju. Neposredna plačila</w:t>
            </w:r>
            <w:r w:rsidR="001C7022" w:rsidRPr="002C387D">
              <w:rPr>
                <w:rFonts w:cs="Arial"/>
                <w:szCs w:val="20"/>
              </w:rPr>
              <w:t xml:space="preserve"> podizvajalcem, ki</w:t>
            </w:r>
            <w:r w:rsidRPr="002C387D">
              <w:rPr>
                <w:rFonts w:cs="Arial"/>
                <w:szCs w:val="20"/>
              </w:rPr>
              <w:t xml:space="preserve"> </w:t>
            </w:r>
            <w:r w:rsidR="00AB6A75" w:rsidRPr="002C387D">
              <w:rPr>
                <w:rFonts w:cs="Arial"/>
                <w:szCs w:val="20"/>
              </w:rPr>
              <w:t xml:space="preserve">so </w:t>
            </w:r>
            <w:r w:rsidR="001C7022" w:rsidRPr="002C387D">
              <w:rPr>
                <w:rFonts w:cs="Arial"/>
                <w:szCs w:val="20"/>
              </w:rPr>
              <w:t xml:space="preserve">zahtevali neposredna plačila, </w:t>
            </w:r>
            <w:r w:rsidRPr="002C387D">
              <w:rPr>
                <w:rFonts w:cs="Arial"/>
                <w:szCs w:val="20"/>
              </w:rPr>
              <w:t>so obvezna v skladu z ZJN-3 in obveznost zavezuje naročnika in glavnega izvajalca. Roki plačil izvajalcu in njegovim podizvajalcem so enaki.</w:t>
            </w:r>
          </w:p>
          <w:p w14:paraId="5071DACA" w14:textId="77777777" w:rsidR="001D7FA4" w:rsidRPr="002C387D" w:rsidRDefault="001D7FA4" w:rsidP="001D7FA4">
            <w:pPr>
              <w:jc w:val="both"/>
              <w:rPr>
                <w:rFonts w:cs="Arial"/>
                <w:szCs w:val="20"/>
              </w:rPr>
            </w:pPr>
          </w:p>
          <w:p w14:paraId="3AE3684D" w14:textId="77777777" w:rsidR="001D7FA4" w:rsidRPr="002C387D" w:rsidRDefault="00426838" w:rsidP="001D7FA4">
            <w:pPr>
              <w:ind w:right="382"/>
              <w:jc w:val="both"/>
              <w:rPr>
                <w:rFonts w:cs="Arial"/>
                <w:szCs w:val="20"/>
              </w:rPr>
            </w:pPr>
            <w:r w:rsidRPr="002C387D">
              <w:rPr>
                <w:rFonts w:cs="Arial"/>
                <w:szCs w:val="20"/>
              </w:rPr>
              <w:t xml:space="preserve">Za podizvajalce, ki </w:t>
            </w:r>
            <w:r w:rsidRPr="002C387D">
              <w:rPr>
                <w:rFonts w:cs="Arial"/>
                <w:b/>
                <w:szCs w:val="20"/>
              </w:rPr>
              <w:t>niso zahtevali neposrednih plačil</w:t>
            </w:r>
            <w:r w:rsidRPr="002C387D">
              <w:rPr>
                <w:rFonts w:cs="Arial"/>
                <w:szCs w:val="20"/>
              </w:rPr>
              <w:t xml:space="preserve">, se izvajalec zavezuje, da bo na prvi poziv naročnika, v kolikor takšnega poziva ni, pa najpozneje v roku 60 dni od plačila končnega računa </w:t>
            </w:r>
            <w:r w:rsidR="00F45B5B" w:rsidRPr="002C387D">
              <w:rPr>
                <w:rFonts w:cs="Arial"/>
              </w:rPr>
              <w:t>oziroma situacije</w:t>
            </w:r>
            <w:r w:rsidR="00F45B5B" w:rsidRPr="002C387D">
              <w:rPr>
                <w:rFonts w:cs="Arial"/>
                <w:szCs w:val="20"/>
              </w:rPr>
              <w:t xml:space="preserve"> </w:t>
            </w:r>
            <w:r w:rsidRPr="002C387D">
              <w:rPr>
                <w:rFonts w:cs="Arial"/>
                <w:szCs w:val="20"/>
              </w:rPr>
              <w:t>poslal svojo pisno izjavo in pisno izjavo podizvajalca, da je podizvajalec prejel plačilo za vse, kar mu pripada iz naslova opravljenega dela za glavnega izvajalca v neposredni povezavi s predmetom javnega naročila, za katerega sta glavni izvajalec in naročnik sklenila pogodbo</w:t>
            </w:r>
            <w:r w:rsidR="001D7FA4" w:rsidRPr="002C387D">
              <w:rPr>
                <w:rFonts w:cs="Arial"/>
                <w:szCs w:val="20"/>
              </w:rPr>
              <w:t xml:space="preserve">. </w:t>
            </w:r>
          </w:p>
          <w:p w14:paraId="4125218C" w14:textId="77777777" w:rsidR="004742AF" w:rsidRPr="002C387D" w:rsidRDefault="004742AF" w:rsidP="00AA0AD8">
            <w:pPr>
              <w:jc w:val="both"/>
              <w:rPr>
                <w:rFonts w:cs="Arial"/>
                <w:szCs w:val="20"/>
              </w:rPr>
            </w:pPr>
          </w:p>
        </w:tc>
      </w:tr>
    </w:tbl>
    <w:p w14:paraId="29DDD82B" w14:textId="77777777" w:rsidR="004742AF" w:rsidRPr="002C387D" w:rsidRDefault="004742AF" w:rsidP="004742AF">
      <w:pPr>
        <w:jc w:val="both"/>
        <w:rPr>
          <w:rFonts w:cs="Arial"/>
        </w:rPr>
      </w:pPr>
    </w:p>
    <w:p w14:paraId="3EBAAAE2" w14:textId="77777777" w:rsidR="004742AF" w:rsidRPr="002C387D" w:rsidRDefault="004742AF" w:rsidP="004742AF">
      <w:pPr>
        <w:rPr>
          <w:rFonts w:cs="Arial"/>
          <w:b/>
          <w:szCs w:val="20"/>
        </w:rPr>
      </w:pPr>
      <w:r w:rsidRPr="002C387D">
        <w:rPr>
          <w:rFonts w:cs="Arial"/>
          <w:b/>
          <w:szCs w:val="20"/>
        </w:rPr>
        <w:t>5.4</w:t>
      </w:r>
      <w:r w:rsidRPr="002C387D">
        <w:rPr>
          <w:rFonts w:cs="Arial"/>
          <w:b/>
          <w:szCs w:val="20"/>
        </w:rPr>
        <w:tab/>
      </w:r>
      <w:r w:rsidRPr="002C387D">
        <w:rPr>
          <w:rFonts w:cs="Arial"/>
          <w:bCs/>
          <w:szCs w:val="20"/>
        </w:rPr>
        <w:t>___________________________________________________________________________</w:t>
      </w:r>
    </w:p>
    <w:p w14:paraId="1A3A81F6" w14:textId="77777777" w:rsidR="004742AF" w:rsidRPr="002C387D" w:rsidRDefault="004742AF" w:rsidP="004742AF">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4742AF" w:rsidRPr="002C387D" w14:paraId="167E114F" w14:textId="77777777" w:rsidTr="00704ACF">
        <w:tblPrEx>
          <w:tblCellMar>
            <w:top w:w="0" w:type="dxa"/>
            <w:bottom w:w="0" w:type="dxa"/>
          </w:tblCellMar>
        </w:tblPrEx>
        <w:tc>
          <w:tcPr>
            <w:tcW w:w="1951" w:type="dxa"/>
          </w:tcPr>
          <w:p w14:paraId="51987662" w14:textId="77777777" w:rsidR="004742AF" w:rsidRPr="002C387D" w:rsidRDefault="004742AF" w:rsidP="00AA0AD8">
            <w:pPr>
              <w:rPr>
                <w:rFonts w:cs="Arial"/>
                <w:szCs w:val="20"/>
              </w:rPr>
            </w:pPr>
            <w:r w:rsidRPr="002C387D">
              <w:rPr>
                <w:rFonts w:cs="Arial"/>
                <w:b/>
                <w:szCs w:val="20"/>
              </w:rPr>
              <w:t>Dokazilo o plačilih</w:t>
            </w:r>
          </w:p>
        </w:tc>
        <w:tc>
          <w:tcPr>
            <w:tcW w:w="567" w:type="dxa"/>
          </w:tcPr>
          <w:p w14:paraId="61027A65" w14:textId="77777777" w:rsidR="004742AF" w:rsidRPr="002C387D" w:rsidRDefault="004742AF" w:rsidP="00AA0AD8">
            <w:pPr>
              <w:jc w:val="center"/>
              <w:rPr>
                <w:rFonts w:cs="Arial"/>
                <w:b/>
                <w:bCs/>
                <w:szCs w:val="20"/>
              </w:rPr>
            </w:pPr>
          </w:p>
        </w:tc>
        <w:tc>
          <w:tcPr>
            <w:tcW w:w="6379" w:type="dxa"/>
          </w:tcPr>
          <w:p w14:paraId="371E6B01" w14:textId="77777777" w:rsidR="004742AF" w:rsidRPr="002C387D" w:rsidRDefault="004742AF" w:rsidP="00AA0AD8">
            <w:pPr>
              <w:jc w:val="both"/>
              <w:rPr>
                <w:rFonts w:cs="Arial"/>
                <w:b/>
                <w:bCs/>
                <w:szCs w:val="20"/>
              </w:rPr>
            </w:pPr>
            <w:r w:rsidRPr="002C387D">
              <w:rPr>
                <w:rFonts w:cs="Arial"/>
                <w:b/>
                <w:bCs/>
                <w:szCs w:val="20"/>
              </w:rPr>
              <w:t>Izbriš</w:t>
            </w:r>
            <w:r w:rsidR="00BA2CA8" w:rsidRPr="002C387D">
              <w:rPr>
                <w:rFonts w:cs="Arial"/>
                <w:b/>
                <w:bCs/>
                <w:szCs w:val="20"/>
              </w:rPr>
              <w:t>e</w:t>
            </w:r>
            <w:r w:rsidRPr="002C387D">
              <w:rPr>
                <w:rFonts w:cs="Arial"/>
                <w:b/>
                <w:bCs/>
                <w:szCs w:val="20"/>
              </w:rPr>
              <w:t xml:space="preserve"> </w:t>
            </w:r>
            <w:r w:rsidR="00BA2CA8" w:rsidRPr="002C387D">
              <w:rPr>
                <w:rFonts w:cs="Arial"/>
                <w:b/>
                <w:bCs/>
                <w:szCs w:val="20"/>
              </w:rPr>
              <w:t xml:space="preserve">se </w:t>
            </w:r>
            <w:r w:rsidRPr="002C387D">
              <w:rPr>
                <w:rFonts w:cs="Arial"/>
                <w:b/>
                <w:bCs/>
                <w:szCs w:val="20"/>
              </w:rPr>
              <w:t>besedilo pod</w:t>
            </w:r>
            <w:r w:rsidR="001E7A2B" w:rsidRPr="002C387D">
              <w:rPr>
                <w:rFonts w:cs="Arial"/>
                <w:b/>
                <w:bCs/>
                <w:szCs w:val="20"/>
              </w:rPr>
              <w:t>člena</w:t>
            </w:r>
            <w:r w:rsidRPr="002C387D">
              <w:rPr>
                <w:rFonts w:cs="Arial"/>
                <w:b/>
                <w:bCs/>
                <w:szCs w:val="20"/>
              </w:rPr>
              <w:t xml:space="preserve"> 5.4 in </w:t>
            </w:r>
            <w:r w:rsidR="00BA2CA8" w:rsidRPr="002C387D">
              <w:rPr>
                <w:rFonts w:cs="Arial"/>
                <w:b/>
                <w:bCs/>
                <w:szCs w:val="20"/>
              </w:rPr>
              <w:t xml:space="preserve">se </w:t>
            </w:r>
            <w:r w:rsidRPr="002C387D">
              <w:rPr>
                <w:rFonts w:cs="Arial"/>
                <w:b/>
                <w:bCs/>
                <w:szCs w:val="20"/>
              </w:rPr>
              <w:t xml:space="preserve">ga nadomesti z besedilom:  </w:t>
            </w:r>
          </w:p>
          <w:p w14:paraId="24FBD7F0" w14:textId="77777777" w:rsidR="004742AF" w:rsidRPr="002C387D" w:rsidRDefault="004742AF" w:rsidP="00AA0AD8">
            <w:pPr>
              <w:jc w:val="both"/>
              <w:rPr>
                <w:rFonts w:cs="Arial"/>
                <w:szCs w:val="20"/>
              </w:rPr>
            </w:pPr>
          </w:p>
          <w:p w14:paraId="6C97CC1B" w14:textId="77777777" w:rsidR="004742AF" w:rsidRPr="002C387D" w:rsidRDefault="004742AF" w:rsidP="00AA0AD8">
            <w:pPr>
              <w:jc w:val="both"/>
              <w:rPr>
                <w:rFonts w:cs="Arial"/>
                <w:szCs w:val="20"/>
              </w:rPr>
            </w:pPr>
            <w:r w:rsidRPr="002C387D">
              <w:rPr>
                <w:rFonts w:cs="Arial"/>
                <w:szCs w:val="20"/>
              </w:rPr>
              <w:t>Pred izdajo potrdila o plačilu za vmesno situacijo, ki vsebuje</w:t>
            </w:r>
            <w:r w:rsidR="00704ACF" w:rsidRPr="002C387D">
              <w:rPr>
                <w:rFonts w:cs="Arial"/>
                <w:szCs w:val="20"/>
              </w:rPr>
              <w:t xml:space="preserve"> </w:t>
            </w:r>
            <w:r w:rsidRPr="002C387D">
              <w:rPr>
                <w:rFonts w:cs="Arial"/>
                <w:szCs w:val="20"/>
              </w:rPr>
              <w:t>znesek, ki se plača imenovanemu podizvajalcu, mora izvajalec svoji situaciji obvezno priložiti potrjen račun oziroma situacijo takega podizvajalca za tak znesek. Naročnik bo namesto izvajalca poravnal njegovo obveznost do podizvajalca</w:t>
            </w:r>
            <w:r w:rsidR="00E60B97" w:rsidRPr="002C387D">
              <w:rPr>
                <w:rFonts w:cs="Arial"/>
                <w:szCs w:val="20"/>
              </w:rPr>
              <w:t>, ki je zahteval neposredna plačila</w:t>
            </w:r>
            <w:r w:rsidRPr="002C387D">
              <w:rPr>
                <w:rFonts w:cs="Arial"/>
                <w:szCs w:val="20"/>
              </w:rPr>
              <w:t>.</w:t>
            </w:r>
            <w:r w:rsidRPr="002C387D">
              <w:rPr>
                <w:rFonts w:cs="Arial"/>
              </w:rPr>
              <w:t xml:space="preserve"> Plačila podizvajalcem se izvedejo v rokih in na enak način kot velja za plačila izvajalcu ter skladno z določili veljavne zakonodaje</w:t>
            </w:r>
            <w:r w:rsidR="00AE7963" w:rsidRPr="002C387D">
              <w:rPr>
                <w:rFonts w:cs="Arial"/>
              </w:rPr>
              <w:t xml:space="preserve"> in Pogodbe</w:t>
            </w:r>
            <w:r w:rsidRPr="002C387D">
              <w:rPr>
                <w:rFonts w:cs="Arial"/>
              </w:rPr>
              <w:t>.</w:t>
            </w:r>
          </w:p>
        </w:tc>
      </w:tr>
    </w:tbl>
    <w:p w14:paraId="7D6AD3F2" w14:textId="77777777" w:rsidR="000139F8" w:rsidRPr="002C387D" w:rsidRDefault="004742AF" w:rsidP="000139F8">
      <w:pPr>
        <w:jc w:val="both"/>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tblGrid>
      <w:tr w:rsidR="000139F8" w:rsidRPr="002C387D" w14:paraId="0D0C6E60" w14:textId="77777777" w:rsidTr="000139F8">
        <w:tblPrEx>
          <w:tblCellMar>
            <w:top w:w="0" w:type="dxa"/>
            <w:bottom w:w="0" w:type="dxa"/>
          </w:tblCellMar>
        </w:tblPrEx>
        <w:tc>
          <w:tcPr>
            <w:tcW w:w="3686" w:type="dxa"/>
            <w:tcBorders>
              <w:top w:val="nil"/>
              <w:left w:val="nil"/>
              <w:bottom w:val="nil"/>
              <w:right w:val="nil"/>
            </w:tcBorders>
          </w:tcPr>
          <w:p w14:paraId="0651D95D" w14:textId="77777777" w:rsidR="000139F8" w:rsidRPr="002C387D" w:rsidRDefault="000139F8" w:rsidP="000139F8">
            <w:pPr>
              <w:rPr>
                <w:rFonts w:cs="Arial"/>
                <w:b/>
                <w:sz w:val="28"/>
              </w:rPr>
            </w:pPr>
            <w:r w:rsidRPr="002C387D">
              <w:rPr>
                <w:rFonts w:cs="Arial"/>
                <w:b/>
                <w:sz w:val="72"/>
                <w:szCs w:val="72"/>
              </w:rPr>
              <w:t>6</w:t>
            </w:r>
            <w:r w:rsidRPr="002C387D">
              <w:rPr>
                <w:rFonts w:cs="Arial"/>
                <w:b/>
                <w:sz w:val="28"/>
              </w:rPr>
              <w:t xml:space="preserve">   Kadri in delavci</w:t>
            </w:r>
          </w:p>
        </w:tc>
      </w:tr>
    </w:tbl>
    <w:p w14:paraId="30F30515" w14:textId="77777777" w:rsidR="000139F8" w:rsidRPr="002C387D" w:rsidRDefault="000139F8" w:rsidP="000139F8">
      <w:pPr>
        <w:rPr>
          <w:rFonts w:cs="Arial"/>
        </w:rPr>
      </w:pPr>
    </w:p>
    <w:p w14:paraId="7616D6E9" w14:textId="77777777" w:rsidR="000139F8" w:rsidRPr="002C387D" w:rsidRDefault="000139F8" w:rsidP="000139F8">
      <w:pPr>
        <w:rPr>
          <w:rFonts w:cs="Arial"/>
        </w:rPr>
      </w:pPr>
    </w:p>
    <w:p w14:paraId="653F9224" w14:textId="77777777" w:rsidR="000139F8" w:rsidRPr="002C387D" w:rsidRDefault="000139F8" w:rsidP="000139F8">
      <w:pPr>
        <w:rPr>
          <w:rFonts w:cs="Arial"/>
          <w:b/>
          <w:szCs w:val="20"/>
        </w:rPr>
      </w:pPr>
      <w:r w:rsidRPr="002C387D">
        <w:rPr>
          <w:rFonts w:cs="Arial"/>
          <w:b/>
          <w:szCs w:val="20"/>
        </w:rPr>
        <w:t>6.1</w:t>
      </w:r>
      <w:r w:rsidRPr="002C387D">
        <w:rPr>
          <w:rFonts w:cs="Arial"/>
          <w:b/>
          <w:szCs w:val="20"/>
        </w:rPr>
        <w:tab/>
      </w:r>
      <w:r w:rsidRPr="002C387D">
        <w:rPr>
          <w:rFonts w:cs="Arial"/>
          <w:bCs/>
          <w:szCs w:val="20"/>
        </w:rPr>
        <w:t>___________________________________________________________________________</w:t>
      </w:r>
    </w:p>
    <w:p w14:paraId="52D665B0"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23393261" w14:textId="77777777" w:rsidTr="00A25E02">
        <w:tblPrEx>
          <w:tblCellMar>
            <w:top w:w="0" w:type="dxa"/>
            <w:bottom w:w="0" w:type="dxa"/>
          </w:tblCellMar>
        </w:tblPrEx>
        <w:tc>
          <w:tcPr>
            <w:tcW w:w="1951" w:type="dxa"/>
          </w:tcPr>
          <w:p w14:paraId="0607FF63"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Zaposlovanje kadrov in delavcev</w:t>
            </w:r>
          </w:p>
        </w:tc>
        <w:tc>
          <w:tcPr>
            <w:tcW w:w="567" w:type="dxa"/>
          </w:tcPr>
          <w:p w14:paraId="7BDD2266" w14:textId="77777777" w:rsidR="000139F8" w:rsidRPr="002C387D" w:rsidRDefault="000139F8" w:rsidP="000139F8">
            <w:pPr>
              <w:jc w:val="center"/>
              <w:rPr>
                <w:rFonts w:cs="Arial"/>
                <w:b/>
                <w:bCs/>
                <w:szCs w:val="20"/>
              </w:rPr>
            </w:pPr>
          </w:p>
        </w:tc>
        <w:tc>
          <w:tcPr>
            <w:tcW w:w="6379" w:type="dxa"/>
          </w:tcPr>
          <w:p w14:paraId="6D7D8E0D" w14:textId="77777777" w:rsidR="000139F8" w:rsidRPr="002C387D" w:rsidRDefault="00A11E3F" w:rsidP="000139F8">
            <w:pPr>
              <w:jc w:val="both"/>
              <w:rPr>
                <w:rFonts w:cs="Arial"/>
                <w:b/>
                <w:bCs/>
                <w:szCs w:val="20"/>
              </w:rPr>
            </w:pPr>
            <w:r w:rsidRPr="002C387D">
              <w:rPr>
                <w:rFonts w:cs="Arial"/>
                <w:b/>
                <w:bCs/>
                <w:szCs w:val="20"/>
              </w:rPr>
              <w:t>Izbriše se besedilo pod</w:t>
            </w:r>
            <w:r w:rsidR="003201E2" w:rsidRPr="002C387D">
              <w:rPr>
                <w:rFonts w:cs="Arial"/>
                <w:b/>
                <w:bCs/>
                <w:szCs w:val="20"/>
              </w:rPr>
              <w:t>člena</w:t>
            </w:r>
            <w:r w:rsidRPr="002C387D">
              <w:rPr>
                <w:rFonts w:cs="Arial"/>
                <w:b/>
                <w:bCs/>
                <w:szCs w:val="20"/>
              </w:rPr>
              <w:t xml:space="preserve"> 6.1 in se ga nadomesti z besedilom</w:t>
            </w:r>
            <w:r w:rsidR="000139F8" w:rsidRPr="002C387D">
              <w:rPr>
                <w:rFonts w:cs="Arial"/>
                <w:b/>
                <w:bCs/>
                <w:szCs w:val="20"/>
              </w:rPr>
              <w:t xml:space="preserve">:  </w:t>
            </w:r>
          </w:p>
          <w:p w14:paraId="04BF7140" w14:textId="77777777" w:rsidR="000139F8" w:rsidRPr="002C387D" w:rsidRDefault="000139F8" w:rsidP="000139F8">
            <w:pPr>
              <w:jc w:val="both"/>
              <w:rPr>
                <w:rFonts w:cs="Arial"/>
                <w:szCs w:val="20"/>
              </w:rPr>
            </w:pPr>
          </w:p>
          <w:p w14:paraId="3F6866B6" w14:textId="77777777" w:rsidR="000139F8" w:rsidRPr="002C387D" w:rsidRDefault="000139F8" w:rsidP="000139F8">
            <w:pPr>
              <w:ind w:right="502"/>
              <w:jc w:val="both"/>
              <w:rPr>
                <w:rFonts w:cs="Arial"/>
                <w:szCs w:val="20"/>
              </w:rPr>
            </w:pPr>
            <w:r w:rsidRPr="002C387D">
              <w:rPr>
                <w:rFonts w:cs="Arial"/>
                <w:szCs w:val="20"/>
              </w:rPr>
              <w:t xml:space="preserve">Izvajalec si sam pridobi delavce, ki jih potrebuje za dokončanje pogodbenih del. Izvajalec mora za svoje delavce priskrbeti vsa potrebna delovna dovoljenja, prav tako je odgovoren za varno vrnitev delavcev po končanju del nazaj v domačo državo v primeru, da gre za tuje državljane. V primeru smrti tujega delavca, je izvajalec dolžan poskrbeti za dostojen pokop umrlega oziroma vrnitev le tega v domicilno državo. </w:t>
            </w:r>
          </w:p>
        </w:tc>
      </w:tr>
    </w:tbl>
    <w:p w14:paraId="644E7A0B" w14:textId="77777777" w:rsidR="000139F8" w:rsidRPr="002C387D" w:rsidRDefault="000139F8" w:rsidP="00BE789C">
      <w:pPr>
        <w:rPr>
          <w:rFonts w:cs="Arial"/>
          <w:szCs w:val="20"/>
        </w:rPr>
      </w:pPr>
    </w:p>
    <w:p w14:paraId="31ACEACA" w14:textId="77777777" w:rsidR="000139F8" w:rsidRPr="002C387D" w:rsidRDefault="000139F8" w:rsidP="000139F8">
      <w:pPr>
        <w:rPr>
          <w:rFonts w:cs="Arial"/>
        </w:rPr>
      </w:pPr>
    </w:p>
    <w:p w14:paraId="51B80559" w14:textId="77777777" w:rsidR="000139F8" w:rsidRPr="002C387D" w:rsidRDefault="000139F8" w:rsidP="000139F8">
      <w:pPr>
        <w:rPr>
          <w:rFonts w:cs="Arial"/>
          <w:b/>
          <w:szCs w:val="20"/>
        </w:rPr>
      </w:pPr>
      <w:r w:rsidRPr="002C387D">
        <w:rPr>
          <w:rFonts w:cs="Arial"/>
          <w:b/>
          <w:szCs w:val="20"/>
        </w:rPr>
        <w:t>6.7</w:t>
      </w:r>
      <w:r w:rsidRPr="002C387D">
        <w:rPr>
          <w:rFonts w:cs="Arial"/>
          <w:b/>
          <w:szCs w:val="20"/>
        </w:rPr>
        <w:tab/>
      </w:r>
      <w:r w:rsidRPr="002C387D">
        <w:rPr>
          <w:rFonts w:cs="Arial"/>
          <w:bCs/>
          <w:szCs w:val="20"/>
        </w:rPr>
        <w:t>___________________________________________________________________________</w:t>
      </w:r>
    </w:p>
    <w:p w14:paraId="1BB2097E"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0B0436B1" w14:textId="77777777" w:rsidTr="00A25E02">
        <w:tblPrEx>
          <w:tblCellMar>
            <w:top w:w="0" w:type="dxa"/>
            <w:bottom w:w="0" w:type="dxa"/>
          </w:tblCellMar>
        </w:tblPrEx>
        <w:tc>
          <w:tcPr>
            <w:tcW w:w="1951" w:type="dxa"/>
          </w:tcPr>
          <w:p w14:paraId="1822D84E"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Zdravje in varnost</w:t>
            </w:r>
          </w:p>
        </w:tc>
        <w:tc>
          <w:tcPr>
            <w:tcW w:w="567" w:type="dxa"/>
          </w:tcPr>
          <w:p w14:paraId="0BD0DE4A" w14:textId="77777777" w:rsidR="000139F8" w:rsidRPr="002C387D" w:rsidRDefault="000139F8" w:rsidP="000139F8">
            <w:pPr>
              <w:jc w:val="center"/>
              <w:rPr>
                <w:rFonts w:cs="Arial"/>
                <w:b/>
                <w:bCs/>
                <w:szCs w:val="20"/>
              </w:rPr>
            </w:pPr>
          </w:p>
        </w:tc>
        <w:tc>
          <w:tcPr>
            <w:tcW w:w="6379" w:type="dxa"/>
          </w:tcPr>
          <w:p w14:paraId="66EC67F7" w14:textId="77777777" w:rsidR="000139F8" w:rsidRPr="002C387D" w:rsidRDefault="00452536" w:rsidP="000139F8">
            <w:pPr>
              <w:jc w:val="both"/>
              <w:rPr>
                <w:rFonts w:cs="Arial"/>
                <w:b/>
                <w:bCs/>
                <w:szCs w:val="20"/>
              </w:rPr>
            </w:pPr>
            <w:r w:rsidRPr="002C387D">
              <w:rPr>
                <w:rFonts w:cs="Arial"/>
                <w:b/>
                <w:bCs/>
                <w:szCs w:val="20"/>
              </w:rPr>
              <w:t>Izbrišeta se prvi in drugi odstavek podčlena 6.7 in se nadomestita z besedilom</w:t>
            </w:r>
            <w:r w:rsidR="000139F8" w:rsidRPr="002C387D">
              <w:rPr>
                <w:rFonts w:cs="Arial"/>
                <w:b/>
                <w:bCs/>
                <w:szCs w:val="20"/>
              </w:rPr>
              <w:t xml:space="preserve">:  </w:t>
            </w:r>
          </w:p>
          <w:p w14:paraId="165D5995" w14:textId="77777777" w:rsidR="000139F8" w:rsidRPr="002C387D" w:rsidRDefault="000139F8" w:rsidP="000139F8">
            <w:pPr>
              <w:jc w:val="both"/>
              <w:rPr>
                <w:rFonts w:cs="Arial"/>
                <w:szCs w:val="20"/>
              </w:rPr>
            </w:pPr>
          </w:p>
          <w:p w14:paraId="16425D5B" w14:textId="77777777" w:rsidR="000139F8" w:rsidRPr="002C387D" w:rsidRDefault="000139F8" w:rsidP="000139F8">
            <w:pPr>
              <w:ind w:right="502"/>
              <w:jc w:val="both"/>
              <w:rPr>
                <w:rFonts w:cs="Arial"/>
                <w:szCs w:val="20"/>
              </w:rPr>
            </w:pPr>
            <w:r w:rsidRPr="002C387D">
              <w:rPr>
                <w:rFonts w:cs="Arial"/>
              </w:rPr>
              <w:t xml:space="preserve">Izvajalec mora upoštevati vse previdnostne </w:t>
            </w:r>
            <w:r w:rsidRPr="002C387D">
              <w:rPr>
                <w:rFonts w:cs="Arial"/>
                <w:bCs/>
                <w:szCs w:val="20"/>
              </w:rPr>
              <w:t>ukrepe</w:t>
            </w:r>
            <w:r w:rsidRPr="002C387D">
              <w:rPr>
                <w:rFonts w:cs="Arial"/>
              </w:rPr>
              <w:t xml:space="preserve"> za zaščito zdravja in varnosti pri delu za vse svoje osebje, v skladu s slovensko zakonodajo.</w:t>
            </w:r>
          </w:p>
        </w:tc>
      </w:tr>
    </w:tbl>
    <w:p w14:paraId="3BB2D47B" w14:textId="77777777" w:rsidR="000139F8" w:rsidRPr="002C387D" w:rsidRDefault="000139F8" w:rsidP="00BE789C">
      <w:pPr>
        <w:rPr>
          <w:rFonts w:cs="Arial"/>
          <w:szCs w:val="20"/>
        </w:rPr>
      </w:pPr>
    </w:p>
    <w:p w14:paraId="568E44A7" w14:textId="77777777" w:rsidR="000139F8" w:rsidRPr="002C387D" w:rsidRDefault="000139F8" w:rsidP="000139F8">
      <w:pPr>
        <w:rPr>
          <w:rFonts w:cs="Arial"/>
        </w:rPr>
      </w:pPr>
    </w:p>
    <w:p w14:paraId="2AECAFEF" w14:textId="77777777" w:rsidR="000139F8" w:rsidRPr="002C387D" w:rsidRDefault="000139F8" w:rsidP="000139F8">
      <w:pPr>
        <w:rPr>
          <w:rFonts w:cs="Arial"/>
          <w:b/>
          <w:szCs w:val="20"/>
        </w:rPr>
      </w:pPr>
      <w:r w:rsidRPr="002C387D">
        <w:rPr>
          <w:rFonts w:cs="Arial"/>
          <w:b/>
          <w:szCs w:val="20"/>
        </w:rPr>
        <w:t>6.8</w:t>
      </w:r>
      <w:r w:rsidRPr="002C387D">
        <w:rPr>
          <w:rFonts w:cs="Arial"/>
          <w:b/>
          <w:szCs w:val="20"/>
        </w:rPr>
        <w:tab/>
      </w:r>
      <w:r w:rsidRPr="002C387D">
        <w:rPr>
          <w:rFonts w:cs="Arial"/>
          <w:bCs/>
          <w:szCs w:val="20"/>
        </w:rPr>
        <w:t>___________________________________________________________________________</w:t>
      </w:r>
    </w:p>
    <w:p w14:paraId="55262190"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4495B3ED" w14:textId="77777777" w:rsidTr="00A25E02">
        <w:tblPrEx>
          <w:tblCellMar>
            <w:top w:w="0" w:type="dxa"/>
            <w:bottom w:w="0" w:type="dxa"/>
          </w:tblCellMar>
        </w:tblPrEx>
        <w:tc>
          <w:tcPr>
            <w:tcW w:w="1951" w:type="dxa"/>
          </w:tcPr>
          <w:p w14:paraId="32E284EE"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Nadzor s strani izvajalca</w:t>
            </w:r>
          </w:p>
        </w:tc>
        <w:tc>
          <w:tcPr>
            <w:tcW w:w="567" w:type="dxa"/>
          </w:tcPr>
          <w:p w14:paraId="37125C5A" w14:textId="77777777" w:rsidR="000139F8" w:rsidRPr="002C387D" w:rsidRDefault="000139F8" w:rsidP="000139F8">
            <w:pPr>
              <w:jc w:val="center"/>
              <w:rPr>
                <w:rFonts w:cs="Arial"/>
                <w:b/>
                <w:bCs/>
                <w:szCs w:val="20"/>
              </w:rPr>
            </w:pPr>
          </w:p>
        </w:tc>
        <w:tc>
          <w:tcPr>
            <w:tcW w:w="6379" w:type="dxa"/>
          </w:tcPr>
          <w:p w14:paraId="566DC3E2" w14:textId="77777777" w:rsidR="000139F8" w:rsidRPr="002C387D" w:rsidRDefault="000139F8" w:rsidP="000139F8">
            <w:pPr>
              <w:jc w:val="both"/>
              <w:rPr>
                <w:rFonts w:cs="Arial"/>
                <w:b/>
                <w:bCs/>
                <w:szCs w:val="20"/>
              </w:rPr>
            </w:pPr>
            <w:r w:rsidRPr="002C387D">
              <w:rPr>
                <w:rFonts w:cs="Arial"/>
                <w:b/>
                <w:bCs/>
                <w:szCs w:val="20"/>
              </w:rPr>
              <w:t>Pod</w:t>
            </w:r>
            <w:r w:rsidR="003201E2" w:rsidRPr="002C387D">
              <w:rPr>
                <w:rFonts w:cs="Arial"/>
                <w:b/>
                <w:bCs/>
                <w:szCs w:val="20"/>
              </w:rPr>
              <w:t>členu</w:t>
            </w:r>
            <w:r w:rsidRPr="002C387D">
              <w:rPr>
                <w:rFonts w:cs="Arial"/>
                <w:b/>
                <w:bCs/>
                <w:szCs w:val="20"/>
              </w:rPr>
              <w:t xml:space="preserve"> 6.8 se doda besedilo:</w:t>
            </w:r>
          </w:p>
          <w:p w14:paraId="4C00911D" w14:textId="77777777" w:rsidR="000139F8" w:rsidRPr="002C387D" w:rsidRDefault="000139F8" w:rsidP="000139F8">
            <w:pPr>
              <w:jc w:val="both"/>
              <w:rPr>
                <w:rFonts w:cs="Arial"/>
                <w:szCs w:val="20"/>
              </w:rPr>
            </w:pPr>
          </w:p>
          <w:p w14:paraId="4CCBE179" w14:textId="77777777" w:rsidR="000139F8" w:rsidRPr="002C387D" w:rsidRDefault="000139F8" w:rsidP="000139F8">
            <w:pPr>
              <w:ind w:right="502"/>
              <w:jc w:val="both"/>
              <w:rPr>
                <w:rFonts w:cs="Arial"/>
                <w:szCs w:val="20"/>
              </w:rPr>
            </w:pPr>
            <w:r w:rsidRPr="002C387D">
              <w:rPr>
                <w:rFonts w:cs="Arial"/>
              </w:rPr>
              <w:t xml:space="preserve">Izvajalčevo ključno osebje mora govoriti </w:t>
            </w:r>
            <w:r w:rsidRPr="002C387D">
              <w:rPr>
                <w:rFonts w:cs="Arial"/>
                <w:bCs/>
                <w:szCs w:val="20"/>
              </w:rPr>
              <w:t>slovensko</w:t>
            </w:r>
            <w:r w:rsidRPr="002C387D">
              <w:rPr>
                <w:rFonts w:cs="Arial"/>
              </w:rPr>
              <w:t xml:space="preserve"> ali pa mora izvajalec, na svoj strošek, angažirati zadostno število sposobnih prevajalcev.</w:t>
            </w:r>
          </w:p>
        </w:tc>
      </w:tr>
    </w:tbl>
    <w:p w14:paraId="3E246430" w14:textId="77777777" w:rsidR="000139F8" w:rsidRPr="002C387D" w:rsidRDefault="000139F8" w:rsidP="000139F8">
      <w:pPr>
        <w:jc w:val="both"/>
        <w:rPr>
          <w:rFonts w:cs="Arial"/>
        </w:rPr>
      </w:pPr>
    </w:p>
    <w:p w14:paraId="15245E28" w14:textId="77777777" w:rsidR="00152AEC" w:rsidRPr="002C387D" w:rsidRDefault="00152AEC" w:rsidP="00152AEC">
      <w:pPr>
        <w:rPr>
          <w:rFonts w:cs="Arial"/>
        </w:rPr>
      </w:pPr>
    </w:p>
    <w:p w14:paraId="2F3CDA68" w14:textId="77777777" w:rsidR="00152AEC" w:rsidRPr="002C387D" w:rsidRDefault="00152AEC" w:rsidP="00152AEC">
      <w:pPr>
        <w:rPr>
          <w:rFonts w:cs="Arial"/>
          <w:b/>
          <w:szCs w:val="20"/>
        </w:rPr>
      </w:pPr>
      <w:r w:rsidRPr="002C387D">
        <w:rPr>
          <w:rFonts w:cs="Arial"/>
          <w:b/>
          <w:szCs w:val="20"/>
        </w:rPr>
        <w:t>6.</w:t>
      </w:r>
      <w:r>
        <w:rPr>
          <w:rFonts w:cs="Arial"/>
          <w:b/>
          <w:szCs w:val="20"/>
        </w:rPr>
        <w:t>9</w:t>
      </w:r>
      <w:r w:rsidRPr="002C387D">
        <w:rPr>
          <w:rFonts w:cs="Arial"/>
          <w:b/>
          <w:szCs w:val="20"/>
        </w:rPr>
        <w:tab/>
      </w:r>
      <w:r w:rsidRPr="002C387D">
        <w:rPr>
          <w:rFonts w:cs="Arial"/>
          <w:bCs/>
          <w:szCs w:val="20"/>
        </w:rPr>
        <w:t>___________________________________________________________________________</w:t>
      </w:r>
    </w:p>
    <w:p w14:paraId="4C939242" w14:textId="77777777" w:rsidR="00152AEC" w:rsidRPr="002C387D" w:rsidRDefault="00152AEC" w:rsidP="00152AEC">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152AEC" w:rsidRPr="002C387D" w14:paraId="358C211C" w14:textId="77777777" w:rsidTr="00DA36A2">
        <w:tblPrEx>
          <w:tblCellMar>
            <w:top w:w="0" w:type="dxa"/>
            <w:bottom w:w="0" w:type="dxa"/>
          </w:tblCellMar>
        </w:tblPrEx>
        <w:tc>
          <w:tcPr>
            <w:tcW w:w="1951" w:type="dxa"/>
          </w:tcPr>
          <w:p w14:paraId="545EDCF2" w14:textId="77777777" w:rsidR="00152AEC" w:rsidRPr="002C387D" w:rsidRDefault="00152AEC" w:rsidP="00DA36A2">
            <w:pPr>
              <w:pStyle w:val="Naslov5"/>
              <w:spacing w:before="0"/>
              <w:rPr>
                <w:rFonts w:cs="Arial"/>
                <w:sz w:val="20"/>
                <w:szCs w:val="20"/>
                <w:lang w:val="sl-SI" w:eastAsia="sl-SI"/>
              </w:rPr>
            </w:pPr>
            <w:r>
              <w:rPr>
                <w:rFonts w:cs="Arial"/>
                <w:sz w:val="20"/>
                <w:szCs w:val="20"/>
                <w:lang w:val="sl-SI" w:eastAsia="sl-SI"/>
              </w:rPr>
              <w:t>Osebje izvajalca</w:t>
            </w:r>
          </w:p>
        </w:tc>
        <w:tc>
          <w:tcPr>
            <w:tcW w:w="567" w:type="dxa"/>
          </w:tcPr>
          <w:p w14:paraId="564F0A20" w14:textId="77777777" w:rsidR="00152AEC" w:rsidRPr="002C387D" w:rsidRDefault="00152AEC" w:rsidP="00DA36A2">
            <w:pPr>
              <w:jc w:val="center"/>
              <w:rPr>
                <w:rFonts w:cs="Arial"/>
                <w:b/>
                <w:bCs/>
                <w:szCs w:val="20"/>
              </w:rPr>
            </w:pPr>
          </w:p>
        </w:tc>
        <w:tc>
          <w:tcPr>
            <w:tcW w:w="6379" w:type="dxa"/>
          </w:tcPr>
          <w:p w14:paraId="31446224" w14:textId="77777777" w:rsidR="00152AEC" w:rsidRPr="002C387D" w:rsidRDefault="00152AEC" w:rsidP="00DA36A2">
            <w:pPr>
              <w:jc w:val="both"/>
              <w:rPr>
                <w:rFonts w:cs="Arial"/>
                <w:b/>
                <w:bCs/>
                <w:szCs w:val="20"/>
              </w:rPr>
            </w:pPr>
            <w:r w:rsidRPr="002C387D">
              <w:rPr>
                <w:rFonts w:cs="Arial"/>
                <w:b/>
                <w:bCs/>
                <w:szCs w:val="20"/>
              </w:rPr>
              <w:t>Podčlenu 6.</w:t>
            </w:r>
            <w:r>
              <w:rPr>
                <w:rFonts w:cs="Arial"/>
                <w:b/>
                <w:bCs/>
                <w:szCs w:val="20"/>
              </w:rPr>
              <w:t>9</w:t>
            </w:r>
            <w:r w:rsidRPr="002C387D">
              <w:rPr>
                <w:rFonts w:cs="Arial"/>
                <w:b/>
                <w:bCs/>
                <w:szCs w:val="20"/>
              </w:rPr>
              <w:t xml:space="preserve"> se doda besedilo:</w:t>
            </w:r>
          </w:p>
          <w:p w14:paraId="2775C3DD" w14:textId="77777777" w:rsidR="00152AEC" w:rsidRPr="002C387D" w:rsidRDefault="00152AEC" w:rsidP="00DA36A2">
            <w:pPr>
              <w:jc w:val="both"/>
              <w:rPr>
                <w:rFonts w:cs="Arial"/>
                <w:szCs w:val="20"/>
              </w:rPr>
            </w:pPr>
          </w:p>
          <w:p w14:paraId="6BE7C562" w14:textId="77777777" w:rsidR="00152AEC" w:rsidRPr="002C387D" w:rsidRDefault="00E75BBE" w:rsidP="00DA36A2">
            <w:pPr>
              <w:ind w:right="502"/>
              <w:jc w:val="both"/>
              <w:rPr>
                <w:rFonts w:cs="Arial"/>
                <w:szCs w:val="20"/>
              </w:rPr>
            </w:pPr>
            <w:r w:rsidRPr="00E75BBE">
              <w:rPr>
                <w:rFonts w:cs="Arial"/>
              </w:rPr>
              <w:t xml:space="preserve">Naročnik zahteva, da </w:t>
            </w:r>
            <w:r>
              <w:rPr>
                <w:rFonts w:cs="Arial"/>
              </w:rPr>
              <w:t>je</w:t>
            </w:r>
            <w:r w:rsidRPr="00E75BBE">
              <w:rPr>
                <w:rFonts w:cs="Arial"/>
              </w:rPr>
              <w:t xml:space="preserve"> vod</w:t>
            </w:r>
            <w:r>
              <w:rPr>
                <w:rFonts w:cs="Arial"/>
              </w:rPr>
              <w:t>ja</w:t>
            </w:r>
            <w:r w:rsidRPr="00E75BBE">
              <w:rPr>
                <w:rFonts w:cs="Arial"/>
              </w:rPr>
              <w:t xml:space="preserve"> del stalno prisot</w:t>
            </w:r>
            <w:r>
              <w:rPr>
                <w:rFonts w:cs="Arial"/>
              </w:rPr>
              <w:t>en</w:t>
            </w:r>
            <w:r w:rsidRPr="00E75BBE">
              <w:rPr>
                <w:rFonts w:cs="Arial"/>
              </w:rPr>
              <w:t xml:space="preserve"> na gradbišču ves čas izvajanja del, obvezno pa mora biti priso</w:t>
            </w:r>
            <w:r>
              <w:rPr>
                <w:rFonts w:cs="Arial"/>
              </w:rPr>
              <w:t>ten</w:t>
            </w:r>
            <w:r w:rsidRPr="00E75BBE">
              <w:rPr>
                <w:rFonts w:cs="Arial"/>
              </w:rPr>
              <w:t xml:space="preserve"> na vseh koordinacijskih sestankih ter morebitnih drugih sestankih med naročnikom, nadzornikom, projektantom in izvajalcem</w:t>
            </w:r>
            <w:r w:rsidR="00152AEC" w:rsidRPr="002C387D">
              <w:rPr>
                <w:rFonts w:cs="Arial"/>
              </w:rPr>
              <w:t>.</w:t>
            </w:r>
          </w:p>
        </w:tc>
      </w:tr>
    </w:tbl>
    <w:p w14:paraId="5BDF0736" w14:textId="77777777" w:rsidR="00BE789C" w:rsidRPr="002C387D" w:rsidRDefault="00BE789C" w:rsidP="000139F8">
      <w:pPr>
        <w:jc w:val="both"/>
        <w:rPr>
          <w:rFonts w:cs="Arial"/>
        </w:rPr>
      </w:pPr>
    </w:p>
    <w:p w14:paraId="16248CDE" w14:textId="77777777" w:rsidR="000139F8" w:rsidRPr="002C387D" w:rsidRDefault="000139F8" w:rsidP="000139F8">
      <w:pPr>
        <w:jc w:val="both"/>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2"/>
      </w:tblGrid>
      <w:tr w:rsidR="000139F8" w:rsidRPr="002C387D" w14:paraId="22E43BCB" w14:textId="77777777" w:rsidTr="000139F8">
        <w:tblPrEx>
          <w:tblCellMar>
            <w:top w:w="0" w:type="dxa"/>
            <w:bottom w:w="0" w:type="dxa"/>
          </w:tblCellMar>
        </w:tblPrEx>
        <w:tc>
          <w:tcPr>
            <w:tcW w:w="5812" w:type="dxa"/>
            <w:tcBorders>
              <w:top w:val="nil"/>
              <w:left w:val="nil"/>
              <w:bottom w:val="nil"/>
              <w:right w:val="nil"/>
            </w:tcBorders>
          </w:tcPr>
          <w:p w14:paraId="133CE9DB" w14:textId="77777777" w:rsidR="000139F8" w:rsidRPr="002C387D" w:rsidRDefault="000139F8" w:rsidP="000139F8">
            <w:pPr>
              <w:rPr>
                <w:rFonts w:cs="Arial"/>
                <w:b/>
                <w:sz w:val="28"/>
              </w:rPr>
            </w:pPr>
            <w:r w:rsidRPr="002C387D">
              <w:rPr>
                <w:rFonts w:cs="Arial"/>
                <w:b/>
                <w:sz w:val="72"/>
                <w:szCs w:val="72"/>
              </w:rPr>
              <w:t>7</w:t>
            </w:r>
            <w:r w:rsidRPr="002C387D">
              <w:rPr>
                <w:rFonts w:cs="Arial"/>
                <w:b/>
                <w:sz w:val="28"/>
              </w:rPr>
              <w:t xml:space="preserve">   Obratna oprema, materiali in izdelava</w:t>
            </w:r>
          </w:p>
        </w:tc>
      </w:tr>
    </w:tbl>
    <w:p w14:paraId="28D6AE4B" w14:textId="77777777" w:rsidR="000139F8" w:rsidRPr="002C387D" w:rsidRDefault="000139F8" w:rsidP="000139F8">
      <w:pPr>
        <w:ind w:left="567"/>
        <w:rPr>
          <w:rFonts w:cs="Arial"/>
        </w:rPr>
      </w:pPr>
    </w:p>
    <w:p w14:paraId="4EE93B07" w14:textId="77777777" w:rsidR="000139F8" w:rsidRPr="002C387D" w:rsidRDefault="000139F8" w:rsidP="000139F8">
      <w:pPr>
        <w:ind w:left="567"/>
        <w:rPr>
          <w:rFonts w:cs="Arial"/>
        </w:rPr>
      </w:pPr>
    </w:p>
    <w:p w14:paraId="648A55D4" w14:textId="77777777" w:rsidR="000139F8" w:rsidRPr="002C387D" w:rsidRDefault="000139F8" w:rsidP="000139F8">
      <w:pPr>
        <w:rPr>
          <w:rFonts w:cs="Arial"/>
          <w:b/>
          <w:szCs w:val="20"/>
        </w:rPr>
      </w:pPr>
      <w:r w:rsidRPr="002C387D">
        <w:rPr>
          <w:rFonts w:cs="Arial"/>
          <w:b/>
          <w:szCs w:val="20"/>
        </w:rPr>
        <w:t>7.8</w:t>
      </w:r>
      <w:r w:rsidRPr="002C387D">
        <w:rPr>
          <w:rFonts w:cs="Arial"/>
          <w:b/>
          <w:szCs w:val="20"/>
        </w:rPr>
        <w:tab/>
      </w:r>
      <w:r w:rsidRPr="002C387D">
        <w:rPr>
          <w:rFonts w:cs="Arial"/>
          <w:bCs/>
          <w:szCs w:val="20"/>
        </w:rPr>
        <w:t>___________________________________________________________________________</w:t>
      </w:r>
    </w:p>
    <w:p w14:paraId="2A0BA180"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38E37893" w14:textId="77777777" w:rsidTr="00215FA0">
        <w:tblPrEx>
          <w:tblCellMar>
            <w:top w:w="0" w:type="dxa"/>
            <w:bottom w:w="0" w:type="dxa"/>
          </w:tblCellMar>
        </w:tblPrEx>
        <w:tc>
          <w:tcPr>
            <w:tcW w:w="1951" w:type="dxa"/>
          </w:tcPr>
          <w:p w14:paraId="1B3F6C2A"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Pristojbine </w:t>
            </w:r>
          </w:p>
        </w:tc>
        <w:tc>
          <w:tcPr>
            <w:tcW w:w="567" w:type="dxa"/>
          </w:tcPr>
          <w:p w14:paraId="6B2557BA" w14:textId="77777777" w:rsidR="000139F8" w:rsidRPr="002C387D" w:rsidRDefault="000139F8" w:rsidP="000139F8">
            <w:pPr>
              <w:jc w:val="center"/>
              <w:rPr>
                <w:rFonts w:cs="Arial"/>
                <w:b/>
                <w:bCs/>
                <w:szCs w:val="20"/>
              </w:rPr>
            </w:pPr>
          </w:p>
        </w:tc>
        <w:tc>
          <w:tcPr>
            <w:tcW w:w="6379" w:type="dxa"/>
          </w:tcPr>
          <w:p w14:paraId="12A37DEC" w14:textId="77777777" w:rsidR="00B27030" w:rsidRPr="002C387D" w:rsidRDefault="00B27030" w:rsidP="00B27030">
            <w:pPr>
              <w:jc w:val="both"/>
              <w:rPr>
                <w:rFonts w:cs="Arial"/>
                <w:b/>
                <w:bCs/>
                <w:szCs w:val="20"/>
              </w:rPr>
            </w:pPr>
            <w:r w:rsidRPr="002C387D">
              <w:rPr>
                <w:rFonts w:cs="Arial"/>
                <w:b/>
                <w:bCs/>
                <w:szCs w:val="20"/>
              </w:rPr>
              <w:t xml:space="preserve">Izbriše se prvi stavek podčlena 7.8 in se nadomesti z besedilom: </w:t>
            </w:r>
          </w:p>
          <w:p w14:paraId="25228A3F" w14:textId="77777777" w:rsidR="00B27030" w:rsidRPr="002C387D" w:rsidRDefault="00B27030" w:rsidP="00B27030">
            <w:pPr>
              <w:jc w:val="both"/>
              <w:rPr>
                <w:rFonts w:cs="Arial"/>
                <w:szCs w:val="20"/>
              </w:rPr>
            </w:pPr>
          </w:p>
          <w:p w14:paraId="391E5F9D" w14:textId="77777777" w:rsidR="00B27030" w:rsidRPr="002C387D" w:rsidRDefault="00B27030" w:rsidP="00B27030">
            <w:pPr>
              <w:jc w:val="both"/>
              <w:rPr>
                <w:rFonts w:cs="Arial"/>
              </w:rPr>
            </w:pPr>
            <w:r w:rsidRPr="002C387D">
              <w:rPr>
                <w:rFonts w:cs="Arial"/>
              </w:rPr>
              <w:t>Izvajalec mora  plačati vse pristojbine, takse, najemnine in druga plačila oziroma stroške za:</w:t>
            </w:r>
          </w:p>
          <w:p w14:paraId="5D46E3DF" w14:textId="77777777" w:rsidR="00B27030" w:rsidRPr="002C387D" w:rsidRDefault="00B27030" w:rsidP="00B27030">
            <w:pPr>
              <w:jc w:val="both"/>
              <w:rPr>
                <w:rFonts w:cs="Arial"/>
                <w:b/>
                <w:bCs/>
                <w:szCs w:val="20"/>
              </w:rPr>
            </w:pPr>
          </w:p>
          <w:p w14:paraId="03A0DA0D" w14:textId="77777777" w:rsidR="00B27030" w:rsidRPr="002C387D" w:rsidRDefault="00B27030" w:rsidP="00B27030">
            <w:pPr>
              <w:jc w:val="both"/>
              <w:rPr>
                <w:rFonts w:cs="Arial"/>
                <w:b/>
                <w:bCs/>
                <w:szCs w:val="20"/>
              </w:rPr>
            </w:pPr>
            <w:r w:rsidRPr="002C387D">
              <w:rPr>
                <w:rFonts w:cs="Arial"/>
                <w:b/>
                <w:bCs/>
                <w:szCs w:val="20"/>
              </w:rPr>
              <w:t>Na koncu podčlena 7.8 se doda alineja (c):</w:t>
            </w:r>
          </w:p>
          <w:p w14:paraId="4CD9D7C0" w14:textId="77777777" w:rsidR="00B27030" w:rsidRPr="002C387D" w:rsidRDefault="00B27030" w:rsidP="00B27030">
            <w:pPr>
              <w:jc w:val="both"/>
              <w:rPr>
                <w:rFonts w:cs="Arial"/>
                <w:szCs w:val="20"/>
              </w:rPr>
            </w:pPr>
          </w:p>
          <w:p w14:paraId="5C36AEF9" w14:textId="77777777" w:rsidR="000139F8" w:rsidRPr="002C387D" w:rsidRDefault="00B27030" w:rsidP="00B27030">
            <w:pPr>
              <w:jc w:val="both"/>
              <w:rPr>
                <w:rFonts w:cs="Arial"/>
                <w:szCs w:val="20"/>
              </w:rPr>
            </w:pPr>
            <w:r w:rsidRPr="002C387D">
              <w:rPr>
                <w:rFonts w:cs="Arial"/>
                <w:szCs w:val="20"/>
              </w:rPr>
              <w:t>(c) ravnanje z odpadki, vključno z začasnim ali dokončnim odlaganjem vseh vrst odpadkov ali drugih presežnih materialov, vključno z nevarnimi odpadki.</w:t>
            </w:r>
          </w:p>
        </w:tc>
      </w:tr>
    </w:tbl>
    <w:p w14:paraId="09956B62" w14:textId="77777777" w:rsidR="000139F8" w:rsidRPr="002C387D" w:rsidRDefault="000139F8" w:rsidP="000139F8">
      <w:pPr>
        <w:ind w:left="567"/>
        <w:rPr>
          <w:rFonts w:cs="Arial"/>
          <w:szCs w:val="20"/>
        </w:rPr>
      </w:pPr>
    </w:p>
    <w:p w14:paraId="4445491F" w14:textId="77777777" w:rsidR="000139F8" w:rsidRPr="002C387D" w:rsidRDefault="000139F8" w:rsidP="000139F8">
      <w:pPr>
        <w:ind w:left="567"/>
        <w:rPr>
          <w:rFonts w:cs="Arial"/>
          <w:szCs w:val="20"/>
        </w:rPr>
      </w:pPr>
    </w:p>
    <w:p w14:paraId="3112FEC8" w14:textId="77777777" w:rsidR="000139F8" w:rsidRPr="002C387D" w:rsidRDefault="000139F8" w:rsidP="000139F8">
      <w:pPr>
        <w:ind w:left="2832" w:hanging="2832"/>
        <w:jc w:val="both"/>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139F8" w:rsidRPr="002C387D" w14:paraId="63A8990D" w14:textId="77777777" w:rsidTr="000139F8">
        <w:tblPrEx>
          <w:tblCellMar>
            <w:top w:w="0" w:type="dxa"/>
            <w:bottom w:w="0" w:type="dxa"/>
          </w:tblCellMar>
        </w:tblPrEx>
        <w:tc>
          <w:tcPr>
            <w:tcW w:w="9072" w:type="dxa"/>
            <w:tcBorders>
              <w:top w:val="nil"/>
              <w:left w:val="nil"/>
              <w:bottom w:val="nil"/>
              <w:right w:val="nil"/>
            </w:tcBorders>
          </w:tcPr>
          <w:p w14:paraId="40C5144D" w14:textId="77777777" w:rsidR="000139F8" w:rsidRPr="002C387D" w:rsidRDefault="000139F8" w:rsidP="000139F8">
            <w:pPr>
              <w:rPr>
                <w:rFonts w:cs="Arial"/>
                <w:b/>
                <w:sz w:val="28"/>
              </w:rPr>
            </w:pPr>
            <w:r w:rsidRPr="002C387D">
              <w:rPr>
                <w:rFonts w:cs="Arial"/>
                <w:b/>
                <w:sz w:val="72"/>
                <w:szCs w:val="72"/>
              </w:rPr>
              <w:t>8</w:t>
            </w:r>
            <w:r w:rsidRPr="002C387D">
              <w:rPr>
                <w:rFonts w:cs="Arial"/>
                <w:b/>
                <w:sz w:val="28"/>
              </w:rPr>
              <w:t xml:space="preserve">   Začetek, zamude in ustavitev del </w:t>
            </w:r>
          </w:p>
        </w:tc>
      </w:tr>
    </w:tbl>
    <w:p w14:paraId="560461B6" w14:textId="77777777" w:rsidR="000139F8" w:rsidRPr="002C387D" w:rsidRDefault="000139F8" w:rsidP="000139F8">
      <w:pPr>
        <w:rPr>
          <w:rFonts w:cs="Arial"/>
        </w:rPr>
      </w:pPr>
    </w:p>
    <w:p w14:paraId="012562BB" w14:textId="77777777" w:rsidR="000139F8" w:rsidRPr="002C387D" w:rsidRDefault="000139F8" w:rsidP="000139F8">
      <w:pPr>
        <w:pStyle w:val="Glava"/>
        <w:tabs>
          <w:tab w:val="clear" w:pos="4536"/>
          <w:tab w:val="clear" w:pos="9072"/>
        </w:tabs>
        <w:rPr>
          <w:rFonts w:ascii="Arial" w:hAnsi="Arial" w:cs="Arial"/>
        </w:rPr>
      </w:pPr>
    </w:p>
    <w:p w14:paraId="12494AB9" w14:textId="77777777" w:rsidR="000139F8" w:rsidRPr="002C387D" w:rsidRDefault="000139F8" w:rsidP="000139F8">
      <w:pPr>
        <w:rPr>
          <w:rFonts w:cs="Arial"/>
          <w:b/>
          <w:szCs w:val="20"/>
        </w:rPr>
      </w:pPr>
      <w:r w:rsidRPr="002C387D">
        <w:rPr>
          <w:rFonts w:cs="Arial"/>
          <w:b/>
          <w:szCs w:val="20"/>
        </w:rPr>
        <w:t>8.1</w:t>
      </w:r>
      <w:r w:rsidRPr="002C387D">
        <w:rPr>
          <w:rFonts w:cs="Arial"/>
          <w:b/>
          <w:szCs w:val="20"/>
        </w:rPr>
        <w:tab/>
      </w:r>
      <w:r w:rsidRPr="009143F3">
        <w:rPr>
          <w:rFonts w:cs="Arial"/>
          <w:bCs/>
          <w:szCs w:val="20"/>
        </w:rPr>
        <w:t>___________________________________________________________________________</w:t>
      </w:r>
    </w:p>
    <w:p w14:paraId="20C443D2"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66682F30" w14:textId="77777777" w:rsidTr="00215FA0">
        <w:tblPrEx>
          <w:tblCellMar>
            <w:top w:w="0" w:type="dxa"/>
            <w:bottom w:w="0" w:type="dxa"/>
          </w:tblCellMar>
        </w:tblPrEx>
        <w:tc>
          <w:tcPr>
            <w:tcW w:w="1951" w:type="dxa"/>
          </w:tcPr>
          <w:p w14:paraId="246A9F80"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Začetek del </w:t>
            </w:r>
          </w:p>
        </w:tc>
        <w:tc>
          <w:tcPr>
            <w:tcW w:w="567" w:type="dxa"/>
          </w:tcPr>
          <w:p w14:paraId="2975C948" w14:textId="77777777" w:rsidR="000139F8" w:rsidRPr="002C387D" w:rsidRDefault="000139F8" w:rsidP="000139F8">
            <w:pPr>
              <w:jc w:val="center"/>
              <w:rPr>
                <w:rFonts w:cs="Arial"/>
                <w:b/>
                <w:bCs/>
                <w:szCs w:val="20"/>
              </w:rPr>
            </w:pPr>
          </w:p>
        </w:tc>
        <w:tc>
          <w:tcPr>
            <w:tcW w:w="6379" w:type="dxa"/>
          </w:tcPr>
          <w:p w14:paraId="26B78DD6" w14:textId="77777777" w:rsidR="000139F8" w:rsidRPr="002C387D" w:rsidRDefault="000139F8" w:rsidP="000139F8">
            <w:pPr>
              <w:jc w:val="both"/>
              <w:rPr>
                <w:rFonts w:cs="Arial"/>
                <w:b/>
                <w:bCs/>
                <w:szCs w:val="20"/>
              </w:rPr>
            </w:pPr>
            <w:r w:rsidRPr="002C387D">
              <w:rPr>
                <w:rFonts w:cs="Arial"/>
                <w:b/>
                <w:bCs/>
                <w:szCs w:val="20"/>
              </w:rPr>
              <w:t>Izbriše se prvi odstavek pod</w:t>
            </w:r>
            <w:r w:rsidR="00EB5F12" w:rsidRPr="002C387D">
              <w:rPr>
                <w:rFonts w:cs="Arial"/>
                <w:b/>
                <w:bCs/>
                <w:szCs w:val="20"/>
              </w:rPr>
              <w:t>člena</w:t>
            </w:r>
            <w:r w:rsidRPr="002C387D">
              <w:rPr>
                <w:rFonts w:cs="Arial"/>
                <w:b/>
                <w:bCs/>
                <w:szCs w:val="20"/>
              </w:rPr>
              <w:t xml:space="preserve"> 8.1 in se ga zamenja z besedilom:</w:t>
            </w:r>
          </w:p>
          <w:p w14:paraId="6AC90F30" w14:textId="77777777" w:rsidR="000139F8" w:rsidRPr="002C387D" w:rsidRDefault="000139F8" w:rsidP="000139F8">
            <w:pPr>
              <w:jc w:val="both"/>
              <w:rPr>
                <w:rFonts w:cs="Arial"/>
                <w:b/>
                <w:bCs/>
                <w:szCs w:val="20"/>
              </w:rPr>
            </w:pPr>
          </w:p>
          <w:p w14:paraId="3E588EB9" w14:textId="77777777" w:rsidR="000139F8" w:rsidRPr="002C387D" w:rsidRDefault="000139F8" w:rsidP="000139F8">
            <w:pPr>
              <w:ind w:right="502"/>
              <w:jc w:val="both"/>
              <w:rPr>
                <w:rFonts w:cs="Arial"/>
                <w:szCs w:val="20"/>
              </w:rPr>
            </w:pPr>
            <w:r w:rsidRPr="002C387D">
              <w:rPr>
                <w:rFonts w:cs="Arial"/>
                <w:szCs w:val="20"/>
              </w:rPr>
              <w:t>Inženir mora izvajalca obvestiti o datumu začetka v roku</w:t>
            </w:r>
            <w:r w:rsidR="009143F3">
              <w:rPr>
                <w:rFonts w:cs="Arial"/>
                <w:szCs w:val="20"/>
              </w:rPr>
              <w:t>,</w:t>
            </w:r>
            <w:r w:rsidRPr="002C387D">
              <w:rPr>
                <w:rFonts w:cs="Arial"/>
                <w:szCs w:val="20"/>
              </w:rPr>
              <w:t xml:space="preserve"> </w:t>
            </w:r>
            <w:r w:rsidR="009143F3">
              <w:rPr>
                <w:rFonts w:cs="Arial"/>
                <w:szCs w:val="20"/>
              </w:rPr>
              <w:t>določenem v Dodatku k Ponudbi</w:t>
            </w:r>
            <w:r w:rsidRPr="002C387D">
              <w:rPr>
                <w:rFonts w:cs="Arial"/>
                <w:szCs w:val="20"/>
              </w:rPr>
              <w:t xml:space="preserve">. Datum začetka del mora biti najkasneje v roku </w:t>
            </w:r>
            <w:r w:rsidRPr="002C387D">
              <w:rPr>
                <w:rFonts w:cs="Arial"/>
                <w:bCs/>
                <w:szCs w:val="20"/>
              </w:rPr>
              <w:t>osemindvajsetih</w:t>
            </w:r>
            <w:r w:rsidRPr="002C387D">
              <w:rPr>
                <w:rFonts w:cs="Arial"/>
                <w:szCs w:val="20"/>
              </w:rPr>
              <w:t xml:space="preserve"> (28) dni od dneva, ko so vse pogodbene stranke podpisale pogodbo. </w:t>
            </w:r>
            <w:r w:rsidR="006C13C3" w:rsidRPr="002C387D">
              <w:rPr>
                <w:rFonts w:cs="Arial"/>
                <w:szCs w:val="20"/>
              </w:rPr>
              <w:t>Izvajalec skladno z veljavno zakonodajo poskrbi za vse postopke v zvezi z prijavo začetka del.</w:t>
            </w:r>
          </w:p>
        </w:tc>
      </w:tr>
    </w:tbl>
    <w:p w14:paraId="45E7386D" w14:textId="77777777" w:rsidR="000139F8" w:rsidRPr="002C387D" w:rsidRDefault="000139F8" w:rsidP="000139F8">
      <w:pPr>
        <w:rPr>
          <w:rFonts w:cs="Arial"/>
          <w:szCs w:val="20"/>
        </w:rPr>
      </w:pPr>
    </w:p>
    <w:p w14:paraId="526C8E54" w14:textId="77777777" w:rsidR="006C13C3" w:rsidRPr="002C387D" w:rsidRDefault="006C13C3" w:rsidP="000139F8">
      <w:pPr>
        <w:rPr>
          <w:rFonts w:cs="Arial"/>
          <w:szCs w:val="20"/>
        </w:rPr>
      </w:pPr>
    </w:p>
    <w:p w14:paraId="299D1977" w14:textId="77777777" w:rsidR="006C13C3" w:rsidRPr="002C387D" w:rsidRDefault="006C13C3" w:rsidP="006C13C3">
      <w:pPr>
        <w:ind w:right="502"/>
        <w:rPr>
          <w:rFonts w:cs="Arial"/>
          <w:b/>
          <w:szCs w:val="20"/>
        </w:rPr>
      </w:pPr>
      <w:r w:rsidRPr="002C387D">
        <w:rPr>
          <w:rFonts w:cs="Arial"/>
          <w:b/>
        </w:rPr>
        <w:t>8.3</w:t>
      </w:r>
      <w:r w:rsidRPr="002C387D">
        <w:rPr>
          <w:rFonts w:cs="Arial"/>
          <w:b/>
          <w:szCs w:val="20"/>
        </w:rPr>
        <w:tab/>
      </w:r>
      <w:r w:rsidRPr="002C387D">
        <w:rPr>
          <w:rFonts w:cs="Arial"/>
          <w:bCs/>
          <w:szCs w:val="20"/>
        </w:rPr>
        <w:t>_______________________________________________________________________</w:t>
      </w:r>
    </w:p>
    <w:p w14:paraId="0AE6A1C2" w14:textId="77777777" w:rsidR="006C13C3" w:rsidRPr="002C387D" w:rsidRDefault="006C13C3" w:rsidP="006C13C3">
      <w:pPr>
        <w:ind w:right="502"/>
        <w:rPr>
          <w:rFonts w:cs="Arial"/>
          <w:szCs w:val="20"/>
        </w:rPr>
      </w:pPr>
    </w:p>
    <w:tbl>
      <w:tblPr>
        <w:tblW w:w="8897" w:type="dxa"/>
        <w:tblLayout w:type="fixed"/>
        <w:tblLook w:val="0000" w:firstRow="0" w:lastRow="0" w:firstColumn="0" w:lastColumn="0" w:noHBand="0" w:noVBand="0"/>
      </w:tblPr>
      <w:tblGrid>
        <w:gridCol w:w="1951"/>
        <w:gridCol w:w="567"/>
        <w:gridCol w:w="6379"/>
      </w:tblGrid>
      <w:tr w:rsidR="006C13C3" w:rsidRPr="002C387D" w14:paraId="40AA2457" w14:textId="77777777" w:rsidTr="006B7ADF">
        <w:trPr>
          <w:trHeight w:val="80"/>
        </w:trPr>
        <w:tc>
          <w:tcPr>
            <w:tcW w:w="1951" w:type="dxa"/>
          </w:tcPr>
          <w:p w14:paraId="4CD83371" w14:textId="77777777" w:rsidR="006C13C3" w:rsidRPr="002C387D" w:rsidRDefault="006C13C3" w:rsidP="006B7ADF">
            <w:pPr>
              <w:pStyle w:val="Naslov5"/>
              <w:rPr>
                <w:rFonts w:cs="Arial"/>
                <w:sz w:val="20"/>
                <w:szCs w:val="20"/>
                <w:lang w:val="sl-SI" w:eastAsia="sl-SI"/>
              </w:rPr>
            </w:pPr>
            <w:r w:rsidRPr="002C387D">
              <w:rPr>
                <w:rFonts w:cs="Arial"/>
                <w:sz w:val="20"/>
                <w:szCs w:val="20"/>
                <w:lang w:val="sl-SI" w:eastAsia="sl-SI"/>
              </w:rPr>
              <w:t xml:space="preserve">Program </w:t>
            </w:r>
          </w:p>
        </w:tc>
        <w:tc>
          <w:tcPr>
            <w:tcW w:w="567" w:type="dxa"/>
          </w:tcPr>
          <w:p w14:paraId="1D3A5716" w14:textId="77777777" w:rsidR="006C13C3" w:rsidRPr="002C387D" w:rsidRDefault="006C13C3" w:rsidP="006B7ADF">
            <w:pPr>
              <w:ind w:right="502"/>
              <w:jc w:val="center"/>
              <w:rPr>
                <w:rFonts w:cs="Arial"/>
                <w:b/>
                <w:bCs/>
                <w:szCs w:val="20"/>
              </w:rPr>
            </w:pPr>
          </w:p>
        </w:tc>
        <w:tc>
          <w:tcPr>
            <w:tcW w:w="6379" w:type="dxa"/>
          </w:tcPr>
          <w:p w14:paraId="622BA315" w14:textId="77777777" w:rsidR="006C13C3" w:rsidRPr="002C387D" w:rsidRDefault="006C13C3" w:rsidP="006B7ADF">
            <w:pPr>
              <w:ind w:right="286"/>
              <w:jc w:val="both"/>
              <w:rPr>
                <w:rFonts w:cs="Arial"/>
                <w:b/>
                <w:bCs/>
                <w:szCs w:val="20"/>
              </w:rPr>
            </w:pPr>
            <w:r w:rsidRPr="002C387D">
              <w:rPr>
                <w:rFonts w:cs="Arial"/>
                <w:b/>
                <w:bCs/>
                <w:szCs w:val="20"/>
              </w:rPr>
              <w:t>Prvi stavek prvega odstavka podčlena 8.3 se izbriše in nadomesti z besedilom:</w:t>
            </w:r>
          </w:p>
          <w:p w14:paraId="3F1C5065" w14:textId="77777777" w:rsidR="006C13C3" w:rsidRPr="002C387D" w:rsidRDefault="006C13C3" w:rsidP="006B7ADF">
            <w:pPr>
              <w:ind w:right="286"/>
              <w:jc w:val="both"/>
              <w:rPr>
                <w:rFonts w:cs="Arial"/>
                <w:b/>
                <w:bCs/>
                <w:szCs w:val="20"/>
              </w:rPr>
            </w:pPr>
          </w:p>
          <w:p w14:paraId="3C44FE85" w14:textId="77777777" w:rsidR="006C13C3" w:rsidRPr="002C387D" w:rsidRDefault="006C13C3" w:rsidP="006B7ADF">
            <w:pPr>
              <w:jc w:val="both"/>
              <w:rPr>
                <w:rFonts w:cs="Arial"/>
                <w:szCs w:val="20"/>
              </w:rPr>
            </w:pPr>
            <w:r w:rsidRPr="002C387D">
              <w:rPr>
                <w:rFonts w:cs="Arial"/>
                <w:szCs w:val="20"/>
              </w:rPr>
              <w:t>V skladu s podčlenom 8.1 [</w:t>
            </w:r>
            <w:r w:rsidRPr="002C387D">
              <w:rPr>
                <w:rFonts w:cs="Arial"/>
                <w:i/>
                <w:szCs w:val="20"/>
              </w:rPr>
              <w:t>Začetek del</w:t>
            </w:r>
            <w:r w:rsidRPr="002C387D">
              <w:rPr>
                <w:rFonts w:cs="Arial"/>
                <w:szCs w:val="20"/>
              </w:rPr>
              <w:t>] mora izvajalec v roku osemindvajset (28) dni po prejemu obvestila inženirju posredovati podroben terminski program in podroben finančni terminski plan.</w:t>
            </w:r>
          </w:p>
          <w:p w14:paraId="3DE50743" w14:textId="77777777" w:rsidR="006C13C3" w:rsidRPr="002C387D" w:rsidRDefault="006C13C3" w:rsidP="006B7ADF">
            <w:pPr>
              <w:ind w:right="286"/>
              <w:jc w:val="both"/>
              <w:rPr>
                <w:rFonts w:cs="Arial"/>
                <w:szCs w:val="20"/>
              </w:rPr>
            </w:pPr>
          </w:p>
          <w:p w14:paraId="1654721B" w14:textId="77777777" w:rsidR="006C13C3" w:rsidRPr="002C387D" w:rsidRDefault="006C13C3" w:rsidP="006B7ADF">
            <w:pPr>
              <w:jc w:val="both"/>
              <w:rPr>
                <w:rFonts w:cs="Arial"/>
                <w:szCs w:val="20"/>
              </w:rPr>
            </w:pPr>
            <w:r w:rsidRPr="002C387D">
              <w:rPr>
                <w:rFonts w:cs="Arial"/>
                <w:szCs w:val="20"/>
              </w:rPr>
              <w:t>V času izvedbe bo moral izvajalec v primeru spremembe terminskega programa in terminskega finančnega plana najkasneje v desetih (10) dneh po nastanku spremembe inženirju posredovati ustrezno spremembo terminskega programa in terminskega finančnega plana.</w:t>
            </w:r>
          </w:p>
        </w:tc>
      </w:tr>
    </w:tbl>
    <w:p w14:paraId="5A40EFBA" w14:textId="77777777" w:rsidR="006C13C3" w:rsidRDefault="006C13C3" w:rsidP="000139F8">
      <w:pPr>
        <w:rPr>
          <w:rFonts w:cs="Arial"/>
          <w:szCs w:val="20"/>
        </w:rPr>
      </w:pPr>
    </w:p>
    <w:p w14:paraId="08398F69" w14:textId="77777777" w:rsidR="009143F3" w:rsidRDefault="009143F3" w:rsidP="000139F8">
      <w:pPr>
        <w:rPr>
          <w:rFonts w:cs="Arial"/>
          <w:szCs w:val="20"/>
        </w:rPr>
      </w:pPr>
    </w:p>
    <w:p w14:paraId="233F64A5" w14:textId="77777777" w:rsidR="009143F3" w:rsidRPr="002C387D" w:rsidRDefault="009143F3" w:rsidP="009143F3">
      <w:pPr>
        <w:ind w:right="502"/>
        <w:rPr>
          <w:rFonts w:cs="Arial"/>
          <w:b/>
          <w:szCs w:val="20"/>
        </w:rPr>
      </w:pPr>
      <w:r w:rsidRPr="002C387D">
        <w:rPr>
          <w:rFonts w:cs="Arial"/>
          <w:b/>
        </w:rPr>
        <w:t>8.</w:t>
      </w:r>
      <w:r>
        <w:rPr>
          <w:rFonts w:cs="Arial"/>
          <w:b/>
        </w:rPr>
        <w:t>7</w:t>
      </w:r>
      <w:r w:rsidRPr="002C387D">
        <w:rPr>
          <w:rFonts w:cs="Arial"/>
          <w:b/>
          <w:szCs w:val="20"/>
        </w:rPr>
        <w:tab/>
      </w:r>
      <w:r w:rsidRPr="002C387D">
        <w:rPr>
          <w:rFonts w:cs="Arial"/>
          <w:bCs/>
          <w:szCs w:val="20"/>
        </w:rPr>
        <w:t>_______________________________________________________________________</w:t>
      </w:r>
    </w:p>
    <w:p w14:paraId="5204DBF1" w14:textId="77777777" w:rsidR="009143F3" w:rsidRPr="002C387D" w:rsidRDefault="009143F3" w:rsidP="009143F3">
      <w:pPr>
        <w:ind w:right="502"/>
        <w:rPr>
          <w:rFonts w:cs="Arial"/>
          <w:szCs w:val="20"/>
        </w:rPr>
      </w:pPr>
    </w:p>
    <w:tbl>
      <w:tblPr>
        <w:tblW w:w="8897" w:type="dxa"/>
        <w:tblLayout w:type="fixed"/>
        <w:tblLook w:val="0000" w:firstRow="0" w:lastRow="0" w:firstColumn="0" w:lastColumn="0" w:noHBand="0" w:noVBand="0"/>
      </w:tblPr>
      <w:tblGrid>
        <w:gridCol w:w="1951"/>
        <w:gridCol w:w="567"/>
        <w:gridCol w:w="6379"/>
      </w:tblGrid>
      <w:tr w:rsidR="009143F3" w:rsidRPr="002C387D" w14:paraId="68AEDB56" w14:textId="77777777" w:rsidTr="00F034EB">
        <w:trPr>
          <w:trHeight w:val="80"/>
        </w:trPr>
        <w:tc>
          <w:tcPr>
            <w:tcW w:w="1951" w:type="dxa"/>
          </w:tcPr>
          <w:p w14:paraId="1F7689C4" w14:textId="77777777" w:rsidR="009143F3" w:rsidRPr="002C387D" w:rsidRDefault="009143F3" w:rsidP="00F034EB">
            <w:pPr>
              <w:pStyle w:val="Naslov5"/>
              <w:rPr>
                <w:rFonts w:cs="Arial"/>
                <w:sz w:val="20"/>
                <w:szCs w:val="20"/>
                <w:lang w:val="sl-SI" w:eastAsia="sl-SI"/>
              </w:rPr>
            </w:pPr>
            <w:r>
              <w:rPr>
                <w:rFonts w:cs="Arial"/>
                <w:sz w:val="20"/>
                <w:szCs w:val="20"/>
                <w:lang w:val="sl-SI" w:eastAsia="sl-SI"/>
              </w:rPr>
              <w:t>Odškodnina za zamudo</w:t>
            </w:r>
            <w:r w:rsidRPr="002C387D">
              <w:rPr>
                <w:rFonts w:cs="Arial"/>
                <w:sz w:val="20"/>
                <w:szCs w:val="20"/>
                <w:lang w:val="sl-SI" w:eastAsia="sl-SI"/>
              </w:rPr>
              <w:t xml:space="preserve"> </w:t>
            </w:r>
          </w:p>
        </w:tc>
        <w:tc>
          <w:tcPr>
            <w:tcW w:w="567" w:type="dxa"/>
          </w:tcPr>
          <w:p w14:paraId="218FD62F" w14:textId="77777777" w:rsidR="009143F3" w:rsidRPr="002C387D" w:rsidRDefault="009143F3" w:rsidP="00F034EB">
            <w:pPr>
              <w:ind w:right="502"/>
              <w:jc w:val="center"/>
              <w:rPr>
                <w:rFonts w:cs="Arial"/>
                <w:b/>
                <w:bCs/>
                <w:szCs w:val="20"/>
              </w:rPr>
            </w:pPr>
          </w:p>
        </w:tc>
        <w:tc>
          <w:tcPr>
            <w:tcW w:w="6379" w:type="dxa"/>
          </w:tcPr>
          <w:p w14:paraId="26188279" w14:textId="77777777" w:rsidR="009143F3" w:rsidRPr="002C387D" w:rsidRDefault="009143F3" w:rsidP="00F034EB">
            <w:pPr>
              <w:ind w:right="286"/>
              <w:jc w:val="both"/>
              <w:rPr>
                <w:rFonts w:cs="Arial"/>
                <w:b/>
                <w:bCs/>
                <w:szCs w:val="20"/>
              </w:rPr>
            </w:pPr>
            <w:r w:rsidRPr="009143F3">
              <w:rPr>
                <w:rFonts w:cs="Arial"/>
                <w:b/>
                <w:bCs/>
                <w:szCs w:val="20"/>
              </w:rPr>
              <w:t>Izbriše se besedilo člena 8.7 in se ga nadomesti z besedilom</w:t>
            </w:r>
            <w:r w:rsidRPr="002C387D">
              <w:rPr>
                <w:rFonts w:cs="Arial"/>
                <w:b/>
                <w:bCs/>
                <w:szCs w:val="20"/>
              </w:rPr>
              <w:t>:</w:t>
            </w:r>
          </w:p>
          <w:p w14:paraId="155214AE" w14:textId="77777777" w:rsidR="009143F3" w:rsidRPr="002C387D" w:rsidRDefault="009143F3" w:rsidP="00F034EB">
            <w:pPr>
              <w:ind w:right="286"/>
              <w:jc w:val="both"/>
              <w:rPr>
                <w:rFonts w:cs="Arial"/>
                <w:b/>
                <w:bCs/>
                <w:szCs w:val="20"/>
              </w:rPr>
            </w:pPr>
          </w:p>
          <w:p w14:paraId="08F01DF2" w14:textId="77777777" w:rsidR="009143F3" w:rsidRDefault="009143F3" w:rsidP="009143F3">
            <w:pPr>
              <w:jc w:val="both"/>
              <w:rPr>
                <w:rFonts w:cs="Arial"/>
                <w:szCs w:val="20"/>
              </w:rPr>
            </w:pPr>
            <w:r w:rsidRPr="009143F3">
              <w:rPr>
                <w:rFonts w:cs="Arial"/>
                <w:szCs w:val="20"/>
              </w:rPr>
              <w:t>Odškodnina za zamudo pomeni pogodbeno kazen in obratno. Če izvajalec ne upošteva podčlena 8.2 [</w:t>
            </w:r>
            <w:r w:rsidRPr="009143F3">
              <w:rPr>
                <w:rFonts w:cs="Arial"/>
                <w:i/>
                <w:iCs/>
                <w:szCs w:val="20"/>
              </w:rPr>
              <w:t>Rok za dokončanje</w:t>
            </w:r>
            <w:r w:rsidRPr="009143F3">
              <w:rPr>
                <w:rFonts w:cs="Arial"/>
                <w:szCs w:val="20"/>
              </w:rPr>
              <w:t>], mora v skladu s podčlenom 2.5 [</w:t>
            </w:r>
            <w:r w:rsidRPr="009143F3">
              <w:rPr>
                <w:rFonts w:cs="Arial"/>
                <w:i/>
                <w:iCs/>
                <w:szCs w:val="20"/>
              </w:rPr>
              <w:t>Zahtevki naročnika</w:t>
            </w:r>
            <w:r w:rsidRPr="009143F3">
              <w:rPr>
                <w:rFonts w:cs="Arial"/>
                <w:szCs w:val="20"/>
              </w:rPr>
              <w:t xml:space="preserve">] naročniku plačati odškodnino za zamudo. Ta odškodnina za zamudo je vsota, ki je določena v Dodatku k Ponudbi, in se jo plača za vsak dan, ki poteče med ustreznim rokom za dokončanje in datumom navedenim v </w:t>
            </w:r>
            <w:r w:rsidRPr="00A26110">
              <w:rPr>
                <w:rFonts w:cs="Arial"/>
                <w:szCs w:val="20"/>
              </w:rPr>
              <w:t>Potrdilu o prevzemu</w:t>
            </w:r>
            <w:r w:rsidR="00A26110" w:rsidRPr="00A26110">
              <w:rPr>
                <w:rFonts w:cs="Arial"/>
                <w:szCs w:val="20"/>
              </w:rPr>
              <w:t>.</w:t>
            </w:r>
          </w:p>
          <w:p w14:paraId="7EB9925E" w14:textId="77777777" w:rsidR="009143F3" w:rsidRPr="009143F3" w:rsidRDefault="009143F3" w:rsidP="009143F3">
            <w:pPr>
              <w:jc w:val="both"/>
              <w:rPr>
                <w:rFonts w:cs="Arial"/>
                <w:szCs w:val="20"/>
              </w:rPr>
            </w:pPr>
          </w:p>
          <w:p w14:paraId="30312EF7" w14:textId="77777777" w:rsidR="009143F3" w:rsidRPr="009143F3" w:rsidRDefault="009143F3" w:rsidP="009143F3">
            <w:pPr>
              <w:jc w:val="both"/>
              <w:rPr>
                <w:rFonts w:cs="Arial"/>
                <w:szCs w:val="20"/>
              </w:rPr>
            </w:pPr>
            <w:r w:rsidRPr="009143F3">
              <w:rPr>
                <w:rFonts w:cs="Arial"/>
                <w:szCs w:val="20"/>
              </w:rPr>
              <w:t>Če višina vseh izgub in škod, dodatnih stroškov, ki jih je naročnik utrpel po tem, ko je upošteval vse zneske, dolžne izvajalcu v skladu s Pogodbo presega znesek odškodnine za zamudo, določenem v Dodatku k Ponudbi, ima naročnik pravico, da od izvajalca zahteva plačilo tudi te razlike.</w:t>
            </w:r>
          </w:p>
          <w:p w14:paraId="69E3754C" w14:textId="77777777" w:rsidR="009143F3" w:rsidRPr="009143F3" w:rsidRDefault="009143F3" w:rsidP="009143F3">
            <w:pPr>
              <w:jc w:val="both"/>
              <w:rPr>
                <w:rFonts w:cs="Arial"/>
                <w:szCs w:val="20"/>
              </w:rPr>
            </w:pPr>
            <w:r w:rsidRPr="009143F3">
              <w:rPr>
                <w:rFonts w:cs="Arial"/>
                <w:szCs w:val="20"/>
              </w:rPr>
              <w:t>Za uveljavljanje odškodnine za zamudo naročnik izvajalcu izstavi račun, ki ga je izvajalec dolža</w:t>
            </w:r>
            <w:r>
              <w:rPr>
                <w:rFonts w:cs="Arial"/>
                <w:szCs w:val="20"/>
              </w:rPr>
              <w:t xml:space="preserve">n </w:t>
            </w:r>
            <w:r w:rsidRPr="009143F3">
              <w:rPr>
                <w:rFonts w:cs="Arial"/>
                <w:szCs w:val="20"/>
              </w:rPr>
              <w:t>poravnati v osmih (8) dneh od izstavitve.</w:t>
            </w:r>
          </w:p>
          <w:p w14:paraId="5617CDF5" w14:textId="77777777" w:rsidR="009143F3" w:rsidRPr="009143F3" w:rsidRDefault="009143F3" w:rsidP="009143F3">
            <w:pPr>
              <w:jc w:val="both"/>
              <w:rPr>
                <w:rFonts w:cs="Arial"/>
                <w:szCs w:val="20"/>
              </w:rPr>
            </w:pPr>
            <w:r w:rsidRPr="009143F3">
              <w:rPr>
                <w:rFonts w:cs="Arial"/>
                <w:szCs w:val="20"/>
              </w:rPr>
              <w:t>V kolikor izvajalec ne poravna odškodnine za zamudo v predvidenem roku, je naročnik upravičen, da zadrži sredstva za povračilo vseh nastalih stroškov in škode.</w:t>
            </w:r>
          </w:p>
          <w:p w14:paraId="6A4518AD" w14:textId="77777777" w:rsidR="009143F3" w:rsidRDefault="009143F3" w:rsidP="009143F3">
            <w:pPr>
              <w:jc w:val="both"/>
              <w:rPr>
                <w:rFonts w:cs="Arial"/>
                <w:szCs w:val="20"/>
              </w:rPr>
            </w:pPr>
          </w:p>
          <w:p w14:paraId="77D09B88" w14:textId="77777777" w:rsidR="009143F3" w:rsidRPr="009143F3" w:rsidRDefault="009143F3" w:rsidP="009143F3">
            <w:pPr>
              <w:jc w:val="both"/>
              <w:rPr>
                <w:rFonts w:cs="Arial"/>
                <w:szCs w:val="20"/>
              </w:rPr>
            </w:pPr>
            <w:r w:rsidRPr="009143F3">
              <w:rPr>
                <w:rFonts w:cs="Arial"/>
                <w:szCs w:val="20"/>
              </w:rPr>
              <w:t>Odškodnina za zamudo izvajalca ne odvezuje od njegove dolžnosti, da dokonča dela, ali od katerekoli druge dolžnosti, obveznosti ali odgovornosti, ki jo lahko ima po Pogodbi.</w:t>
            </w:r>
          </w:p>
          <w:p w14:paraId="18EBA5D2" w14:textId="77777777" w:rsidR="009143F3" w:rsidRDefault="009143F3" w:rsidP="009143F3">
            <w:pPr>
              <w:jc w:val="both"/>
              <w:rPr>
                <w:rFonts w:cs="Arial"/>
                <w:szCs w:val="20"/>
              </w:rPr>
            </w:pPr>
          </w:p>
          <w:p w14:paraId="2345350B" w14:textId="77777777" w:rsidR="009143F3" w:rsidRPr="009143F3" w:rsidRDefault="009143F3" w:rsidP="009143F3">
            <w:pPr>
              <w:jc w:val="both"/>
              <w:rPr>
                <w:rFonts w:cs="Arial"/>
                <w:szCs w:val="20"/>
              </w:rPr>
            </w:pPr>
            <w:r w:rsidRPr="009143F3">
              <w:rPr>
                <w:rFonts w:cs="Arial"/>
                <w:szCs w:val="20"/>
              </w:rPr>
              <w:t>Naročnik ima pravico do odškodnine za zamudo tudi v primeru, da odstopi od pogodbe.</w:t>
            </w:r>
          </w:p>
          <w:p w14:paraId="3110B2FA" w14:textId="77777777" w:rsidR="009143F3" w:rsidRPr="002C387D" w:rsidRDefault="009143F3" w:rsidP="009143F3">
            <w:pPr>
              <w:jc w:val="both"/>
              <w:rPr>
                <w:rFonts w:cs="Arial"/>
                <w:szCs w:val="20"/>
              </w:rPr>
            </w:pPr>
            <w:r w:rsidRPr="009143F3">
              <w:rPr>
                <w:rFonts w:cs="Arial"/>
                <w:szCs w:val="20"/>
              </w:rPr>
              <w:t>V primeru odstopa od Pogodbe v skladu s podčlenom 15.2 [</w:t>
            </w:r>
            <w:r w:rsidRPr="009143F3">
              <w:rPr>
                <w:rFonts w:cs="Arial"/>
                <w:i/>
                <w:iCs/>
                <w:szCs w:val="20"/>
              </w:rPr>
              <w:t>Odstop od Pogodbe s strani naročnika</w:t>
            </w:r>
            <w:r w:rsidRPr="009143F3">
              <w:rPr>
                <w:rFonts w:cs="Arial"/>
                <w:szCs w:val="20"/>
              </w:rPr>
              <w:t>] pred dokončanjem del</w:t>
            </w:r>
            <w:r w:rsidR="00152AEC">
              <w:rPr>
                <w:rFonts w:cs="Arial"/>
                <w:szCs w:val="20"/>
              </w:rPr>
              <w:t>,</w:t>
            </w:r>
            <w:r w:rsidRPr="009143F3">
              <w:rPr>
                <w:rFonts w:cs="Arial"/>
                <w:szCs w:val="20"/>
              </w:rPr>
              <w:t xml:space="preserve"> ima naročnik pravico tudi do vseh dodatnih odškodnin zaradi odstopa od pogodbe</w:t>
            </w:r>
            <w:r w:rsidRPr="002C387D">
              <w:rPr>
                <w:rFonts w:cs="Arial"/>
                <w:szCs w:val="20"/>
              </w:rPr>
              <w:t>.</w:t>
            </w:r>
          </w:p>
        </w:tc>
      </w:tr>
    </w:tbl>
    <w:p w14:paraId="17216D21" w14:textId="77777777" w:rsidR="009143F3" w:rsidRDefault="009143F3" w:rsidP="000139F8">
      <w:pPr>
        <w:rPr>
          <w:rFonts w:cs="Arial"/>
          <w:szCs w:val="20"/>
        </w:rPr>
      </w:pPr>
    </w:p>
    <w:p w14:paraId="78643A44" w14:textId="77777777" w:rsidR="000139F8" w:rsidRPr="002C387D" w:rsidRDefault="000139F8" w:rsidP="000139F8">
      <w:pPr>
        <w:rPr>
          <w:rFonts w:cs="Arial"/>
          <w:b/>
          <w:szCs w:val="20"/>
        </w:rPr>
      </w:pPr>
      <w:r w:rsidRPr="002C387D">
        <w:rPr>
          <w:rFonts w:cs="Arial"/>
          <w:b/>
          <w:szCs w:val="20"/>
        </w:rPr>
        <w:t>8.10</w:t>
      </w:r>
      <w:r w:rsidRPr="002C387D">
        <w:rPr>
          <w:rFonts w:cs="Arial"/>
          <w:b/>
          <w:szCs w:val="20"/>
        </w:rPr>
        <w:tab/>
      </w:r>
      <w:r w:rsidRPr="00347B19">
        <w:rPr>
          <w:rFonts w:cs="Arial"/>
          <w:bCs/>
          <w:szCs w:val="20"/>
        </w:rPr>
        <w:t>___________________________________________________________________________</w:t>
      </w:r>
    </w:p>
    <w:p w14:paraId="381C3425"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194EB84A" w14:textId="77777777" w:rsidTr="00215FA0">
        <w:tblPrEx>
          <w:tblCellMar>
            <w:top w:w="0" w:type="dxa"/>
            <w:bottom w:w="0" w:type="dxa"/>
          </w:tblCellMar>
        </w:tblPrEx>
        <w:tc>
          <w:tcPr>
            <w:tcW w:w="1951" w:type="dxa"/>
          </w:tcPr>
          <w:p w14:paraId="2D094995" w14:textId="77777777" w:rsidR="000139F8" w:rsidRPr="002C387D" w:rsidRDefault="000139F8" w:rsidP="00B977AF">
            <w:pPr>
              <w:pStyle w:val="Naslov5"/>
              <w:spacing w:before="0"/>
              <w:rPr>
                <w:rFonts w:cs="Arial"/>
                <w:sz w:val="20"/>
                <w:szCs w:val="20"/>
                <w:lang w:val="sl-SI" w:eastAsia="sl-SI"/>
              </w:rPr>
            </w:pPr>
            <w:r w:rsidRPr="002C387D">
              <w:rPr>
                <w:rFonts w:cs="Arial"/>
                <w:sz w:val="20"/>
                <w:szCs w:val="20"/>
                <w:lang w:val="sl-SI" w:eastAsia="sl-SI"/>
              </w:rPr>
              <w:t xml:space="preserve">Plačilo za obratno opremo in material v primeru ustavitve del </w:t>
            </w:r>
          </w:p>
        </w:tc>
        <w:tc>
          <w:tcPr>
            <w:tcW w:w="567" w:type="dxa"/>
          </w:tcPr>
          <w:p w14:paraId="5858A04F" w14:textId="77777777" w:rsidR="000139F8" w:rsidRPr="002C387D" w:rsidRDefault="000139F8" w:rsidP="000139F8">
            <w:pPr>
              <w:jc w:val="center"/>
              <w:rPr>
                <w:rFonts w:cs="Arial"/>
                <w:b/>
                <w:bCs/>
                <w:szCs w:val="20"/>
              </w:rPr>
            </w:pPr>
          </w:p>
        </w:tc>
        <w:tc>
          <w:tcPr>
            <w:tcW w:w="6379" w:type="dxa"/>
          </w:tcPr>
          <w:p w14:paraId="5B0AE5F7" w14:textId="77777777" w:rsidR="000139F8" w:rsidRPr="002C387D" w:rsidRDefault="00411DD1" w:rsidP="000139F8">
            <w:pPr>
              <w:jc w:val="both"/>
              <w:rPr>
                <w:rFonts w:cs="Arial"/>
                <w:b/>
                <w:bCs/>
                <w:szCs w:val="20"/>
              </w:rPr>
            </w:pPr>
            <w:r w:rsidRPr="002C387D">
              <w:rPr>
                <w:rFonts w:cs="Arial"/>
                <w:b/>
                <w:bCs/>
                <w:szCs w:val="20"/>
              </w:rPr>
              <w:t>Izbriše se besedilo pod</w:t>
            </w:r>
            <w:r w:rsidR="00EB5F12" w:rsidRPr="002C387D">
              <w:rPr>
                <w:rFonts w:cs="Arial"/>
                <w:b/>
                <w:bCs/>
                <w:szCs w:val="20"/>
              </w:rPr>
              <w:t>člena</w:t>
            </w:r>
            <w:r w:rsidRPr="002C387D">
              <w:rPr>
                <w:rFonts w:cs="Arial"/>
                <w:b/>
                <w:bCs/>
                <w:szCs w:val="20"/>
              </w:rPr>
              <w:t xml:space="preserve"> 8.10 in se ga nadomesti z besedilom</w:t>
            </w:r>
            <w:r w:rsidR="000139F8" w:rsidRPr="002C387D">
              <w:rPr>
                <w:rFonts w:cs="Arial"/>
                <w:b/>
                <w:bCs/>
                <w:szCs w:val="20"/>
              </w:rPr>
              <w:t>:</w:t>
            </w:r>
          </w:p>
          <w:p w14:paraId="4C252AD1" w14:textId="77777777" w:rsidR="000139F8" w:rsidRPr="002C387D" w:rsidRDefault="000139F8" w:rsidP="000139F8">
            <w:pPr>
              <w:jc w:val="both"/>
              <w:rPr>
                <w:rFonts w:cs="Arial"/>
                <w:b/>
                <w:bCs/>
                <w:szCs w:val="20"/>
              </w:rPr>
            </w:pPr>
          </w:p>
          <w:p w14:paraId="48E877F4" w14:textId="77777777" w:rsidR="000139F8" w:rsidRPr="002C387D" w:rsidRDefault="000139F8" w:rsidP="000139F8">
            <w:pPr>
              <w:ind w:right="502"/>
              <w:jc w:val="both"/>
              <w:rPr>
                <w:rFonts w:cs="Arial"/>
                <w:szCs w:val="20"/>
              </w:rPr>
            </w:pPr>
            <w:r w:rsidRPr="002C387D">
              <w:rPr>
                <w:rFonts w:cs="Arial"/>
                <w:szCs w:val="20"/>
              </w:rPr>
              <w:t xml:space="preserve">Izvajalec ni upravičen do povračila </w:t>
            </w:r>
            <w:r w:rsidRPr="002C387D">
              <w:rPr>
                <w:rFonts w:cs="Arial"/>
                <w:bCs/>
                <w:szCs w:val="20"/>
              </w:rPr>
              <w:t>stroškov</w:t>
            </w:r>
            <w:r w:rsidRPr="002C387D">
              <w:rPr>
                <w:rFonts w:cs="Arial"/>
                <w:szCs w:val="20"/>
              </w:rPr>
              <w:t xml:space="preserve"> nabave obratne opreme in materiala, ki ni uporabljen pri izgradnji objekta, čeprav je morebitno pripeljana na gradbišče. </w:t>
            </w:r>
          </w:p>
        </w:tc>
      </w:tr>
    </w:tbl>
    <w:p w14:paraId="7C00B0E4" w14:textId="77777777" w:rsidR="000139F8" w:rsidRPr="002C387D" w:rsidRDefault="000139F8" w:rsidP="000139F8">
      <w:pPr>
        <w:rPr>
          <w:rFonts w:cs="Arial"/>
          <w:szCs w:val="20"/>
        </w:rPr>
      </w:pPr>
    </w:p>
    <w:p w14:paraId="418F1C01" w14:textId="77777777" w:rsidR="000139F8" w:rsidRPr="002C387D" w:rsidRDefault="000139F8" w:rsidP="000139F8">
      <w:pPr>
        <w:ind w:left="2832" w:hanging="2832"/>
        <w:jc w:val="both"/>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139F8" w:rsidRPr="002C387D" w14:paraId="62B10EBB" w14:textId="77777777" w:rsidTr="000139F8">
        <w:tblPrEx>
          <w:tblCellMar>
            <w:top w:w="0" w:type="dxa"/>
            <w:bottom w:w="0" w:type="dxa"/>
          </w:tblCellMar>
        </w:tblPrEx>
        <w:tc>
          <w:tcPr>
            <w:tcW w:w="9072" w:type="dxa"/>
            <w:tcBorders>
              <w:top w:val="nil"/>
              <w:left w:val="nil"/>
              <w:bottom w:val="nil"/>
              <w:right w:val="nil"/>
            </w:tcBorders>
          </w:tcPr>
          <w:p w14:paraId="2A3231E6" w14:textId="77777777" w:rsidR="000139F8" w:rsidRPr="002C387D" w:rsidRDefault="000139F8" w:rsidP="000139F8">
            <w:pPr>
              <w:rPr>
                <w:rFonts w:cs="Arial"/>
                <w:b/>
                <w:sz w:val="28"/>
              </w:rPr>
            </w:pPr>
            <w:r w:rsidRPr="002C387D">
              <w:rPr>
                <w:rFonts w:cs="Arial"/>
                <w:b/>
                <w:sz w:val="72"/>
                <w:szCs w:val="72"/>
              </w:rPr>
              <w:t xml:space="preserve">9 </w:t>
            </w:r>
            <w:r w:rsidRPr="002C387D">
              <w:rPr>
                <w:rFonts w:cs="Arial"/>
                <w:b/>
                <w:sz w:val="28"/>
              </w:rPr>
              <w:t xml:space="preserve">  Preskusi ob dokončanju</w:t>
            </w:r>
          </w:p>
        </w:tc>
      </w:tr>
    </w:tbl>
    <w:p w14:paraId="3D8F1565" w14:textId="77777777" w:rsidR="000139F8" w:rsidRPr="002C387D" w:rsidRDefault="000139F8" w:rsidP="000139F8">
      <w:pPr>
        <w:ind w:left="567"/>
        <w:rPr>
          <w:rFonts w:cs="Arial"/>
        </w:rPr>
      </w:pPr>
    </w:p>
    <w:p w14:paraId="35348807" w14:textId="77777777" w:rsidR="000139F8" w:rsidRPr="002C387D" w:rsidRDefault="000139F8" w:rsidP="000139F8">
      <w:pPr>
        <w:ind w:left="567"/>
        <w:rPr>
          <w:rFonts w:cs="Arial"/>
        </w:rPr>
      </w:pPr>
    </w:p>
    <w:p w14:paraId="3B534132" w14:textId="77777777" w:rsidR="000139F8" w:rsidRPr="002C387D" w:rsidRDefault="000139F8" w:rsidP="000139F8">
      <w:pPr>
        <w:rPr>
          <w:rFonts w:cs="Arial"/>
          <w:b/>
          <w:szCs w:val="20"/>
        </w:rPr>
      </w:pPr>
      <w:r w:rsidRPr="002C387D">
        <w:rPr>
          <w:rFonts w:cs="Arial"/>
          <w:b/>
          <w:szCs w:val="20"/>
        </w:rPr>
        <w:t>9.1</w:t>
      </w:r>
      <w:r w:rsidRPr="002C387D">
        <w:rPr>
          <w:rFonts w:cs="Arial"/>
          <w:b/>
          <w:szCs w:val="20"/>
        </w:rPr>
        <w:tab/>
      </w:r>
      <w:r w:rsidRPr="002C387D">
        <w:rPr>
          <w:rFonts w:cs="Arial"/>
          <w:bCs/>
          <w:szCs w:val="20"/>
        </w:rPr>
        <w:t>___________________________________________________________________________</w:t>
      </w:r>
    </w:p>
    <w:p w14:paraId="03F8EE0A"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2436C013" w14:textId="77777777" w:rsidTr="008E37D4">
        <w:tblPrEx>
          <w:tblCellMar>
            <w:top w:w="0" w:type="dxa"/>
            <w:bottom w:w="0" w:type="dxa"/>
          </w:tblCellMar>
        </w:tblPrEx>
        <w:tc>
          <w:tcPr>
            <w:tcW w:w="1951" w:type="dxa"/>
          </w:tcPr>
          <w:p w14:paraId="7FD0A50F" w14:textId="77777777" w:rsidR="000139F8" w:rsidRPr="002C387D" w:rsidRDefault="000139F8" w:rsidP="008E37D4">
            <w:pPr>
              <w:pStyle w:val="Naslov5"/>
              <w:spacing w:before="0"/>
              <w:rPr>
                <w:rFonts w:cs="Arial"/>
                <w:sz w:val="20"/>
                <w:szCs w:val="20"/>
                <w:lang w:val="sl-SI" w:eastAsia="sl-SI"/>
              </w:rPr>
            </w:pPr>
            <w:r w:rsidRPr="002C387D">
              <w:rPr>
                <w:rFonts w:cs="Arial"/>
                <w:sz w:val="20"/>
                <w:szCs w:val="20"/>
                <w:lang w:val="sl-SI" w:eastAsia="sl-SI"/>
              </w:rPr>
              <w:t>Obveznost izvajalca</w:t>
            </w:r>
          </w:p>
        </w:tc>
        <w:tc>
          <w:tcPr>
            <w:tcW w:w="567" w:type="dxa"/>
          </w:tcPr>
          <w:p w14:paraId="02592FD5" w14:textId="77777777" w:rsidR="000139F8" w:rsidRPr="002C387D" w:rsidRDefault="000139F8" w:rsidP="000139F8">
            <w:pPr>
              <w:jc w:val="center"/>
              <w:rPr>
                <w:rFonts w:cs="Arial"/>
                <w:b/>
                <w:bCs/>
                <w:szCs w:val="20"/>
              </w:rPr>
            </w:pPr>
          </w:p>
        </w:tc>
        <w:tc>
          <w:tcPr>
            <w:tcW w:w="6379" w:type="dxa"/>
          </w:tcPr>
          <w:p w14:paraId="328CA9C3" w14:textId="77777777" w:rsidR="000139F8" w:rsidRPr="002C387D" w:rsidRDefault="00280680" w:rsidP="000139F8">
            <w:pPr>
              <w:jc w:val="both"/>
              <w:rPr>
                <w:rFonts w:cs="Arial"/>
                <w:b/>
                <w:bCs/>
                <w:szCs w:val="20"/>
              </w:rPr>
            </w:pPr>
            <w:r w:rsidRPr="002C387D">
              <w:rPr>
                <w:rFonts w:cs="Arial"/>
                <w:b/>
                <w:bCs/>
                <w:szCs w:val="20"/>
              </w:rPr>
              <w:t>N</w:t>
            </w:r>
            <w:r w:rsidR="000139F8" w:rsidRPr="002C387D">
              <w:rPr>
                <w:rFonts w:cs="Arial"/>
                <w:b/>
                <w:bCs/>
                <w:szCs w:val="20"/>
              </w:rPr>
              <w:t xml:space="preserve">a koncu </w:t>
            </w:r>
            <w:r w:rsidR="005D4625" w:rsidRPr="002C387D">
              <w:rPr>
                <w:rFonts w:cs="Arial"/>
                <w:b/>
                <w:bCs/>
                <w:szCs w:val="20"/>
              </w:rPr>
              <w:t>podčlena</w:t>
            </w:r>
            <w:r w:rsidRPr="002C387D">
              <w:rPr>
                <w:rFonts w:cs="Arial"/>
                <w:b/>
                <w:bCs/>
                <w:szCs w:val="20"/>
              </w:rPr>
              <w:t xml:space="preserve"> 9.1 se doda besedilo</w:t>
            </w:r>
            <w:r w:rsidR="000139F8" w:rsidRPr="002C387D">
              <w:rPr>
                <w:rFonts w:cs="Arial"/>
                <w:b/>
                <w:bCs/>
                <w:szCs w:val="20"/>
              </w:rPr>
              <w:t>:</w:t>
            </w:r>
          </w:p>
          <w:p w14:paraId="59597E33" w14:textId="77777777" w:rsidR="000139F8" w:rsidRPr="002C387D" w:rsidRDefault="000139F8" w:rsidP="000139F8">
            <w:pPr>
              <w:jc w:val="both"/>
              <w:rPr>
                <w:rFonts w:cs="Arial"/>
                <w:szCs w:val="20"/>
              </w:rPr>
            </w:pPr>
          </w:p>
          <w:p w14:paraId="594B4BA2" w14:textId="77777777" w:rsidR="000139F8" w:rsidRPr="002C387D" w:rsidRDefault="00347B19" w:rsidP="000139F8">
            <w:pPr>
              <w:ind w:right="502"/>
              <w:jc w:val="both"/>
              <w:rPr>
                <w:rFonts w:cs="Arial"/>
                <w:szCs w:val="20"/>
              </w:rPr>
            </w:pPr>
            <w:r>
              <w:rPr>
                <w:rFonts w:cs="Arial"/>
                <w:szCs w:val="20"/>
              </w:rPr>
              <w:t>S</w:t>
            </w:r>
            <w:r w:rsidR="00673F5D" w:rsidRPr="002C387D">
              <w:rPr>
                <w:rFonts w:cs="Arial"/>
                <w:szCs w:val="20"/>
              </w:rPr>
              <w:t>pecifikacije</w:t>
            </w:r>
            <w:r w:rsidR="000139F8" w:rsidRPr="002C387D">
              <w:rPr>
                <w:rFonts w:cs="Arial"/>
                <w:szCs w:val="20"/>
              </w:rPr>
              <w:t xml:space="preserve">, ki jih vsebuje </w:t>
            </w:r>
            <w:r w:rsidR="00F72F92" w:rsidRPr="002C387D">
              <w:rPr>
                <w:rFonts w:cs="Arial"/>
                <w:szCs w:val="20"/>
              </w:rPr>
              <w:t>dokumentacija v zvezi z oddajo javnega naročila</w:t>
            </w:r>
            <w:r w:rsidR="000139F8" w:rsidRPr="002C387D">
              <w:rPr>
                <w:rFonts w:cs="Arial"/>
                <w:szCs w:val="20"/>
              </w:rPr>
              <w:t xml:space="preserve"> in definirajo testiranja</w:t>
            </w:r>
            <w:r>
              <w:rPr>
                <w:rFonts w:cs="Arial"/>
                <w:szCs w:val="20"/>
              </w:rPr>
              <w:t xml:space="preserve"> ali preskuse ob dokončanju del</w:t>
            </w:r>
            <w:r w:rsidR="000139F8" w:rsidRPr="002C387D">
              <w:rPr>
                <w:rFonts w:cs="Arial"/>
                <w:szCs w:val="20"/>
              </w:rPr>
              <w:t xml:space="preserve">, mora izvajalec zagotoviti še preden je upravičen do Potrdila o </w:t>
            </w:r>
            <w:r w:rsidR="000139F8" w:rsidRPr="002C387D">
              <w:rPr>
                <w:rFonts w:cs="Arial"/>
                <w:bCs/>
                <w:szCs w:val="20"/>
              </w:rPr>
              <w:t>prevzemu</w:t>
            </w:r>
            <w:r w:rsidR="000139F8" w:rsidRPr="002C387D">
              <w:rPr>
                <w:rFonts w:cs="Arial"/>
                <w:szCs w:val="20"/>
              </w:rPr>
              <w:t>.</w:t>
            </w:r>
          </w:p>
          <w:p w14:paraId="38A16F47" w14:textId="77777777" w:rsidR="007A6E30" w:rsidRPr="002C387D" w:rsidRDefault="007A6E30" w:rsidP="000139F8">
            <w:pPr>
              <w:ind w:right="502"/>
              <w:jc w:val="both"/>
              <w:rPr>
                <w:rFonts w:cs="Arial"/>
                <w:szCs w:val="20"/>
              </w:rPr>
            </w:pPr>
          </w:p>
        </w:tc>
      </w:tr>
    </w:tbl>
    <w:p w14:paraId="6373651A" w14:textId="77777777" w:rsidR="000139F8" w:rsidRPr="002C387D" w:rsidRDefault="000139F8" w:rsidP="000139F8">
      <w:pPr>
        <w:jc w:val="both"/>
        <w:rPr>
          <w:rFonts w:cs="Arial"/>
          <w:b/>
          <w:bCs/>
        </w:rPr>
      </w:pPr>
    </w:p>
    <w:p w14:paraId="5CFA8C3B" w14:textId="77777777" w:rsidR="000139F8" w:rsidRPr="002C387D" w:rsidRDefault="000139F8" w:rsidP="000139F8">
      <w:pPr>
        <w:jc w:val="both"/>
        <w:rPr>
          <w:rFonts w:cs="Arial"/>
          <w:b/>
          <w:bCs/>
        </w:rPr>
      </w:pPr>
    </w:p>
    <w:p w14:paraId="12E2A1F5" w14:textId="77777777" w:rsidR="004A6AC8" w:rsidRPr="002C387D" w:rsidRDefault="004A6AC8">
      <w:pPr>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B95B11" w:rsidRPr="002C387D" w14:paraId="152650A9" w14:textId="77777777" w:rsidTr="008414C6">
        <w:tblPrEx>
          <w:tblCellMar>
            <w:top w:w="0" w:type="dxa"/>
            <w:bottom w:w="0" w:type="dxa"/>
          </w:tblCellMar>
        </w:tblPrEx>
        <w:tc>
          <w:tcPr>
            <w:tcW w:w="9072" w:type="dxa"/>
            <w:tcBorders>
              <w:top w:val="nil"/>
              <w:left w:val="nil"/>
              <w:bottom w:val="nil"/>
              <w:right w:val="nil"/>
            </w:tcBorders>
          </w:tcPr>
          <w:p w14:paraId="1B6BE469" w14:textId="77777777" w:rsidR="00B95B11" w:rsidRPr="002C387D" w:rsidRDefault="000139F8" w:rsidP="008414C6">
            <w:pPr>
              <w:rPr>
                <w:rFonts w:cs="Arial"/>
                <w:b/>
                <w:sz w:val="28"/>
              </w:rPr>
            </w:pPr>
            <w:r w:rsidRPr="002C387D">
              <w:rPr>
                <w:rFonts w:cs="Arial"/>
                <w:b/>
                <w:bCs/>
              </w:rPr>
              <w:br w:type="page"/>
            </w:r>
            <w:r w:rsidR="00B95B11" w:rsidRPr="002C387D">
              <w:rPr>
                <w:rFonts w:cs="Arial"/>
                <w:b/>
                <w:sz w:val="72"/>
                <w:szCs w:val="72"/>
              </w:rPr>
              <w:t xml:space="preserve">10 </w:t>
            </w:r>
            <w:r w:rsidR="00B95B11" w:rsidRPr="002C387D">
              <w:rPr>
                <w:rFonts w:cs="Arial"/>
                <w:b/>
                <w:sz w:val="28"/>
              </w:rPr>
              <w:t xml:space="preserve">  Prevzem s strani naročnika</w:t>
            </w:r>
          </w:p>
        </w:tc>
      </w:tr>
    </w:tbl>
    <w:p w14:paraId="79F125ED" w14:textId="77777777" w:rsidR="00B95B11" w:rsidRPr="002C387D" w:rsidRDefault="00B95B11" w:rsidP="00B95B11">
      <w:pPr>
        <w:ind w:left="567"/>
        <w:rPr>
          <w:rFonts w:cs="Arial"/>
        </w:rPr>
      </w:pPr>
    </w:p>
    <w:p w14:paraId="334900B1" w14:textId="77777777" w:rsidR="00B95B11" w:rsidRPr="002C387D" w:rsidRDefault="00B95B11" w:rsidP="00B95B11">
      <w:pPr>
        <w:rPr>
          <w:rFonts w:cs="Arial"/>
          <w:b/>
          <w:szCs w:val="20"/>
          <w:lang w:val="it-IT"/>
        </w:rPr>
      </w:pPr>
      <w:r w:rsidRPr="002C387D">
        <w:rPr>
          <w:rFonts w:cs="Arial"/>
          <w:b/>
          <w:szCs w:val="20"/>
        </w:rPr>
        <w:t>10.1</w:t>
      </w:r>
      <w:r w:rsidRPr="002C387D">
        <w:rPr>
          <w:rFonts w:cs="Arial"/>
          <w:b/>
          <w:szCs w:val="20"/>
        </w:rPr>
        <w:tab/>
      </w:r>
      <w:r w:rsidRPr="002C387D">
        <w:rPr>
          <w:rFonts w:cs="Arial"/>
          <w:bCs/>
          <w:szCs w:val="20"/>
        </w:rPr>
        <w:t>___________________________________________________________________________</w:t>
      </w:r>
    </w:p>
    <w:p w14:paraId="12AC4911" w14:textId="77777777" w:rsidR="00F9575F" w:rsidRPr="002C387D" w:rsidRDefault="00F9575F" w:rsidP="00B95B11">
      <w:pPr>
        <w:rPr>
          <w:rFonts w:cs="Arial"/>
          <w:b/>
          <w:szCs w:val="20"/>
        </w:rPr>
      </w:pPr>
    </w:p>
    <w:tbl>
      <w:tblPr>
        <w:tblW w:w="9180" w:type="dxa"/>
        <w:tblLayout w:type="fixed"/>
        <w:tblLook w:val="0000" w:firstRow="0" w:lastRow="0" w:firstColumn="0" w:lastColumn="0" w:noHBand="0" w:noVBand="0"/>
      </w:tblPr>
      <w:tblGrid>
        <w:gridCol w:w="1544"/>
        <w:gridCol w:w="320"/>
        <w:gridCol w:w="7316"/>
      </w:tblGrid>
      <w:tr w:rsidR="00F9575F" w:rsidRPr="002C387D" w14:paraId="4C8804F3" w14:textId="77777777" w:rsidTr="00526032">
        <w:tblPrEx>
          <w:tblCellMar>
            <w:top w:w="0" w:type="dxa"/>
            <w:bottom w:w="0" w:type="dxa"/>
          </w:tblCellMar>
        </w:tblPrEx>
        <w:trPr>
          <w:trHeight w:val="7037"/>
        </w:trPr>
        <w:tc>
          <w:tcPr>
            <w:tcW w:w="1544" w:type="dxa"/>
          </w:tcPr>
          <w:p w14:paraId="767BBE94" w14:textId="77777777" w:rsidR="00F9575F" w:rsidRPr="002C387D" w:rsidRDefault="00F9575F" w:rsidP="00735196">
            <w:pPr>
              <w:keepNext/>
              <w:outlineLvl w:val="4"/>
              <w:rPr>
                <w:rFonts w:cs="Arial"/>
                <w:b/>
                <w:szCs w:val="20"/>
                <w:lang w:val="it-IT"/>
              </w:rPr>
            </w:pPr>
            <w:r w:rsidRPr="002C387D">
              <w:rPr>
                <w:rFonts w:cs="Arial"/>
                <w:b/>
                <w:szCs w:val="20"/>
                <w:lang w:val="it-IT"/>
              </w:rPr>
              <w:t xml:space="preserve">Prevzem del in odsekov del </w:t>
            </w:r>
          </w:p>
        </w:tc>
        <w:tc>
          <w:tcPr>
            <w:tcW w:w="320" w:type="dxa"/>
          </w:tcPr>
          <w:p w14:paraId="044B36D2" w14:textId="77777777" w:rsidR="00F9575F" w:rsidRPr="002C387D" w:rsidRDefault="00F9575F" w:rsidP="00735196">
            <w:pPr>
              <w:jc w:val="center"/>
              <w:rPr>
                <w:rFonts w:cs="Arial"/>
                <w:b/>
                <w:bCs/>
                <w:szCs w:val="20"/>
              </w:rPr>
            </w:pPr>
          </w:p>
        </w:tc>
        <w:tc>
          <w:tcPr>
            <w:tcW w:w="7316" w:type="dxa"/>
          </w:tcPr>
          <w:p w14:paraId="5482BDED" w14:textId="77777777" w:rsidR="00180538" w:rsidRPr="002C387D" w:rsidRDefault="002C4CEC" w:rsidP="00180538">
            <w:pPr>
              <w:jc w:val="both"/>
              <w:rPr>
                <w:rFonts w:cs="Arial"/>
                <w:b/>
                <w:bCs/>
                <w:szCs w:val="20"/>
              </w:rPr>
            </w:pPr>
            <w:r w:rsidRPr="002C4CEC">
              <w:rPr>
                <w:rFonts w:cs="Arial"/>
                <w:b/>
                <w:bCs/>
                <w:szCs w:val="20"/>
              </w:rPr>
              <w:t xml:space="preserve">Izbriše se besedilo podčlena </w:t>
            </w:r>
            <w:r>
              <w:rPr>
                <w:rFonts w:cs="Arial"/>
                <w:b/>
                <w:bCs/>
                <w:szCs w:val="20"/>
              </w:rPr>
              <w:t>10.1</w:t>
            </w:r>
            <w:r w:rsidRPr="002C4CEC">
              <w:rPr>
                <w:rFonts w:cs="Arial"/>
                <w:b/>
                <w:bCs/>
                <w:szCs w:val="20"/>
              </w:rPr>
              <w:t xml:space="preserve"> in se ga nadomesti z besedilom</w:t>
            </w:r>
            <w:r w:rsidR="00180538" w:rsidRPr="002C387D">
              <w:rPr>
                <w:rFonts w:cs="Arial"/>
                <w:b/>
                <w:bCs/>
                <w:szCs w:val="20"/>
              </w:rPr>
              <w:t>:</w:t>
            </w:r>
          </w:p>
          <w:p w14:paraId="36BD0A4F" w14:textId="77777777" w:rsidR="00180538" w:rsidRPr="002C387D" w:rsidRDefault="00180538" w:rsidP="00180538">
            <w:pPr>
              <w:jc w:val="both"/>
              <w:rPr>
                <w:rFonts w:cs="Arial"/>
                <w:b/>
                <w:bCs/>
                <w:szCs w:val="20"/>
              </w:rPr>
            </w:pPr>
          </w:p>
          <w:p w14:paraId="0D41510B" w14:textId="77777777" w:rsidR="005D701E" w:rsidRDefault="002C4CEC" w:rsidP="00180538">
            <w:pPr>
              <w:ind w:right="180"/>
              <w:jc w:val="both"/>
              <w:rPr>
                <w:rFonts w:cs="Arial"/>
                <w:szCs w:val="20"/>
              </w:rPr>
            </w:pPr>
            <w:r w:rsidRPr="002C4CEC">
              <w:rPr>
                <w:rFonts w:cs="Arial"/>
                <w:szCs w:val="20"/>
              </w:rPr>
              <w:t>Pred prevzemom del ali dela del</w:t>
            </w:r>
            <w:r w:rsidR="005D701E">
              <w:rPr>
                <w:rFonts w:cs="Arial"/>
                <w:szCs w:val="20"/>
              </w:rPr>
              <w:t xml:space="preserve">, </w:t>
            </w:r>
            <w:r w:rsidRPr="002C4CEC">
              <w:rPr>
                <w:rFonts w:cs="Arial"/>
                <w:szCs w:val="20"/>
              </w:rPr>
              <w:t xml:space="preserve">se mora izvesti </w:t>
            </w:r>
            <w:r w:rsidR="005E659F">
              <w:rPr>
                <w:rFonts w:cs="Arial"/>
                <w:szCs w:val="20"/>
              </w:rPr>
              <w:t xml:space="preserve">(interni) </w:t>
            </w:r>
            <w:r w:rsidRPr="002C4CEC">
              <w:rPr>
                <w:rFonts w:cs="Arial"/>
                <w:szCs w:val="20"/>
              </w:rPr>
              <w:t xml:space="preserve">tehnični pregled izvedenih del in pridobiti uporabno dovoljenje. </w:t>
            </w:r>
          </w:p>
          <w:p w14:paraId="1DCECC65" w14:textId="77777777" w:rsidR="005D701E" w:rsidRDefault="005D701E" w:rsidP="00180538">
            <w:pPr>
              <w:ind w:right="180"/>
              <w:jc w:val="both"/>
              <w:rPr>
                <w:rFonts w:cs="Arial"/>
                <w:szCs w:val="20"/>
              </w:rPr>
            </w:pPr>
          </w:p>
          <w:p w14:paraId="2183F76A" w14:textId="77777777" w:rsidR="005D701E" w:rsidRDefault="002C4CEC" w:rsidP="00180538">
            <w:pPr>
              <w:ind w:right="180"/>
              <w:jc w:val="both"/>
              <w:rPr>
                <w:rFonts w:cs="Arial"/>
                <w:szCs w:val="20"/>
              </w:rPr>
            </w:pPr>
            <w:r w:rsidRPr="002C4CEC">
              <w:rPr>
                <w:rFonts w:cs="Arial"/>
                <w:szCs w:val="20"/>
              </w:rPr>
              <w:t xml:space="preserve">Izvajalec 30 dni pred tem, ko smatra, da bodo dela v celoti dokončana in pripravljena na prevzem obvesti inženirja in naročnika. Inženir in naročnik organizirata komisijo, ki bo izvedla </w:t>
            </w:r>
            <w:r w:rsidR="005E659F">
              <w:rPr>
                <w:rFonts w:cs="Arial"/>
                <w:szCs w:val="20"/>
              </w:rPr>
              <w:t xml:space="preserve">(interni) </w:t>
            </w:r>
            <w:r w:rsidRPr="002C4CEC">
              <w:rPr>
                <w:rFonts w:cs="Arial"/>
                <w:szCs w:val="20"/>
              </w:rPr>
              <w:t xml:space="preserve">tehnični pregled del. V kolikor je pri </w:t>
            </w:r>
            <w:r w:rsidR="005E659F">
              <w:rPr>
                <w:rFonts w:cs="Arial"/>
                <w:szCs w:val="20"/>
              </w:rPr>
              <w:t xml:space="preserve">(internem) </w:t>
            </w:r>
            <w:r w:rsidRPr="002C4CEC">
              <w:rPr>
                <w:rFonts w:cs="Arial"/>
                <w:szCs w:val="20"/>
              </w:rPr>
              <w:t xml:space="preserve">tehničnem pregledu ugotovljeno, da dela niso izvedena v celoti, kvalitetno in brez pomanjkljivosti mora izvajalec v dogovorjenem roku izvesti dela potrebna za dokončanja oziroma odpravo pomanjkljivosti in ponovno izvesti </w:t>
            </w:r>
            <w:r w:rsidR="005E659F">
              <w:rPr>
                <w:rFonts w:cs="Arial"/>
                <w:szCs w:val="20"/>
              </w:rPr>
              <w:t xml:space="preserve">(interni) </w:t>
            </w:r>
            <w:r w:rsidRPr="002C4CEC">
              <w:rPr>
                <w:rFonts w:cs="Arial"/>
                <w:szCs w:val="20"/>
              </w:rPr>
              <w:t>tehnični pregled. Z izjemo tega kar določa podčlen 9.4 [</w:t>
            </w:r>
            <w:r w:rsidRPr="005D701E">
              <w:rPr>
                <w:rFonts w:cs="Arial"/>
                <w:i/>
                <w:iCs/>
                <w:szCs w:val="20"/>
              </w:rPr>
              <w:t>Neuspeli preskusi ob dokončanju</w:t>
            </w:r>
            <w:r w:rsidRPr="002C4CEC">
              <w:rPr>
                <w:rFonts w:cs="Arial"/>
                <w:szCs w:val="20"/>
              </w:rPr>
              <w:t>], Naročnik prevzame dela</w:t>
            </w:r>
            <w:r w:rsidR="005D701E">
              <w:rPr>
                <w:rFonts w:cs="Arial"/>
                <w:szCs w:val="20"/>
              </w:rPr>
              <w:t>:</w:t>
            </w:r>
            <w:r w:rsidRPr="002C4CEC">
              <w:rPr>
                <w:rFonts w:cs="Arial"/>
                <w:szCs w:val="20"/>
              </w:rPr>
              <w:t xml:space="preserve"> </w:t>
            </w:r>
          </w:p>
          <w:p w14:paraId="5EB7643D" w14:textId="77777777" w:rsidR="005D701E" w:rsidRDefault="002C4CEC" w:rsidP="00180538">
            <w:pPr>
              <w:ind w:right="180"/>
              <w:jc w:val="both"/>
              <w:rPr>
                <w:rFonts w:cs="Arial"/>
                <w:szCs w:val="20"/>
              </w:rPr>
            </w:pPr>
            <w:r w:rsidRPr="002C4CEC">
              <w:rPr>
                <w:rFonts w:cs="Arial"/>
                <w:szCs w:val="20"/>
              </w:rPr>
              <w:t>(i) ko so dokončana v skladu s Pogodbo, vključno z zahtevami opisanimi v podčlenu 8.2 [</w:t>
            </w:r>
            <w:r w:rsidRPr="005D701E">
              <w:rPr>
                <w:rFonts w:cs="Arial"/>
                <w:i/>
                <w:iCs/>
                <w:szCs w:val="20"/>
              </w:rPr>
              <w:t>Rok za dokončanje</w:t>
            </w:r>
            <w:r w:rsidRPr="002C4CEC">
              <w:rPr>
                <w:rFonts w:cs="Arial"/>
                <w:szCs w:val="20"/>
              </w:rPr>
              <w:t xml:space="preserve">], in z izjemo tega, kar določa pododstavek (a) spodaj, </w:t>
            </w:r>
          </w:p>
          <w:p w14:paraId="3C8D63FC" w14:textId="77777777" w:rsidR="005D701E" w:rsidRDefault="002C4CEC" w:rsidP="00180538">
            <w:pPr>
              <w:ind w:right="180"/>
              <w:jc w:val="both"/>
              <w:rPr>
                <w:rFonts w:cs="Arial"/>
                <w:szCs w:val="20"/>
              </w:rPr>
            </w:pPr>
            <w:r w:rsidRPr="002C4CEC">
              <w:rPr>
                <w:rFonts w:cs="Arial"/>
                <w:szCs w:val="20"/>
              </w:rPr>
              <w:t xml:space="preserve">(ii) ko je uspešno opravljen </w:t>
            </w:r>
            <w:r w:rsidR="005E659F">
              <w:rPr>
                <w:rFonts w:cs="Arial"/>
                <w:szCs w:val="20"/>
              </w:rPr>
              <w:t xml:space="preserve">(interni) </w:t>
            </w:r>
            <w:r w:rsidRPr="002C4CEC">
              <w:rPr>
                <w:rFonts w:cs="Arial"/>
                <w:szCs w:val="20"/>
              </w:rPr>
              <w:t xml:space="preserve">tehnični pregled </w:t>
            </w:r>
          </w:p>
          <w:p w14:paraId="17417CA3" w14:textId="77777777" w:rsidR="005D701E" w:rsidRDefault="002C4CEC" w:rsidP="00180538">
            <w:pPr>
              <w:ind w:right="180"/>
              <w:jc w:val="both"/>
              <w:rPr>
                <w:rFonts w:cs="Arial"/>
                <w:szCs w:val="20"/>
              </w:rPr>
            </w:pPr>
            <w:r w:rsidRPr="002C4CEC">
              <w:rPr>
                <w:rFonts w:cs="Arial"/>
                <w:szCs w:val="20"/>
              </w:rPr>
              <w:t xml:space="preserve">(iii) ko je pridobljeno uporabno dovoljenje in ko </w:t>
            </w:r>
          </w:p>
          <w:p w14:paraId="465734A2" w14:textId="77777777" w:rsidR="002C4CEC" w:rsidRDefault="002C4CEC" w:rsidP="00180538">
            <w:pPr>
              <w:ind w:right="180"/>
              <w:jc w:val="both"/>
              <w:rPr>
                <w:rFonts w:cs="Arial"/>
                <w:szCs w:val="20"/>
              </w:rPr>
            </w:pPr>
            <w:r w:rsidRPr="002C4CEC">
              <w:rPr>
                <w:rFonts w:cs="Arial"/>
                <w:szCs w:val="20"/>
              </w:rPr>
              <w:t>(iv) se izda Potrdilo o prevzemu za dela ali se smatra, da je bilo to izdano v skladu s tem podčlenom</w:t>
            </w:r>
            <w:r>
              <w:rPr>
                <w:rFonts w:cs="Arial"/>
                <w:szCs w:val="20"/>
              </w:rPr>
              <w:t>.</w:t>
            </w:r>
          </w:p>
          <w:p w14:paraId="1A8B0644" w14:textId="77777777" w:rsidR="002C4CEC" w:rsidRDefault="002C4CEC" w:rsidP="00180538">
            <w:pPr>
              <w:ind w:right="180"/>
              <w:jc w:val="both"/>
              <w:rPr>
                <w:rFonts w:cs="Arial"/>
                <w:szCs w:val="20"/>
              </w:rPr>
            </w:pPr>
          </w:p>
          <w:p w14:paraId="627C2941" w14:textId="77777777" w:rsidR="002C4CEC" w:rsidRDefault="002C4CEC" w:rsidP="00180538">
            <w:pPr>
              <w:ind w:right="180"/>
              <w:jc w:val="both"/>
              <w:rPr>
                <w:rFonts w:cs="Arial"/>
                <w:szCs w:val="20"/>
              </w:rPr>
            </w:pPr>
            <w:r w:rsidRPr="002C4CEC">
              <w:rPr>
                <w:rFonts w:cs="Arial"/>
                <w:szCs w:val="20"/>
              </w:rPr>
              <w:t>Izvajalec lahko z obvestilom inženirju zaprosi za Potrdilo o prevzemu najprej 14 dni pred tem, ko bodo dela po mnenju izvajalca dokončana in pripravljena za prevzem in o tem obvesti naročnika.</w:t>
            </w:r>
          </w:p>
          <w:p w14:paraId="5047988D" w14:textId="77777777" w:rsidR="002C4CEC" w:rsidRDefault="002C4CEC" w:rsidP="00180538">
            <w:pPr>
              <w:ind w:right="180"/>
              <w:jc w:val="both"/>
              <w:rPr>
                <w:rFonts w:cs="Arial"/>
                <w:szCs w:val="20"/>
              </w:rPr>
            </w:pPr>
          </w:p>
          <w:p w14:paraId="65B42F50" w14:textId="77777777" w:rsidR="00F9575F" w:rsidRPr="002C387D" w:rsidRDefault="002C4CEC" w:rsidP="00526032">
            <w:pPr>
              <w:ind w:right="180"/>
              <w:jc w:val="both"/>
              <w:rPr>
                <w:rFonts w:cs="Arial"/>
                <w:szCs w:val="20"/>
              </w:rPr>
            </w:pPr>
            <w:r w:rsidRPr="002C4CEC">
              <w:rPr>
                <w:rFonts w:cs="Arial"/>
                <w:szCs w:val="20"/>
              </w:rPr>
              <w:t xml:space="preserve">Pogoj za izdajo Potrdila o prevzemu je uspešna pridobitev uporabnega dovoljenja. V kolikor je pri </w:t>
            </w:r>
            <w:r w:rsidR="005E659F">
              <w:rPr>
                <w:rFonts w:cs="Arial"/>
                <w:szCs w:val="20"/>
              </w:rPr>
              <w:t xml:space="preserve">(internem) </w:t>
            </w:r>
            <w:r w:rsidRPr="002C4CEC">
              <w:rPr>
                <w:rFonts w:cs="Arial"/>
                <w:szCs w:val="20"/>
              </w:rPr>
              <w:t>tehničnem pregledu ugotovljeno, da dela niso izvedena v celoti, kvalitetno in brez pomanjkljivosti</w:t>
            </w:r>
            <w:r w:rsidR="005D701E">
              <w:rPr>
                <w:rFonts w:cs="Arial"/>
                <w:szCs w:val="20"/>
              </w:rPr>
              <w:t>,</w:t>
            </w:r>
            <w:r w:rsidRPr="002C4CEC">
              <w:rPr>
                <w:rFonts w:cs="Arial"/>
                <w:szCs w:val="20"/>
              </w:rPr>
              <w:t xml:space="preserve"> mora izvajalec v dogovorjenem roku izvesti dela potrebna za dokončanja oziroma odpravo pomanjkljivosti</w:t>
            </w:r>
            <w:r w:rsidR="005D701E">
              <w:rPr>
                <w:rFonts w:cs="Arial"/>
                <w:szCs w:val="20"/>
              </w:rPr>
              <w:t>.</w:t>
            </w:r>
          </w:p>
        </w:tc>
      </w:tr>
    </w:tbl>
    <w:p w14:paraId="1932C5E8" w14:textId="77777777" w:rsidR="00B95B11" w:rsidRDefault="00B95B11" w:rsidP="00B95B11">
      <w:pPr>
        <w:jc w:val="both"/>
        <w:rPr>
          <w:rFonts w:cs="Arial"/>
          <w:b/>
          <w:bCs/>
        </w:rPr>
      </w:pPr>
    </w:p>
    <w:tbl>
      <w:tblPr>
        <w:tblW w:w="9180" w:type="dxa"/>
        <w:tblLayout w:type="fixed"/>
        <w:tblLook w:val="0000" w:firstRow="0" w:lastRow="0" w:firstColumn="0" w:lastColumn="0" w:noHBand="0" w:noVBand="0"/>
      </w:tblPr>
      <w:tblGrid>
        <w:gridCol w:w="1384"/>
        <w:gridCol w:w="425"/>
        <w:gridCol w:w="7371"/>
      </w:tblGrid>
      <w:tr w:rsidR="00526032" w:rsidRPr="002C387D" w14:paraId="50753D9C" w14:textId="77777777" w:rsidTr="00526032">
        <w:tblPrEx>
          <w:tblCellMar>
            <w:top w:w="0" w:type="dxa"/>
            <w:bottom w:w="0" w:type="dxa"/>
          </w:tblCellMar>
        </w:tblPrEx>
        <w:tc>
          <w:tcPr>
            <w:tcW w:w="1384" w:type="dxa"/>
          </w:tcPr>
          <w:p w14:paraId="4BDF10C6" w14:textId="77777777" w:rsidR="00526032" w:rsidRPr="002C387D" w:rsidRDefault="00526032" w:rsidP="00F034EB">
            <w:pPr>
              <w:pStyle w:val="Naslov5"/>
              <w:spacing w:before="0"/>
              <w:rPr>
                <w:rFonts w:cs="Arial"/>
                <w:sz w:val="20"/>
                <w:szCs w:val="20"/>
                <w:lang w:val="sl-SI" w:eastAsia="sl-SI"/>
              </w:rPr>
            </w:pPr>
          </w:p>
        </w:tc>
        <w:tc>
          <w:tcPr>
            <w:tcW w:w="425" w:type="dxa"/>
          </w:tcPr>
          <w:p w14:paraId="47935E4F" w14:textId="77777777" w:rsidR="00526032" w:rsidRPr="002C387D" w:rsidRDefault="00526032" w:rsidP="00F034EB">
            <w:pPr>
              <w:jc w:val="center"/>
              <w:rPr>
                <w:rFonts w:cs="Arial"/>
                <w:b/>
                <w:bCs/>
                <w:szCs w:val="20"/>
              </w:rPr>
            </w:pPr>
          </w:p>
        </w:tc>
        <w:tc>
          <w:tcPr>
            <w:tcW w:w="7371" w:type="dxa"/>
          </w:tcPr>
          <w:p w14:paraId="7B95E97E" w14:textId="77777777" w:rsidR="00526032" w:rsidRDefault="00526032" w:rsidP="00526032">
            <w:pPr>
              <w:ind w:right="180"/>
              <w:jc w:val="both"/>
              <w:rPr>
                <w:rFonts w:cs="Arial"/>
                <w:szCs w:val="20"/>
              </w:rPr>
            </w:pPr>
            <w:r w:rsidRPr="002C4CEC">
              <w:rPr>
                <w:rFonts w:cs="Arial"/>
                <w:szCs w:val="20"/>
              </w:rPr>
              <w:t>Inženir mora v roku 28 dni po prejemu prošnje izvajalca, če je pridobljeno uporabno dovoljenje, s predhodnim soglasjem naročnika</w:t>
            </w:r>
            <w:r>
              <w:rPr>
                <w:rFonts w:cs="Arial"/>
                <w:szCs w:val="20"/>
              </w:rPr>
              <w:t>:</w:t>
            </w:r>
          </w:p>
          <w:p w14:paraId="412B7D16" w14:textId="77777777" w:rsidR="008039DD" w:rsidRDefault="00526032" w:rsidP="00DA36A2">
            <w:pPr>
              <w:numPr>
                <w:ilvl w:val="0"/>
                <w:numId w:val="42"/>
              </w:numPr>
              <w:ind w:right="502"/>
              <w:jc w:val="both"/>
              <w:rPr>
                <w:rFonts w:cs="Arial"/>
                <w:szCs w:val="20"/>
              </w:rPr>
            </w:pPr>
            <w:r w:rsidRPr="008039DD">
              <w:rPr>
                <w:rFonts w:cs="Arial"/>
                <w:szCs w:val="20"/>
              </w:rPr>
              <w:t>izvajalcu izdati Potrdilo o prevzemu in pri tem navesti datum, ko so bila dela dokončana v skladu s Pogodbo, razen za morebitna manjša še neopravljena dela in napake, ki ne bodo vplivale na uporabo teh del za njihov predviden namen (ali do tedaj ali medtem, ko bo to delo dokončano in te napake odpravljene); Potrdilo o prevzemu mora vsebovati tudi seznam vseh zgoraj omenjenih nedokončanih del in napak, ki jih je potrebno odpraviti po izdaji Potrdila o prevzemu ter roke za izvršitev teh del oziroma odpravo teh napak; ali</w:t>
            </w:r>
          </w:p>
          <w:p w14:paraId="3C6A87A3" w14:textId="77777777" w:rsidR="00526032" w:rsidRPr="008039DD" w:rsidRDefault="00526032" w:rsidP="00DA36A2">
            <w:pPr>
              <w:numPr>
                <w:ilvl w:val="0"/>
                <w:numId w:val="42"/>
              </w:numPr>
              <w:ind w:right="502"/>
              <w:jc w:val="both"/>
              <w:rPr>
                <w:rFonts w:cs="Arial"/>
                <w:szCs w:val="20"/>
              </w:rPr>
            </w:pPr>
            <w:r w:rsidRPr="008039DD">
              <w:rPr>
                <w:rFonts w:cs="Arial"/>
                <w:szCs w:val="20"/>
              </w:rPr>
              <w:t>zavrniti prošnjo in pri tem navesti razloge in določiti delo, ki ga mora izvajalec izvršiti, da bo možno izdati Potrdilo o prevzemu. Izvajalec mora to delo potem dokončati, preden se izda nadaljnje obvestilo po tem podčlenu.</w:t>
            </w:r>
          </w:p>
          <w:p w14:paraId="5DE25F77" w14:textId="77777777" w:rsidR="00526032" w:rsidRPr="002C387D" w:rsidRDefault="00526032" w:rsidP="00526032">
            <w:pPr>
              <w:ind w:right="502"/>
              <w:jc w:val="both"/>
              <w:rPr>
                <w:rFonts w:cs="Arial"/>
                <w:szCs w:val="20"/>
              </w:rPr>
            </w:pPr>
            <w:r w:rsidRPr="005D701E">
              <w:rPr>
                <w:rFonts w:cs="Arial"/>
                <w:szCs w:val="20"/>
              </w:rPr>
              <w:t>Če inženir ne izda Potrdila o prevzemu</w:t>
            </w:r>
            <w:r>
              <w:rPr>
                <w:rFonts w:cs="Arial"/>
                <w:szCs w:val="20"/>
              </w:rPr>
              <w:t>,</w:t>
            </w:r>
            <w:r w:rsidRPr="005D701E">
              <w:rPr>
                <w:rFonts w:cs="Arial"/>
                <w:szCs w:val="20"/>
              </w:rPr>
              <w:t xml:space="preserve"> niti ne zavrne prošnje izvajalca v roku 28 dni in če so dela ali odsek del</w:t>
            </w:r>
            <w:r w:rsidR="008039DD">
              <w:rPr>
                <w:rFonts w:cs="Arial"/>
                <w:szCs w:val="20"/>
              </w:rPr>
              <w:t xml:space="preserve"> </w:t>
            </w:r>
            <w:r w:rsidRPr="005D701E">
              <w:rPr>
                <w:rFonts w:cs="Arial"/>
                <w:szCs w:val="20"/>
              </w:rPr>
              <w:t>(kot je primer)</w:t>
            </w:r>
            <w:r>
              <w:rPr>
                <w:rFonts w:cs="Arial"/>
                <w:szCs w:val="20"/>
              </w:rPr>
              <w:t>,</w:t>
            </w:r>
            <w:r w:rsidRPr="005D701E">
              <w:rPr>
                <w:rFonts w:cs="Arial"/>
                <w:szCs w:val="20"/>
              </w:rPr>
              <w:t xml:space="preserve"> dokončani v skladu s Pogodbo in je bilo pridobljeno uporabno dovoljene, se šteje, da je bilo Potrdilo o prevzemu izdano na zadnji dan tega roka.</w:t>
            </w:r>
          </w:p>
        </w:tc>
      </w:tr>
    </w:tbl>
    <w:p w14:paraId="3CC95A4C" w14:textId="77777777" w:rsidR="002B0006" w:rsidRPr="002C387D" w:rsidRDefault="002B0006" w:rsidP="002B0006">
      <w:pPr>
        <w:rPr>
          <w:rFonts w:cs="Arial"/>
          <w:b/>
          <w:szCs w:val="20"/>
          <w:lang w:val="it-IT"/>
        </w:rPr>
      </w:pPr>
      <w:r w:rsidRPr="002C387D">
        <w:rPr>
          <w:rFonts w:cs="Arial"/>
          <w:b/>
          <w:szCs w:val="20"/>
        </w:rPr>
        <w:t>10.</w:t>
      </w:r>
      <w:r>
        <w:rPr>
          <w:rFonts w:cs="Arial"/>
          <w:b/>
          <w:szCs w:val="20"/>
        </w:rPr>
        <w:t>2</w:t>
      </w:r>
      <w:r w:rsidRPr="002C387D">
        <w:rPr>
          <w:rFonts w:cs="Arial"/>
          <w:b/>
          <w:szCs w:val="20"/>
        </w:rPr>
        <w:tab/>
      </w:r>
      <w:r w:rsidRPr="002C387D">
        <w:rPr>
          <w:rFonts w:cs="Arial"/>
          <w:bCs/>
          <w:szCs w:val="20"/>
        </w:rPr>
        <w:t>___________________________________________________________________________</w:t>
      </w:r>
    </w:p>
    <w:p w14:paraId="1399DA2C" w14:textId="77777777" w:rsidR="002B0006" w:rsidRPr="002C387D" w:rsidRDefault="002B0006" w:rsidP="002B0006">
      <w:pPr>
        <w:rPr>
          <w:rFonts w:cs="Arial"/>
          <w:b/>
          <w:szCs w:val="20"/>
        </w:rPr>
      </w:pPr>
    </w:p>
    <w:tbl>
      <w:tblPr>
        <w:tblW w:w="9180" w:type="dxa"/>
        <w:tblLayout w:type="fixed"/>
        <w:tblLook w:val="0000" w:firstRow="0" w:lastRow="0" w:firstColumn="0" w:lastColumn="0" w:noHBand="0" w:noVBand="0"/>
      </w:tblPr>
      <w:tblGrid>
        <w:gridCol w:w="1544"/>
        <w:gridCol w:w="320"/>
        <w:gridCol w:w="7316"/>
      </w:tblGrid>
      <w:tr w:rsidR="002B0006" w:rsidRPr="002C387D" w14:paraId="6CB191DD" w14:textId="77777777" w:rsidTr="006401A3">
        <w:tblPrEx>
          <w:tblCellMar>
            <w:top w:w="0" w:type="dxa"/>
            <w:bottom w:w="0" w:type="dxa"/>
          </w:tblCellMar>
        </w:tblPrEx>
        <w:trPr>
          <w:trHeight w:val="4592"/>
        </w:trPr>
        <w:tc>
          <w:tcPr>
            <w:tcW w:w="1544" w:type="dxa"/>
          </w:tcPr>
          <w:p w14:paraId="1053852E" w14:textId="77777777" w:rsidR="002B0006" w:rsidRPr="002C387D" w:rsidRDefault="002B0006" w:rsidP="00F034EB">
            <w:pPr>
              <w:keepNext/>
              <w:outlineLvl w:val="4"/>
              <w:rPr>
                <w:rFonts w:cs="Arial"/>
                <w:b/>
                <w:szCs w:val="20"/>
                <w:lang w:val="it-IT"/>
              </w:rPr>
            </w:pPr>
            <w:r w:rsidRPr="002C387D">
              <w:rPr>
                <w:rFonts w:cs="Arial"/>
                <w:b/>
                <w:szCs w:val="20"/>
                <w:lang w:val="it-IT"/>
              </w:rPr>
              <w:t xml:space="preserve">Prevzem </w:t>
            </w:r>
            <w:r>
              <w:rPr>
                <w:rFonts w:cs="Arial"/>
                <w:b/>
                <w:szCs w:val="20"/>
                <w:lang w:val="it-IT"/>
              </w:rPr>
              <w:t xml:space="preserve">delov </w:t>
            </w:r>
            <w:r w:rsidRPr="002C387D">
              <w:rPr>
                <w:rFonts w:cs="Arial"/>
                <w:b/>
                <w:szCs w:val="20"/>
                <w:lang w:val="it-IT"/>
              </w:rPr>
              <w:t xml:space="preserve">del </w:t>
            </w:r>
          </w:p>
        </w:tc>
        <w:tc>
          <w:tcPr>
            <w:tcW w:w="320" w:type="dxa"/>
          </w:tcPr>
          <w:p w14:paraId="6F28FC37" w14:textId="77777777" w:rsidR="002B0006" w:rsidRPr="002C387D" w:rsidRDefault="002B0006" w:rsidP="00F034EB">
            <w:pPr>
              <w:jc w:val="center"/>
              <w:rPr>
                <w:rFonts w:cs="Arial"/>
                <w:b/>
                <w:bCs/>
                <w:szCs w:val="20"/>
              </w:rPr>
            </w:pPr>
          </w:p>
        </w:tc>
        <w:tc>
          <w:tcPr>
            <w:tcW w:w="7316" w:type="dxa"/>
          </w:tcPr>
          <w:p w14:paraId="1260C744" w14:textId="77777777" w:rsidR="006401A3" w:rsidRDefault="006401A3" w:rsidP="00F034EB">
            <w:pPr>
              <w:jc w:val="both"/>
              <w:rPr>
                <w:rFonts w:cs="Arial"/>
                <w:b/>
                <w:bCs/>
                <w:szCs w:val="20"/>
              </w:rPr>
            </w:pPr>
            <w:r w:rsidRPr="006401A3">
              <w:rPr>
                <w:rFonts w:cs="Arial"/>
                <w:b/>
                <w:bCs/>
                <w:szCs w:val="20"/>
              </w:rPr>
              <w:t>Na koncu drugega odstavka podčlena 10.2 se doda besedilo:</w:t>
            </w:r>
          </w:p>
          <w:p w14:paraId="25C923CB" w14:textId="77777777" w:rsidR="006401A3" w:rsidRDefault="006401A3" w:rsidP="00F034EB">
            <w:pPr>
              <w:jc w:val="both"/>
              <w:rPr>
                <w:rFonts w:cs="Arial"/>
                <w:b/>
                <w:bCs/>
                <w:szCs w:val="20"/>
              </w:rPr>
            </w:pPr>
          </w:p>
          <w:p w14:paraId="306EDD0B" w14:textId="77777777" w:rsidR="006401A3" w:rsidRDefault="006401A3" w:rsidP="00F034EB">
            <w:pPr>
              <w:jc w:val="both"/>
              <w:rPr>
                <w:rFonts w:cs="Arial"/>
                <w:b/>
                <w:bCs/>
                <w:szCs w:val="20"/>
              </w:rPr>
            </w:pPr>
            <w:r w:rsidRPr="006401A3">
              <w:rPr>
                <w:rFonts w:cs="Arial"/>
                <w:szCs w:val="20"/>
              </w:rPr>
              <w:t>Rok za reklamacijo napak skladno s podčlenom 1.1.3.7 začne teči ko je izvajalcu izdano zadnje Potrdilo o prevzemu</w:t>
            </w:r>
            <w:r w:rsidRPr="006401A3">
              <w:rPr>
                <w:rFonts w:cs="Arial"/>
                <w:b/>
                <w:bCs/>
                <w:szCs w:val="20"/>
              </w:rPr>
              <w:t>.</w:t>
            </w:r>
          </w:p>
          <w:p w14:paraId="2822AE9D" w14:textId="77777777" w:rsidR="006401A3" w:rsidRDefault="006401A3" w:rsidP="00F034EB">
            <w:pPr>
              <w:jc w:val="both"/>
              <w:rPr>
                <w:rFonts w:cs="Arial"/>
                <w:b/>
                <w:bCs/>
                <w:szCs w:val="20"/>
              </w:rPr>
            </w:pPr>
          </w:p>
          <w:p w14:paraId="559178AD" w14:textId="77777777" w:rsidR="006401A3" w:rsidRDefault="006401A3" w:rsidP="00F034EB">
            <w:pPr>
              <w:jc w:val="both"/>
              <w:rPr>
                <w:rFonts w:cs="Arial"/>
                <w:b/>
                <w:bCs/>
                <w:szCs w:val="20"/>
              </w:rPr>
            </w:pPr>
          </w:p>
          <w:p w14:paraId="48CF752A" w14:textId="77777777" w:rsidR="002B0006" w:rsidRPr="002C387D" w:rsidRDefault="002B0006" w:rsidP="00F034EB">
            <w:pPr>
              <w:jc w:val="both"/>
              <w:rPr>
                <w:rFonts w:cs="Arial"/>
                <w:b/>
                <w:bCs/>
                <w:szCs w:val="20"/>
              </w:rPr>
            </w:pPr>
            <w:r w:rsidRPr="002C4CEC">
              <w:rPr>
                <w:rFonts w:cs="Arial"/>
                <w:b/>
                <w:bCs/>
                <w:szCs w:val="20"/>
              </w:rPr>
              <w:t xml:space="preserve">Izbriše se besedilo </w:t>
            </w:r>
            <w:r>
              <w:rPr>
                <w:b/>
                <w:bCs/>
                <w:szCs w:val="20"/>
              </w:rPr>
              <w:t>četrtega odstavka podčlena 10.2 in se ga nadomesti z besedilom</w:t>
            </w:r>
            <w:r w:rsidRPr="002C387D">
              <w:rPr>
                <w:rFonts w:cs="Arial"/>
                <w:b/>
                <w:bCs/>
                <w:szCs w:val="20"/>
              </w:rPr>
              <w:t>:</w:t>
            </w:r>
          </w:p>
          <w:p w14:paraId="59CEB0CF" w14:textId="77777777" w:rsidR="002B0006" w:rsidRPr="002C387D" w:rsidRDefault="002B0006" w:rsidP="00F034EB">
            <w:pPr>
              <w:jc w:val="both"/>
              <w:rPr>
                <w:rFonts w:cs="Arial"/>
                <w:b/>
                <w:bCs/>
                <w:szCs w:val="20"/>
              </w:rPr>
            </w:pPr>
          </w:p>
          <w:p w14:paraId="6961EC42" w14:textId="77777777" w:rsidR="002B0006" w:rsidRPr="002C387D" w:rsidRDefault="002B0006" w:rsidP="00F034EB">
            <w:pPr>
              <w:ind w:right="180"/>
              <w:jc w:val="both"/>
              <w:rPr>
                <w:rFonts w:cs="Arial"/>
                <w:szCs w:val="20"/>
              </w:rPr>
            </w:pPr>
            <w:r w:rsidRPr="002B0006">
              <w:rPr>
                <w:rFonts w:cs="Arial"/>
                <w:szCs w:val="20"/>
              </w:rPr>
              <w:t>Če izvajalec utrpi stroške, ki so posledica prevzema in/ali uporabe dela del s strani naročnika, ki ni taka, kot je navedeno in določeno v Pogodbi ali kot je dogovorjena z izvajalcem (začasen ukrep), potem (i) mora izvajalec obvestiti inženirja in (ii) je izvajalec v skladu s podčlenom 20.1 [</w:t>
            </w:r>
            <w:r w:rsidRPr="002B0006">
              <w:rPr>
                <w:rFonts w:cs="Arial"/>
                <w:i/>
                <w:iCs/>
                <w:szCs w:val="20"/>
              </w:rPr>
              <w:t>Zahtevki izvajalca</w:t>
            </w:r>
            <w:r w:rsidRPr="002B0006">
              <w:rPr>
                <w:rFonts w:cs="Arial"/>
                <w:szCs w:val="20"/>
              </w:rPr>
              <w:t>] upravičen do plačila takih dejanskih stroškov brez primernih koristi, ki so že vključene v pogodbeni ceni ter brez drugih primernih koristi. Po prejemu tega obvestila mora inženir nemudoma, vendar najpozneje v roku 3 dni, obvestiti naročnika ter ukrepati v skladu s prvim odstavkom podčlena 3.5 [</w:t>
            </w:r>
            <w:r w:rsidRPr="002B0006">
              <w:rPr>
                <w:rFonts w:cs="Arial"/>
                <w:i/>
                <w:iCs/>
                <w:szCs w:val="20"/>
              </w:rPr>
              <w:t>Odločitve</w:t>
            </w:r>
            <w:r w:rsidRPr="002B0006">
              <w:rPr>
                <w:rFonts w:cs="Arial"/>
                <w:szCs w:val="20"/>
              </w:rPr>
              <w:t>], da se dogovori ali določi te dejanske stroške, v soglasju z naročnikom</w:t>
            </w:r>
            <w:r>
              <w:rPr>
                <w:rFonts w:cs="Arial"/>
                <w:szCs w:val="20"/>
              </w:rPr>
              <w:t>.</w:t>
            </w:r>
          </w:p>
        </w:tc>
      </w:tr>
    </w:tbl>
    <w:p w14:paraId="7335CF15" w14:textId="77777777" w:rsidR="006C286D" w:rsidRDefault="006C286D">
      <w:pPr>
        <w:rPr>
          <w:rFonts w:cs="Arial"/>
        </w:rPr>
      </w:pPr>
    </w:p>
    <w:p w14:paraId="725645F2" w14:textId="77777777" w:rsidR="002B0006" w:rsidRDefault="002B0006">
      <w:pPr>
        <w:rPr>
          <w:rFonts w:cs="Arial"/>
        </w:rPr>
      </w:pPr>
    </w:p>
    <w:p w14:paraId="72C655B7" w14:textId="77777777" w:rsidR="002B0006" w:rsidRDefault="002B0006">
      <w:pPr>
        <w:rPr>
          <w:rFonts w:cs="Arial"/>
        </w:rPr>
      </w:pPr>
    </w:p>
    <w:p w14:paraId="3DD3309C" w14:textId="77777777" w:rsidR="002B0006" w:rsidRPr="002C387D" w:rsidRDefault="002B0006">
      <w:pPr>
        <w:rPr>
          <w:rFonts w:cs="Arial"/>
        </w:rPr>
      </w:pPr>
      <w:r>
        <w:rPr>
          <w:rFonts w:cs="Arial"/>
        </w:rPr>
        <w:br w:type="page"/>
      </w:r>
    </w:p>
    <w:tbl>
      <w:tblPr>
        <w:tblW w:w="9286" w:type="dxa"/>
        <w:tblLayout w:type="fixed"/>
        <w:tblLook w:val="01E0" w:firstRow="1" w:lastRow="1" w:firstColumn="1" w:lastColumn="1" w:noHBand="0" w:noVBand="0"/>
      </w:tblPr>
      <w:tblGrid>
        <w:gridCol w:w="9286"/>
      </w:tblGrid>
      <w:tr w:rsidR="00F76F3F" w:rsidRPr="002C387D" w14:paraId="1EF22092" w14:textId="77777777" w:rsidTr="00221095">
        <w:tc>
          <w:tcPr>
            <w:tcW w:w="9286" w:type="dxa"/>
          </w:tcPr>
          <w:p w14:paraId="69FCB67F" w14:textId="77777777" w:rsidR="00F76F3F" w:rsidRPr="002C387D" w:rsidRDefault="00F9575F" w:rsidP="00805F7D">
            <w:pPr>
              <w:rPr>
                <w:rFonts w:cs="Arial"/>
                <w:b/>
                <w:sz w:val="28"/>
              </w:rPr>
            </w:pPr>
            <w:r w:rsidRPr="002C387D">
              <w:rPr>
                <w:rFonts w:cs="Arial"/>
              </w:rPr>
              <w:br w:type="page"/>
            </w:r>
            <w:r w:rsidR="004A6AC8" w:rsidRPr="002C387D">
              <w:rPr>
                <w:rFonts w:cs="Arial"/>
              </w:rPr>
              <w:br w:type="page"/>
            </w:r>
            <w:r w:rsidR="00F76F3F" w:rsidRPr="002C387D">
              <w:rPr>
                <w:rFonts w:cs="Arial"/>
                <w:b/>
                <w:sz w:val="72"/>
                <w:szCs w:val="72"/>
              </w:rPr>
              <w:t>11</w:t>
            </w:r>
            <w:r w:rsidR="00F76F3F" w:rsidRPr="002C387D">
              <w:rPr>
                <w:rFonts w:cs="Arial"/>
                <w:b/>
                <w:sz w:val="28"/>
              </w:rPr>
              <w:t xml:space="preserve">   Odgovornost za napake</w:t>
            </w:r>
          </w:p>
        </w:tc>
      </w:tr>
    </w:tbl>
    <w:p w14:paraId="49D8533C" w14:textId="77777777" w:rsidR="00F76F3F" w:rsidRPr="002C387D" w:rsidRDefault="00F76F3F" w:rsidP="00F76F3F">
      <w:pPr>
        <w:rPr>
          <w:rFonts w:cs="Arial"/>
          <w:b/>
          <w:szCs w:val="20"/>
        </w:rPr>
      </w:pPr>
    </w:p>
    <w:p w14:paraId="0AFE089B" w14:textId="77777777" w:rsidR="00F76F3F" w:rsidRPr="002C387D" w:rsidRDefault="00F76F3F" w:rsidP="00F76F3F">
      <w:pPr>
        <w:rPr>
          <w:rFonts w:cs="Arial"/>
          <w:b/>
          <w:szCs w:val="20"/>
        </w:rPr>
      </w:pPr>
    </w:p>
    <w:p w14:paraId="4E9CD3B0" w14:textId="77777777" w:rsidR="005F5803" w:rsidRPr="002C387D" w:rsidRDefault="005F5803" w:rsidP="005F5803">
      <w:pPr>
        <w:rPr>
          <w:rFonts w:cs="Arial"/>
          <w:b/>
          <w:szCs w:val="20"/>
        </w:rPr>
      </w:pPr>
      <w:r w:rsidRPr="002C387D">
        <w:rPr>
          <w:rFonts w:cs="Arial"/>
          <w:b/>
          <w:szCs w:val="20"/>
        </w:rPr>
        <w:t>11.3</w:t>
      </w:r>
      <w:r w:rsidRPr="002C387D">
        <w:rPr>
          <w:rFonts w:cs="Arial"/>
          <w:b/>
          <w:szCs w:val="20"/>
        </w:rPr>
        <w:tab/>
      </w:r>
      <w:r w:rsidRPr="002C387D">
        <w:rPr>
          <w:rFonts w:cs="Arial"/>
          <w:bCs/>
          <w:szCs w:val="20"/>
        </w:rPr>
        <w:t>___________________________________________________________________________</w:t>
      </w:r>
    </w:p>
    <w:p w14:paraId="7171D54F" w14:textId="77777777" w:rsidR="005F5803" w:rsidRPr="002C387D" w:rsidRDefault="005F5803" w:rsidP="005F5803">
      <w:pPr>
        <w:rPr>
          <w:rFonts w:cs="Arial"/>
          <w:szCs w:val="20"/>
        </w:rPr>
      </w:pPr>
    </w:p>
    <w:tbl>
      <w:tblPr>
        <w:tblW w:w="9039" w:type="dxa"/>
        <w:tblLayout w:type="fixed"/>
        <w:tblLook w:val="0000" w:firstRow="0" w:lastRow="0" w:firstColumn="0" w:lastColumn="0" w:noHBand="0" w:noVBand="0"/>
      </w:tblPr>
      <w:tblGrid>
        <w:gridCol w:w="1951"/>
        <w:gridCol w:w="567"/>
        <w:gridCol w:w="6521"/>
      </w:tblGrid>
      <w:tr w:rsidR="005F5803" w:rsidRPr="002C387D" w14:paraId="5A1AB26D" w14:textId="77777777" w:rsidTr="006B7ADF">
        <w:tblPrEx>
          <w:tblCellMar>
            <w:top w:w="0" w:type="dxa"/>
            <w:bottom w:w="0" w:type="dxa"/>
          </w:tblCellMar>
        </w:tblPrEx>
        <w:trPr>
          <w:trHeight w:val="87"/>
        </w:trPr>
        <w:tc>
          <w:tcPr>
            <w:tcW w:w="1951" w:type="dxa"/>
          </w:tcPr>
          <w:p w14:paraId="371137C1" w14:textId="77777777" w:rsidR="005F5803" w:rsidRPr="002C387D" w:rsidRDefault="005F5803" w:rsidP="006B7ADF">
            <w:pPr>
              <w:spacing w:before="240" w:after="60"/>
              <w:outlineLvl w:val="4"/>
              <w:rPr>
                <w:rFonts w:cs="Arial"/>
                <w:b/>
                <w:bCs/>
                <w:i/>
                <w:iCs/>
                <w:szCs w:val="20"/>
              </w:rPr>
            </w:pPr>
            <w:r w:rsidRPr="002C387D">
              <w:rPr>
                <w:rFonts w:cs="Arial"/>
                <w:b/>
                <w:bCs/>
                <w:i/>
                <w:iCs/>
                <w:szCs w:val="20"/>
              </w:rPr>
              <w:t>Podaljšanje roka za reklamacijo napak</w:t>
            </w:r>
          </w:p>
        </w:tc>
        <w:tc>
          <w:tcPr>
            <w:tcW w:w="567" w:type="dxa"/>
          </w:tcPr>
          <w:p w14:paraId="2A94AAED" w14:textId="77777777" w:rsidR="005F5803" w:rsidRPr="002C387D" w:rsidRDefault="005F5803" w:rsidP="006B7ADF">
            <w:pPr>
              <w:jc w:val="center"/>
              <w:rPr>
                <w:rFonts w:cs="Arial"/>
                <w:b/>
                <w:bCs/>
                <w:szCs w:val="20"/>
              </w:rPr>
            </w:pPr>
          </w:p>
        </w:tc>
        <w:tc>
          <w:tcPr>
            <w:tcW w:w="6521" w:type="dxa"/>
          </w:tcPr>
          <w:p w14:paraId="246E0856" w14:textId="77777777" w:rsidR="005F5803" w:rsidRPr="002C387D" w:rsidRDefault="005F5803" w:rsidP="006B7ADF">
            <w:pPr>
              <w:jc w:val="both"/>
              <w:rPr>
                <w:rFonts w:cs="Arial"/>
                <w:b/>
                <w:bCs/>
                <w:szCs w:val="20"/>
              </w:rPr>
            </w:pPr>
            <w:r w:rsidRPr="002C387D">
              <w:rPr>
                <w:rFonts w:cs="Arial"/>
                <w:b/>
                <w:bCs/>
                <w:szCs w:val="20"/>
              </w:rPr>
              <w:t>Na koncu podčlena 11.3 se doda besedilo:</w:t>
            </w:r>
          </w:p>
          <w:p w14:paraId="2C429499" w14:textId="77777777" w:rsidR="005F5803" w:rsidRPr="002C387D" w:rsidRDefault="005F5803" w:rsidP="006B7ADF">
            <w:pPr>
              <w:jc w:val="both"/>
              <w:rPr>
                <w:rFonts w:cs="Arial"/>
                <w:b/>
                <w:bCs/>
                <w:szCs w:val="20"/>
              </w:rPr>
            </w:pPr>
          </w:p>
          <w:p w14:paraId="114B84C1" w14:textId="77777777" w:rsidR="005F5803" w:rsidRPr="006401A3" w:rsidRDefault="005F5803" w:rsidP="006B7ADF">
            <w:pPr>
              <w:jc w:val="both"/>
              <w:rPr>
                <w:rFonts w:cs="Arial"/>
                <w:bCs/>
                <w:szCs w:val="20"/>
              </w:rPr>
            </w:pPr>
            <w:r w:rsidRPr="006401A3">
              <w:rPr>
                <w:rFonts w:cs="Arial"/>
                <w:bCs/>
                <w:szCs w:val="20"/>
              </w:rPr>
              <w:t xml:space="preserve">Garancija za vgrajeno opremo in odpravo napak znaša </w:t>
            </w:r>
            <w:r w:rsidR="00196622" w:rsidRPr="006401A3">
              <w:rPr>
                <w:rFonts w:cs="Arial"/>
                <w:bCs/>
                <w:szCs w:val="20"/>
              </w:rPr>
              <w:t>5</w:t>
            </w:r>
            <w:r w:rsidRPr="006401A3">
              <w:rPr>
                <w:rFonts w:cs="Arial"/>
                <w:bCs/>
                <w:szCs w:val="20"/>
              </w:rPr>
              <w:t xml:space="preserve"> (</w:t>
            </w:r>
            <w:r w:rsidR="00196622" w:rsidRPr="006401A3">
              <w:rPr>
                <w:rFonts w:cs="Arial"/>
                <w:bCs/>
                <w:szCs w:val="20"/>
              </w:rPr>
              <w:t>pet</w:t>
            </w:r>
            <w:r w:rsidRPr="006401A3">
              <w:rPr>
                <w:rFonts w:cs="Arial"/>
                <w:bCs/>
                <w:szCs w:val="20"/>
              </w:rPr>
              <w:t xml:space="preserve">) let od izdaje Potrdila o izvedbi </w:t>
            </w:r>
            <w:bookmarkStart w:id="3" w:name="_Hlk55304713"/>
            <w:r w:rsidRPr="006401A3">
              <w:rPr>
                <w:rFonts w:cs="Arial"/>
                <w:bCs/>
                <w:szCs w:val="20"/>
              </w:rPr>
              <w:t xml:space="preserve">oziroma daljša od </w:t>
            </w:r>
            <w:r w:rsidR="004D4317" w:rsidRPr="006401A3">
              <w:rPr>
                <w:rFonts w:cs="Arial"/>
                <w:bCs/>
                <w:szCs w:val="20"/>
              </w:rPr>
              <w:t>5</w:t>
            </w:r>
            <w:r w:rsidRPr="006401A3">
              <w:rPr>
                <w:rFonts w:cs="Arial"/>
                <w:bCs/>
                <w:szCs w:val="20"/>
              </w:rPr>
              <w:t xml:space="preserve"> (</w:t>
            </w:r>
            <w:r w:rsidR="004D4317" w:rsidRPr="006401A3">
              <w:rPr>
                <w:rFonts w:cs="Arial"/>
                <w:bCs/>
                <w:szCs w:val="20"/>
              </w:rPr>
              <w:t>pet</w:t>
            </w:r>
            <w:r w:rsidRPr="006401A3">
              <w:rPr>
                <w:rFonts w:cs="Arial"/>
                <w:bCs/>
                <w:szCs w:val="20"/>
              </w:rPr>
              <w:t xml:space="preserve">) let v primeru, da proizvajalec opreme nudi garancijo daljšo od </w:t>
            </w:r>
            <w:r w:rsidR="000E6CD3" w:rsidRPr="006401A3">
              <w:rPr>
                <w:rFonts w:cs="Arial"/>
                <w:bCs/>
                <w:szCs w:val="20"/>
              </w:rPr>
              <w:t>petih</w:t>
            </w:r>
            <w:r w:rsidRPr="006401A3">
              <w:rPr>
                <w:rFonts w:cs="Arial"/>
                <w:bCs/>
                <w:szCs w:val="20"/>
              </w:rPr>
              <w:t xml:space="preserve"> (</w:t>
            </w:r>
            <w:r w:rsidR="000E6CD3" w:rsidRPr="006401A3">
              <w:rPr>
                <w:rFonts w:cs="Arial"/>
                <w:bCs/>
                <w:szCs w:val="20"/>
              </w:rPr>
              <w:t>5</w:t>
            </w:r>
            <w:r w:rsidRPr="006401A3">
              <w:rPr>
                <w:rFonts w:cs="Arial"/>
                <w:bCs/>
                <w:szCs w:val="20"/>
              </w:rPr>
              <w:t>) let.</w:t>
            </w:r>
            <w:bookmarkEnd w:id="3"/>
          </w:p>
          <w:p w14:paraId="1930AB6B" w14:textId="77777777" w:rsidR="005F5803" w:rsidRPr="006401A3" w:rsidRDefault="005F5803" w:rsidP="006B7ADF">
            <w:pPr>
              <w:jc w:val="both"/>
              <w:rPr>
                <w:rFonts w:cs="Arial"/>
                <w:bCs/>
                <w:szCs w:val="20"/>
              </w:rPr>
            </w:pPr>
          </w:p>
          <w:p w14:paraId="7B2CF066" w14:textId="77777777" w:rsidR="005F5803" w:rsidRPr="006401A3" w:rsidRDefault="005F5803" w:rsidP="006B7ADF">
            <w:pPr>
              <w:jc w:val="both"/>
              <w:rPr>
                <w:rFonts w:cs="Arial"/>
                <w:bCs/>
                <w:szCs w:val="20"/>
              </w:rPr>
            </w:pPr>
            <w:r w:rsidRPr="006401A3">
              <w:rPr>
                <w:rFonts w:cs="Arial"/>
                <w:bCs/>
                <w:szCs w:val="20"/>
              </w:rPr>
              <w:t>Garancija za solidnost gradbe znaša v skladu z določbami Obligacijskega zakonika (</w:t>
            </w:r>
            <w:r w:rsidR="002D562C" w:rsidRPr="006401A3">
              <w:rPr>
                <w:rFonts w:cs="Arial"/>
                <w:bCs/>
                <w:szCs w:val="20"/>
              </w:rPr>
              <w:t>Uradni list RS, št. </w:t>
            </w:r>
            <w:r w:rsidR="002D562C" w:rsidRPr="006401A3">
              <w:rPr>
                <w:rFonts w:cs="Arial"/>
                <w:szCs w:val="20"/>
              </w:rPr>
              <w:t>97/07</w:t>
            </w:r>
            <w:r w:rsidR="002D562C" w:rsidRPr="006401A3">
              <w:rPr>
                <w:rFonts w:cs="Arial"/>
                <w:bCs/>
                <w:szCs w:val="20"/>
              </w:rPr>
              <w:t> – uradno prečiščeno besedilo</w:t>
            </w:r>
            <w:r w:rsidR="005F3937" w:rsidRPr="006401A3">
              <w:rPr>
                <w:rFonts w:cs="Arial"/>
                <w:bCs/>
                <w:szCs w:val="20"/>
              </w:rPr>
              <w:t>,</w:t>
            </w:r>
            <w:r w:rsidR="002D562C" w:rsidRPr="006401A3">
              <w:rPr>
                <w:rFonts w:cs="Arial"/>
                <w:bCs/>
                <w:szCs w:val="20"/>
              </w:rPr>
              <w:t xml:space="preserve"> </w:t>
            </w:r>
            <w:r w:rsidR="002D562C" w:rsidRPr="006401A3">
              <w:rPr>
                <w:rFonts w:cs="Arial"/>
                <w:szCs w:val="20"/>
              </w:rPr>
              <w:t>64/16</w:t>
            </w:r>
            <w:r w:rsidR="002D562C" w:rsidRPr="006401A3">
              <w:rPr>
                <w:rFonts w:cs="Arial"/>
                <w:bCs/>
                <w:szCs w:val="20"/>
              </w:rPr>
              <w:t> – odl. US</w:t>
            </w:r>
            <w:r w:rsidR="005F3937" w:rsidRPr="006401A3">
              <w:rPr>
                <w:rFonts w:cs="Arial"/>
                <w:bCs/>
                <w:szCs w:val="20"/>
              </w:rPr>
              <w:t xml:space="preserve"> in 20/18 – OROZ631</w:t>
            </w:r>
            <w:r w:rsidRPr="006401A3">
              <w:rPr>
                <w:rFonts w:cs="Arial"/>
                <w:bCs/>
                <w:szCs w:val="20"/>
              </w:rPr>
              <w:t>) deset (10) let od izročitve in prevzema del.</w:t>
            </w:r>
          </w:p>
          <w:p w14:paraId="060F72AB" w14:textId="77777777" w:rsidR="005F5803" w:rsidRPr="006401A3" w:rsidRDefault="005F5803" w:rsidP="006B7ADF">
            <w:pPr>
              <w:jc w:val="both"/>
              <w:rPr>
                <w:rFonts w:cs="Arial"/>
                <w:bCs/>
                <w:szCs w:val="20"/>
              </w:rPr>
            </w:pPr>
          </w:p>
          <w:p w14:paraId="19AEB61B" w14:textId="77777777" w:rsidR="005F5803" w:rsidRPr="006401A3" w:rsidRDefault="005F5803" w:rsidP="006B7ADF">
            <w:pPr>
              <w:jc w:val="both"/>
              <w:rPr>
                <w:rFonts w:cs="Arial"/>
                <w:bCs/>
                <w:szCs w:val="20"/>
              </w:rPr>
            </w:pPr>
            <w:r w:rsidRPr="006401A3">
              <w:rPr>
                <w:rFonts w:cs="Arial"/>
                <w:bCs/>
                <w:szCs w:val="20"/>
              </w:rPr>
              <w:t>Izvajalec ni prost odgovornosti, če je nastala napaka zato, ker je pri izvajanju posameznih del ravnal po zahtevah naročnika. Vendar je v primeru, če je pred izvršitvijo posameznega dela po zahtevi naročnika tega opozoril na nevarnost nastanka napak, njegova odgovornost zmanjšana, v okoliščinah danega primera pa lahko tudi izključena.</w:t>
            </w:r>
          </w:p>
          <w:p w14:paraId="5E8CF52F" w14:textId="77777777" w:rsidR="006B7C73" w:rsidRPr="006401A3" w:rsidRDefault="006B7C73" w:rsidP="006B7ADF">
            <w:pPr>
              <w:jc w:val="both"/>
              <w:rPr>
                <w:rFonts w:cs="Arial"/>
                <w:bCs/>
                <w:szCs w:val="20"/>
              </w:rPr>
            </w:pPr>
          </w:p>
          <w:p w14:paraId="60A701EF" w14:textId="77777777" w:rsidR="006B7C73" w:rsidRPr="002C387D" w:rsidRDefault="006B7C73" w:rsidP="006B7C73">
            <w:pPr>
              <w:jc w:val="both"/>
              <w:rPr>
                <w:rFonts w:cs="Arial"/>
                <w:bCs/>
                <w:szCs w:val="20"/>
              </w:rPr>
            </w:pPr>
            <w:r w:rsidRPr="006401A3">
              <w:rPr>
                <w:rFonts w:cs="Arial"/>
                <w:bCs/>
                <w:szCs w:val="20"/>
              </w:rPr>
              <w:t>Ob končni primopredaji (izdaji Potrdila o izvedbi) izvajalec</w:t>
            </w:r>
            <w:r w:rsidR="009A1F1F" w:rsidRPr="006401A3">
              <w:rPr>
                <w:rFonts w:cs="Arial"/>
                <w:bCs/>
                <w:szCs w:val="20"/>
              </w:rPr>
              <w:t xml:space="preserve"> </w:t>
            </w:r>
            <w:r w:rsidRPr="006401A3">
              <w:rPr>
                <w:rFonts w:cs="Arial"/>
                <w:bCs/>
                <w:szCs w:val="20"/>
              </w:rPr>
              <w:t xml:space="preserve">predloži </w:t>
            </w:r>
            <w:r w:rsidRPr="00AA418E">
              <w:rPr>
                <w:rFonts w:cs="Arial"/>
                <w:bCs/>
                <w:szCs w:val="20"/>
              </w:rPr>
              <w:t>naročniku nepreklicno in brezpogojno garancijo za odpravo napak v garancijskem roku, plačljivo na prvi poziv, v višini 5 % pogodbene vrednosti (z DDV). Veljavnost garancije mora biti trideset (30) dni daljša od roka garancijske dobe</w:t>
            </w:r>
            <w:r w:rsidRPr="006401A3">
              <w:rPr>
                <w:rFonts w:cs="Arial"/>
                <w:bCs/>
                <w:szCs w:val="20"/>
              </w:rPr>
              <w:t xml:space="preserve"> za vgrajeno opremo in odpravo napak. Garancija služi naročniku</w:t>
            </w:r>
            <w:r w:rsidRPr="002C387D">
              <w:rPr>
                <w:rFonts w:cs="Arial"/>
                <w:bCs/>
                <w:szCs w:val="20"/>
              </w:rPr>
              <w:t xml:space="preserve"> kot jamstvo za vestno izpolnjevanje izvajalčevih obveznosti do naročnika v času garancijskega roka. V kolikor se garancijski rok podaljša, se mora hkrati podaljšati za enak čas tudi rok trajanja garancije</w:t>
            </w:r>
            <w:r w:rsidR="00EE37E0" w:rsidRPr="002C387D">
              <w:rPr>
                <w:rFonts w:cs="Arial"/>
                <w:bCs/>
                <w:szCs w:val="20"/>
              </w:rPr>
              <w:t>, brez stroškov za naročnika</w:t>
            </w:r>
            <w:r w:rsidRPr="002C387D">
              <w:rPr>
                <w:rFonts w:cs="Arial"/>
                <w:bCs/>
                <w:szCs w:val="20"/>
              </w:rPr>
              <w:t>.</w:t>
            </w:r>
            <w:r w:rsidR="00EE37E0" w:rsidRPr="002C387D">
              <w:rPr>
                <w:rFonts w:cs="Arial"/>
                <w:b/>
                <w:bCs/>
                <w:shd w:val="clear" w:color="auto" w:fill="FFFFFF"/>
              </w:rPr>
              <w:t xml:space="preserve"> </w:t>
            </w:r>
            <w:r w:rsidR="00EE37E0" w:rsidRPr="002C387D">
              <w:rPr>
                <w:rFonts w:cs="Arial"/>
                <w:szCs w:val="20"/>
              </w:rPr>
              <w:t>V nasprotnem primeru lahko naročnik unovči predloženo garancijo.</w:t>
            </w:r>
          </w:p>
          <w:p w14:paraId="02022351" w14:textId="77777777" w:rsidR="006B7C73" w:rsidRPr="002C387D" w:rsidRDefault="006B7C73" w:rsidP="006B7C73">
            <w:pPr>
              <w:jc w:val="both"/>
              <w:rPr>
                <w:rFonts w:cs="Arial"/>
                <w:bCs/>
                <w:szCs w:val="20"/>
              </w:rPr>
            </w:pPr>
          </w:p>
          <w:p w14:paraId="271186B6" w14:textId="77777777" w:rsidR="006B7C73" w:rsidRPr="002C387D" w:rsidRDefault="006B7C73" w:rsidP="006B7C73">
            <w:pPr>
              <w:jc w:val="both"/>
              <w:rPr>
                <w:rFonts w:cs="Arial"/>
                <w:szCs w:val="20"/>
              </w:rPr>
            </w:pPr>
            <w:r w:rsidRPr="002C387D">
              <w:rPr>
                <w:rFonts w:cs="Arial"/>
                <w:szCs w:val="20"/>
              </w:rPr>
              <w:t>Izvajalec</w:t>
            </w:r>
            <w:r w:rsidR="005576AC">
              <w:rPr>
                <w:rFonts w:cs="Arial"/>
                <w:szCs w:val="20"/>
              </w:rPr>
              <w:t xml:space="preserve"> </w:t>
            </w:r>
            <w:r w:rsidRPr="002C387D">
              <w:rPr>
                <w:rFonts w:cs="Arial"/>
                <w:szCs w:val="20"/>
              </w:rPr>
              <w:t xml:space="preserve">mora naročniku predložiti garancijo za vgrajeno opremo in odpravo napak, ki mora biti izdelana na obrazcu, predvidenem v </w:t>
            </w:r>
            <w:r w:rsidR="00F72F92" w:rsidRPr="002C387D">
              <w:rPr>
                <w:rFonts w:cs="Arial"/>
                <w:szCs w:val="20"/>
              </w:rPr>
              <w:t>dokumentaciji v zvezi z oddajo javnega naročila</w:t>
            </w:r>
            <w:r w:rsidR="005576AC">
              <w:rPr>
                <w:rFonts w:cs="Arial"/>
                <w:szCs w:val="20"/>
              </w:rPr>
              <w:t xml:space="preserve"> </w:t>
            </w:r>
            <w:r w:rsidRPr="002C387D">
              <w:rPr>
                <w:rFonts w:cs="Arial"/>
                <w:szCs w:val="20"/>
              </w:rPr>
              <w:t>in jo mora izdati:</w:t>
            </w:r>
          </w:p>
          <w:p w14:paraId="6669B501" w14:textId="77777777" w:rsidR="006B7C73" w:rsidRPr="002C387D" w:rsidRDefault="006B7C73" w:rsidP="006B7C73">
            <w:pPr>
              <w:ind w:left="2832" w:right="502" w:firstLine="6"/>
              <w:jc w:val="both"/>
              <w:rPr>
                <w:rFonts w:cs="Arial"/>
              </w:rPr>
            </w:pPr>
          </w:p>
          <w:p w14:paraId="0051E3C0" w14:textId="77777777" w:rsidR="006B7C73" w:rsidRPr="002C387D" w:rsidRDefault="006B7C73" w:rsidP="006B7C73">
            <w:pPr>
              <w:numPr>
                <w:ilvl w:val="0"/>
                <w:numId w:val="26"/>
              </w:numPr>
              <w:ind w:right="502"/>
              <w:jc w:val="both"/>
              <w:rPr>
                <w:rFonts w:cs="Arial"/>
              </w:rPr>
            </w:pPr>
            <w:r w:rsidRPr="002C387D">
              <w:rPr>
                <w:rFonts w:cs="Arial"/>
              </w:rPr>
              <w:t>banka v Republiki Sloveniji ali v tujini</w:t>
            </w:r>
          </w:p>
          <w:p w14:paraId="609ADDF1" w14:textId="77777777" w:rsidR="006B7C73" w:rsidRPr="002C387D" w:rsidRDefault="006B7C73" w:rsidP="006B7C73">
            <w:pPr>
              <w:numPr>
                <w:ilvl w:val="0"/>
                <w:numId w:val="26"/>
              </w:numPr>
              <w:ind w:right="502"/>
              <w:jc w:val="both"/>
              <w:rPr>
                <w:rFonts w:cs="Arial"/>
              </w:rPr>
            </w:pPr>
            <w:r w:rsidRPr="002C387D">
              <w:rPr>
                <w:rFonts w:cs="Arial"/>
              </w:rPr>
              <w:t>zavarovalnica</w:t>
            </w:r>
            <w:r w:rsidR="00AA418E">
              <w:rPr>
                <w:rFonts w:cs="Arial"/>
              </w:rPr>
              <w:t>/garantna/kreditna družba</w:t>
            </w:r>
            <w:r w:rsidRPr="002C387D">
              <w:rPr>
                <w:rFonts w:cs="Arial"/>
              </w:rPr>
              <w:t xml:space="preserve"> v Republiki Sloveniji ali v tujini.</w:t>
            </w:r>
          </w:p>
          <w:p w14:paraId="3041524D" w14:textId="77777777" w:rsidR="006B7C73" w:rsidRPr="002C387D" w:rsidRDefault="006B7C73" w:rsidP="006B7ADF">
            <w:pPr>
              <w:jc w:val="both"/>
              <w:rPr>
                <w:rFonts w:cs="Arial"/>
                <w:bCs/>
                <w:szCs w:val="20"/>
              </w:rPr>
            </w:pPr>
          </w:p>
          <w:p w14:paraId="54FF1D7A" w14:textId="77777777" w:rsidR="00DC447D" w:rsidRPr="002C387D" w:rsidRDefault="00C13F90" w:rsidP="00BA454F">
            <w:pPr>
              <w:jc w:val="both"/>
              <w:rPr>
                <w:rFonts w:cs="Arial"/>
                <w:szCs w:val="20"/>
              </w:rPr>
            </w:pPr>
            <w:r w:rsidRPr="00AA418E">
              <w:rPr>
                <w:rFonts w:cs="Arial"/>
              </w:rPr>
              <w:t>V primeru predložitve garancije iz tega člena, ki je izdana v tujini, mora izvajalec</w:t>
            </w:r>
            <w:r w:rsidR="005576AC" w:rsidRPr="00AA418E">
              <w:rPr>
                <w:rFonts w:cs="Arial"/>
              </w:rPr>
              <w:t xml:space="preserve"> </w:t>
            </w:r>
            <w:r w:rsidRPr="00AA418E">
              <w:rPr>
                <w:rFonts w:cs="Arial"/>
              </w:rPr>
              <w:t xml:space="preserve">predložiti tudi uradni prevod v slovenskem jeziku. V primeru spora med naročnikom in banko/zavarovalnico </w:t>
            </w:r>
            <w:r w:rsidR="0038075C" w:rsidRPr="00AA418E">
              <w:rPr>
                <w:rFonts w:cs="Arial"/>
              </w:rPr>
              <w:t xml:space="preserve">kot </w:t>
            </w:r>
            <w:r w:rsidRPr="00AA418E">
              <w:rPr>
                <w:rFonts w:cs="Arial"/>
              </w:rPr>
              <w:t>garantom</w:t>
            </w:r>
            <w:r w:rsidR="0038075C" w:rsidRPr="00AA418E">
              <w:rPr>
                <w:rFonts w:cs="Arial"/>
              </w:rPr>
              <w:t>,</w:t>
            </w:r>
            <w:r w:rsidRPr="00AA418E">
              <w:rPr>
                <w:rFonts w:cs="Arial"/>
              </w:rPr>
              <w:t xml:space="preserve"> se uporabi pravo Republike Slovenije, če garancijo izda tuja banka/zavarovalnica.</w:t>
            </w:r>
          </w:p>
        </w:tc>
      </w:tr>
    </w:tbl>
    <w:p w14:paraId="4D3BE905" w14:textId="77777777" w:rsidR="00F9575F" w:rsidRDefault="00F9575F" w:rsidP="00F76F3F">
      <w:pPr>
        <w:ind w:left="2832" w:right="502" w:hanging="2832"/>
        <w:jc w:val="both"/>
        <w:rPr>
          <w:rFonts w:cs="Arial"/>
          <w:b/>
          <w:bCs/>
        </w:rPr>
      </w:pPr>
    </w:p>
    <w:p w14:paraId="0E675477" w14:textId="77777777" w:rsidR="008039DD" w:rsidRDefault="008039DD" w:rsidP="00F76F3F">
      <w:pPr>
        <w:ind w:left="2832" w:right="502" w:hanging="2832"/>
        <w:jc w:val="both"/>
        <w:rPr>
          <w:rFonts w:cs="Arial"/>
          <w:b/>
          <w:bCs/>
        </w:rPr>
      </w:pPr>
    </w:p>
    <w:p w14:paraId="2D1FFF12" w14:textId="77777777" w:rsidR="008039DD" w:rsidRDefault="008039DD" w:rsidP="00F76F3F">
      <w:pPr>
        <w:ind w:left="2832" w:right="502" w:hanging="2832"/>
        <w:jc w:val="both"/>
        <w:rPr>
          <w:rFonts w:cs="Arial"/>
          <w:b/>
          <w:bCs/>
        </w:rPr>
      </w:pPr>
    </w:p>
    <w:p w14:paraId="3F8924F7" w14:textId="77777777" w:rsidR="008039DD" w:rsidRPr="002C387D" w:rsidRDefault="008039DD" w:rsidP="00F76F3F">
      <w:pPr>
        <w:ind w:left="2832" w:right="502" w:hanging="2832"/>
        <w:jc w:val="both"/>
        <w:rPr>
          <w:rFonts w:cs="Arial"/>
          <w:b/>
          <w:bCs/>
        </w:rPr>
      </w:pPr>
    </w:p>
    <w:p w14:paraId="0B5BDFE4" w14:textId="77777777" w:rsidR="002F381C" w:rsidRDefault="002F381C" w:rsidP="00F9575F">
      <w:pPr>
        <w:ind w:left="2832" w:right="502" w:hanging="2832"/>
        <w:jc w:val="both"/>
        <w:rPr>
          <w:rFonts w:cs="Arial"/>
          <w:b/>
          <w:bCs/>
        </w:rPr>
      </w:pPr>
    </w:p>
    <w:p w14:paraId="5EA8DE3B" w14:textId="77777777" w:rsidR="002F381C" w:rsidRPr="002C387D" w:rsidRDefault="002F381C" w:rsidP="002F381C">
      <w:pPr>
        <w:rPr>
          <w:rFonts w:cs="Arial"/>
          <w:b/>
          <w:szCs w:val="20"/>
        </w:rPr>
      </w:pPr>
      <w:r>
        <w:rPr>
          <w:rFonts w:cs="Arial"/>
          <w:b/>
          <w:szCs w:val="20"/>
        </w:rPr>
        <w:t>11</w:t>
      </w:r>
      <w:r w:rsidRPr="002C387D">
        <w:rPr>
          <w:rFonts w:cs="Arial"/>
          <w:b/>
          <w:szCs w:val="20"/>
        </w:rPr>
        <w:t>.</w:t>
      </w:r>
      <w:r>
        <w:rPr>
          <w:rFonts w:cs="Arial"/>
          <w:b/>
          <w:szCs w:val="20"/>
        </w:rPr>
        <w:t>4</w:t>
      </w:r>
      <w:r w:rsidRPr="002C387D">
        <w:rPr>
          <w:rFonts w:cs="Arial"/>
          <w:b/>
          <w:szCs w:val="20"/>
        </w:rPr>
        <w:tab/>
      </w:r>
      <w:r w:rsidRPr="002C387D">
        <w:rPr>
          <w:rFonts w:cs="Arial"/>
          <w:bCs/>
          <w:szCs w:val="20"/>
        </w:rPr>
        <w:t>___________________________________________________________________________</w:t>
      </w:r>
    </w:p>
    <w:p w14:paraId="0F626450" w14:textId="77777777" w:rsidR="002F381C" w:rsidRPr="002C387D" w:rsidRDefault="002F381C" w:rsidP="002F381C">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2F381C" w:rsidRPr="002C387D" w14:paraId="375EBC9C" w14:textId="77777777" w:rsidTr="00E52587">
        <w:tblPrEx>
          <w:tblCellMar>
            <w:top w:w="0" w:type="dxa"/>
            <w:bottom w:w="0" w:type="dxa"/>
          </w:tblCellMar>
        </w:tblPrEx>
        <w:tc>
          <w:tcPr>
            <w:tcW w:w="1951" w:type="dxa"/>
          </w:tcPr>
          <w:p w14:paraId="4CAF1399" w14:textId="77777777" w:rsidR="002F381C" w:rsidRPr="002C387D" w:rsidRDefault="002F381C" w:rsidP="00E52587">
            <w:pPr>
              <w:pStyle w:val="Naslov5"/>
              <w:spacing w:before="0"/>
              <w:rPr>
                <w:rFonts w:cs="Arial"/>
                <w:sz w:val="20"/>
                <w:szCs w:val="20"/>
                <w:lang w:val="sl-SI" w:eastAsia="sl-SI"/>
              </w:rPr>
            </w:pPr>
            <w:r>
              <w:rPr>
                <w:rFonts w:cs="Arial"/>
                <w:sz w:val="20"/>
                <w:szCs w:val="20"/>
                <w:lang w:val="sl-SI" w:eastAsia="sl-SI"/>
              </w:rPr>
              <w:t>Neuspela odprava napak</w:t>
            </w:r>
          </w:p>
        </w:tc>
        <w:tc>
          <w:tcPr>
            <w:tcW w:w="567" w:type="dxa"/>
          </w:tcPr>
          <w:p w14:paraId="738FB9CF" w14:textId="77777777" w:rsidR="002F381C" w:rsidRPr="002C387D" w:rsidRDefault="002F381C" w:rsidP="00E52587">
            <w:pPr>
              <w:jc w:val="center"/>
              <w:rPr>
                <w:rFonts w:cs="Arial"/>
                <w:b/>
                <w:bCs/>
                <w:szCs w:val="20"/>
              </w:rPr>
            </w:pPr>
          </w:p>
        </w:tc>
        <w:tc>
          <w:tcPr>
            <w:tcW w:w="6379" w:type="dxa"/>
          </w:tcPr>
          <w:p w14:paraId="6BD8233F" w14:textId="77777777" w:rsidR="002F381C" w:rsidRDefault="002F381C" w:rsidP="00E52587">
            <w:pPr>
              <w:jc w:val="both"/>
              <w:rPr>
                <w:rFonts w:cs="Arial"/>
                <w:b/>
                <w:bCs/>
                <w:szCs w:val="20"/>
              </w:rPr>
            </w:pPr>
            <w:r w:rsidRPr="002F381C">
              <w:rPr>
                <w:rFonts w:cs="Arial"/>
                <w:b/>
                <w:bCs/>
                <w:szCs w:val="20"/>
              </w:rPr>
              <w:t>Na koncu drugega odstavka podčlena 11.4 se doda alineja (d):</w:t>
            </w:r>
          </w:p>
          <w:p w14:paraId="5DCD1B33" w14:textId="77777777" w:rsidR="002F381C" w:rsidRDefault="002F381C" w:rsidP="00E52587">
            <w:pPr>
              <w:jc w:val="both"/>
              <w:rPr>
                <w:rFonts w:cs="Arial"/>
                <w:b/>
                <w:bCs/>
                <w:szCs w:val="20"/>
              </w:rPr>
            </w:pPr>
          </w:p>
          <w:p w14:paraId="20996259" w14:textId="77777777" w:rsidR="002F381C" w:rsidRPr="002C387D" w:rsidRDefault="002F381C" w:rsidP="002F381C">
            <w:pPr>
              <w:jc w:val="both"/>
              <w:rPr>
                <w:rFonts w:cs="Arial"/>
                <w:szCs w:val="20"/>
              </w:rPr>
            </w:pPr>
            <w:r w:rsidRPr="002F381C">
              <w:rPr>
                <w:rFonts w:cs="Arial"/>
                <w:szCs w:val="20"/>
              </w:rPr>
              <w:t>(d) unovči Garancijo za dobro izvedbo ali Garancijo za odpravo pomanjkljivosti in napak v garancijskem roku.</w:t>
            </w:r>
          </w:p>
        </w:tc>
      </w:tr>
    </w:tbl>
    <w:p w14:paraId="48768310" w14:textId="77777777" w:rsidR="002F381C" w:rsidRDefault="002F381C" w:rsidP="00F9575F">
      <w:pPr>
        <w:ind w:left="2832" w:right="502" w:hanging="2832"/>
        <w:jc w:val="both"/>
        <w:rPr>
          <w:rFonts w:cs="Arial"/>
          <w:b/>
          <w:bCs/>
        </w:rPr>
      </w:pPr>
    </w:p>
    <w:p w14:paraId="058EE737" w14:textId="77777777" w:rsidR="002F381C" w:rsidRDefault="002F381C" w:rsidP="00F9575F">
      <w:pPr>
        <w:ind w:left="2832" w:right="502" w:hanging="2832"/>
        <w:jc w:val="both"/>
        <w:rPr>
          <w:rFonts w:cs="Arial"/>
          <w:b/>
          <w:bCs/>
        </w:rPr>
      </w:pPr>
    </w:p>
    <w:p w14:paraId="5648D9C2" w14:textId="77777777" w:rsidR="002F381C" w:rsidRPr="002C387D" w:rsidRDefault="002F381C" w:rsidP="002F381C">
      <w:pPr>
        <w:rPr>
          <w:rFonts w:cs="Arial"/>
          <w:b/>
          <w:szCs w:val="20"/>
        </w:rPr>
      </w:pPr>
      <w:r>
        <w:rPr>
          <w:rFonts w:cs="Arial"/>
          <w:b/>
          <w:szCs w:val="20"/>
        </w:rPr>
        <w:t>11</w:t>
      </w:r>
      <w:r w:rsidRPr="002C387D">
        <w:rPr>
          <w:rFonts w:cs="Arial"/>
          <w:b/>
          <w:szCs w:val="20"/>
        </w:rPr>
        <w:t>.</w:t>
      </w:r>
      <w:r>
        <w:rPr>
          <w:rFonts w:cs="Arial"/>
          <w:b/>
          <w:szCs w:val="20"/>
        </w:rPr>
        <w:t>9</w:t>
      </w:r>
      <w:r w:rsidRPr="002C387D">
        <w:rPr>
          <w:rFonts w:cs="Arial"/>
          <w:b/>
          <w:szCs w:val="20"/>
        </w:rPr>
        <w:tab/>
      </w:r>
      <w:r w:rsidRPr="002C387D">
        <w:rPr>
          <w:rFonts w:cs="Arial"/>
          <w:bCs/>
          <w:szCs w:val="20"/>
        </w:rPr>
        <w:t>___________________________________________________________________________</w:t>
      </w:r>
    </w:p>
    <w:p w14:paraId="43D6CAD5" w14:textId="77777777" w:rsidR="002F381C" w:rsidRPr="002C387D" w:rsidRDefault="002F381C" w:rsidP="002F381C">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2F381C" w:rsidRPr="002C387D" w14:paraId="533E0CC5" w14:textId="77777777" w:rsidTr="00E52587">
        <w:tblPrEx>
          <w:tblCellMar>
            <w:top w:w="0" w:type="dxa"/>
            <w:bottom w:w="0" w:type="dxa"/>
          </w:tblCellMar>
        </w:tblPrEx>
        <w:tc>
          <w:tcPr>
            <w:tcW w:w="1951" w:type="dxa"/>
          </w:tcPr>
          <w:p w14:paraId="223021AD" w14:textId="77777777" w:rsidR="002F381C" w:rsidRPr="002C387D" w:rsidRDefault="002F381C" w:rsidP="00E52587">
            <w:pPr>
              <w:pStyle w:val="Naslov5"/>
              <w:spacing w:before="0"/>
              <w:rPr>
                <w:rFonts w:cs="Arial"/>
                <w:sz w:val="20"/>
                <w:szCs w:val="20"/>
                <w:lang w:val="sl-SI" w:eastAsia="sl-SI"/>
              </w:rPr>
            </w:pPr>
            <w:r>
              <w:rPr>
                <w:rFonts w:cs="Arial"/>
                <w:sz w:val="20"/>
                <w:szCs w:val="20"/>
                <w:lang w:val="sl-SI" w:eastAsia="sl-SI"/>
              </w:rPr>
              <w:t>Potrdilo o izvedbi</w:t>
            </w:r>
          </w:p>
        </w:tc>
        <w:tc>
          <w:tcPr>
            <w:tcW w:w="567" w:type="dxa"/>
          </w:tcPr>
          <w:p w14:paraId="2B88AA96" w14:textId="77777777" w:rsidR="002F381C" w:rsidRPr="002C387D" w:rsidRDefault="002F381C" w:rsidP="00E52587">
            <w:pPr>
              <w:jc w:val="center"/>
              <w:rPr>
                <w:rFonts w:cs="Arial"/>
                <w:b/>
                <w:bCs/>
                <w:szCs w:val="20"/>
              </w:rPr>
            </w:pPr>
          </w:p>
        </w:tc>
        <w:tc>
          <w:tcPr>
            <w:tcW w:w="6379" w:type="dxa"/>
          </w:tcPr>
          <w:p w14:paraId="350513EF" w14:textId="77777777" w:rsidR="003E631B" w:rsidRPr="003E631B" w:rsidRDefault="003E631B" w:rsidP="003E631B">
            <w:pPr>
              <w:jc w:val="both"/>
              <w:rPr>
                <w:rFonts w:cs="Arial"/>
                <w:b/>
                <w:bCs/>
                <w:szCs w:val="20"/>
              </w:rPr>
            </w:pPr>
            <w:r w:rsidRPr="003E631B">
              <w:rPr>
                <w:rFonts w:cs="Arial"/>
                <w:b/>
                <w:bCs/>
                <w:szCs w:val="20"/>
              </w:rPr>
              <w:t>Izbriše se besedilo drugega odstavka podčlena 11.9 in se ga nadomesti z besedilom</w:t>
            </w:r>
          </w:p>
          <w:p w14:paraId="1EDA90B1" w14:textId="77777777" w:rsidR="003E631B" w:rsidRDefault="003E631B" w:rsidP="003E631B">
            <w:pPr>
              <w:jc w:val="both"/>
              <w:rPr>
                <w:rFonts w:cs="Arial"/>
                <w:szCs w:val="20"/>
              </w:rPr>
            </w:pPr>
          </w:p>
          <w:p w14:paraId="41ED9A1C" w14:textId="77777777" w:rsidR="002F381C" w:rsidRPr="002C387D" w:rsidRDefault="003E631B" w:rsidP="003E631B">
            <w:pPr>
              <w:jc w:val="both"/>
              <w:rPr>
                <w:rFonts w:cs="Arial"/>
                <w:szCs w:val="20"/>
              </w:rPr>
            </w:pPr>
            <w:r w:rsidRPr="003E631B">
              <w:rPr>
                <w:rFonts w:cs="Arial"/>
                <w:szCs w:val="20"/>
              </w:rPr>
              <w:t>Rok za reklamacijo napak, skladno s podčlenom 1.1.3.</w:t>
            </w:r>
            <w:r w:rsidRPr="008039DD">
              <w:rPr>
                <w:rFonts w:cs="Arial"/>
                <w:szCs w:val="20"/>
              </w:rPr>
              <w:t xml:space="preserve">7 prične teči </w:t>
            </w:r>
            <w:r w:rsidR="008F20CF" w:rsidRPr="008039DD">
              <w:rPr>
                <w:rFonts w:cs="Arial"/>
                <w:szCs w:val="20"/>
              </w:rPr>
              <w:t xml:space="preserve">po </w:t>
            </w:r>
            <w:r w:rsidRPr="008039DD">
              <w:rPr>
                <w:rFonts w:cs="Arial"/>
                <w:szCs w:val="20"/>
              </w:rPr>
              <w:t xml:space="preserve">izdaji </w:t>
            </w:r>
            <w:r w:rsidR="005E659F">
              <w:rPr>
                <w:rFonts w:cs="Arial"/>
                <w:szCs w:val="20"/>
              </w:rPr>
              <w:t xml:space="preserve">zadnjega </w:t>
            </w:r>
            <w:r w:rsidRPr="008039DD">
              <w:rPr>
                <w:rFonts w:cs="Arial"/>
                <w:szCs w:val="20"/>
              </w:rPr>
              <w:t>Potrdila o prevzemu. Inženir mora izdati Potrdilo</w:t>
            </w:r>
            <w:r w:rsidRPr="003E631B">
              <w:rPr>
                <w:rFonts w:cs="Arial"/>
                <w:szCs w:val="20"/>
              </w:rPr>
              <w:t xml:space="preserve"> o izvedbi v 28 dneh po zadnjem datumu preteka rokov za reklamacijo napak, vendar ne preden je izvajalec dostavil vse svoje dokumente, dokončal in preskusil vsa dela, odpravil vse napake ter predložil garancijo za odpravo pomanjkljivosti in napak v garancijskem roku v skladu z določili Dokumentacije v zvezi z oddajo javnega naročila</w:t>
            </w:r>
            <w:r w:rsidR="002F381C" w:rsidRPr="002F381C">
              <w:rPr>
                <w:rFonts w:cs="Arial"/>
                <w:szCs w:val="20"/>
              </w:rPr>
              <w:t>.</w:t>
            </w:r>
          </w:p>
        </w:tc>
      </w:tr>
    </w:tbl>
    <w:p w14:paraId="0E7CD14A" w14:textId="77777777" w:rsidR="002F381C" w:rsidRDefault="002F381C" w:rsidP="002F381C">
      <w:pPr>
        <w:ind w:left="2832" w:right="502" w:hanging="2832"/>
        <w:jc w:val="both"/>
        <w:rPr>
          <w:rFonts w:cs="Arial"/>
          <w:b/>
          <w:bCs/>
        </w:rPr>
      </w:pPr>
    </w:p>
    <w:p w14:paraId="6575B0B0" w14:textId="77777777" w:rsidR="002F381C" w:rsidRDefault="002F381C" w:rsidP="00F9575F">
      <w:pPr>
        <w:ind w:left="2832" w:right="502" w:hanging="2832"/>
        <w:jc w:val="both"/>
        <w:rPr>
          <w:rFonts w:cs="Arial"/>
          <w:b/>
          <w:bCs/>
        </w:rPr>
      </w:pPr>
    </w:p>
    <w:p w14:paraId="6F08419A" w14:textId="77777777" w:rsidR="002F381C" w:rsidRDefault="002F381C" w:rsidP="00F9575F">
      <w:pPr>
        <w:ind w:left="2832" w:right="502" w:hanging="2832"/>
        <w:jc w:val="both"/>
        <w:rPr>
          <w:rFonts w:cs="Arial"/>
          <w:b/>
          <w:bCs/>
        </w:rPr>
      </w:pPr>
    </w:p>
    <w:p w14:paraId="2AC99FD7" w14:textId="77777777" w:rsidR="00F9575F" w:rsidRPr="002C387D" w:rsidRDefault="00F76F3F" w:rsidP="00F9575F">
      <w:pPr>
        <w:ind w:left="2832" w:right="502" w:hanging="2832"/>
        <w:jc w:val="both"/>
        <w:rPr>
          <w:rFonts w:cs="Arial"/>
          <w:b/>
          <w:bCs/>
        </w:rPr>
      </w:pPr>
      <w:r w:rsidRPr="002C387D">
        <w:rPr>
          <w:rFonts w:cs="Arial"/>
          <w:b/>
          <w:bCs/>
        </w:rPr>
        <w:br w:type="page"/>
      </w:r>
    </w:p>
    <w:tbl>
      <w:tblPr>
        <w:tblW w:w="0" w:type="auto"/>
        <w:tblLook w:val="01E0" w:firstRow="1" w:lastRow="1" w:firstColumn="1" w:lastColumn="1" w:noHBand="0" w:noVBand="0"/>
      </w:tblPr>
      <w:tblGrid>
        <w:gridCol w:w="9202"/>
      </w:tblGrid>
      <w:tr w:rsidR="00F9575F" w:rsidRPr="002C387D" w14:paraId="3DCA24F8" w14:textId="77777777" w:rsidTr="00735196">
        <w:tc>
          <w:tcPr>
            <w:tcW w:w="9286" w:type="dxa"/>
            <w:shd w:val="clear" w:color="auto" w:fill="auto"/>
          </w:tcPr>
          <w:p w14:paraId="1405CE5B" w14:textId="77777777" w:rsidR="00F9575F" w:rsidRPr="002C387D" w:rsidRDefault="00F9575F" w:rsidP="00735196">
            <w:pPr>
              <w:ind w:right="502"/>
              <w:rPr>
                <w:rFonts w:cs="Arial"/>
                <w:b/>
                <w:sz w:val="28"/>
              </w:rPr>
            </w:pPr>
            <w:r w:rsidRPr="002C387D">
              <w:rPr>
                <w:rFonts w:cs="Arial"/>
                <w:b/>
                <w:sz w:val="72"/>
                <w:szCs w:val="72"/>
              </w:rPr>
              <w:t>13</w:t>
            </w:r>
            <w:r w:rsidRPr="002C387D">
              <w:rPr>
                <w:rFonts w:cs="Arial"/>
                <w:b/>
                <w:sz w:val="28"/>
              </w:rPr>
              <w:t xml:space="preserve">   Spremembe in prilagoditve</w:t>
            </w:r>
          </w:p>
        </w:tc>
      </w:tr>
    </w:tbl>
    <w:p w14:paraId="0EF90282" w14:textId="77777777" w:rsidR="00F9575F" w:rsidRPr="002C387D" w:rsidRDefault="00F9575F" w:rsidP="00F9575F">
      <w:pPr>
        <w:ind w:right="502"/>
        <w:rPr>
          <w:rFonts w:cs="Arial"/>
          <w:b/>
          <w:szCs w:val="20"/>
        </w:rPr>
      </w:pPr>
    </w:p>
    <w:p w14:paraId="01E1E27D" w14:textId="77777777" w:rsidR="003E631B" w:rsidRPr="002C387D" w:rsidRDefault="003E631B" w:rsidP="003E631B">
      <w:pPr>
        <w:rPr>
          <w:rFonts w:cs="Arial"/>
          <w:b/>
          <w:szCs w:val="20"/>
        </w:rPr>
      </w:pPr>
      <w:r w:rsidRPr="002C387D">
        <w:rPr>
          <w:rFonts w:cs="Arial"/>
          <w:b/>
          <w:szCs w:val="20"/>
        </w:rPr>
        <w:t>13.</w:t>
      </w:r>
      <w:r>
        <w:rPr>
          <w:rFonts w:cs="Arial"/>
          <w:b/>
          <w:szCs w:val="20"/>
        </w:rPr>
        <w:t>7</w:t>
      </w:r>
      <w:r w:rsidRPr="002C387D">
        <w:rPr>
          <w:rFonts w:cs="Arial"/>
          <w:b/>
          <w:szCs w:val="20"/>
        </w:rPr>
        <w:tab/>
      </w:r>
      <w:r w:rsidRPr="002C387D">
        <w:rPr>
          <w:rFonts w:cs="Arial"/>
          <w:bCs/>
          <w:szCs w:val="20"/>
        </w:rPr>
        <w:t>___________________________________________________________________________</w:t>
      </w:r>
    </w:p>
    <w:p w14:paraId="51BA7DCC" w14:textId="77777777" w:rsidR="003E631B" w:rsidRPr="002C387D" w:rsidRDefault="003E631B" w:rsidP="003E631B">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3E631B" w:rsidRPr="002C387D" w14:paraId="4A42E341" w14:textId="77777777" w:rsidTr="00E52587">
        <w:tblPrEx>
          <w:tblCellMar>
            <w:top w:w="0" w:type="dxa"/>
            <w:bottom w:w="0" w:type="dxa"/>
          </w:tblCellMar>
        </w:tblPrEx>
        <w:tc>
          <w:tcPr>
            <w:tcW w:w="1951" w:type="dxa"/>
          </w:tcPr>
          <w:p w14:paraId="7A78D147" w14:textId="77777777" w:rsidR="003E631B" w:rsidRPr="003E631B" w:rsidRDefault="003E631B" w:rsidP="00E52587">
            <w:pPr>
              <w:pStyle w:val="Naslov5"/>
              <w:spacing w:before="0"/>
              <w:rPr>
                <w:rFonts w:cs="Arial"/>
                <w:sz w:val="20"/>
                <w:szCs w:val="20"/>
                <w:lang w:val="sl-SI"/>
              </w:rPr>
            </w:pPr>
            <w:r w:rsidRPr="002C387D">
              <w:rPr>
                <w:rFonts w:cs="Arial"/>
                <w:sz w:val="20"/>
                <w:szCs w:val="20"/>
              </w:rPr>
              <w:t xml:space="preserve">Prilagoditve zaradi spremembe </w:t>
            </w:r>
            <w:r>
              <w:rPr>
                <w:rFonts w:cs="Arial"/>
                <w:sz w:val="20"/>
                <w:szCs w:val="20"/>
                <w:lang w:val="sl-SI"/>
              </w:rPr>
              <w:t>zakonodaje</w:t>
            </w:r>
          </w:p>
        </w:tc>
        <w:tc>
          <w:tcPr>
            <w:tcW w:w="567" w:type="dxa"/>
          </w:tcPr>
          <w:p w14:paraId="08017D4B" w14:textId="77777777" w:rsidR="003E631B" w:rsidRPr="002C387D" w:rsidRDefault="003E631B" w:rsidP="00E52587">
            <w:pPr>
              <w:jc w:val="center"/>
              <w:rPr>
                <w:rFonts w:cs="Arial"/>
                <w:b/>
                <w:bCs/>
                <w:szCs w:val="20"/>
              </w:rPr>
            </w:pPr>
          </w:p>
        </w:tc>
        <w:tc>
          <w:tcPr>
            <w:tcW w:w="6379" w:type="dxa"/>
          </w:tcPr>
          <w:p w14:paraId="3C305A52" w14:textId="77777777" w:rsidR="003E631B" w:rsidRPr="002C387D" w:rsidRDefault="003E631B" w:rsidP="00E52587">
            <w:pPr>
              <w:jc w:val="both"/>
              <w:rPr>
                <w:rFonts w:cs="Arial"/>
                <w:b/>
                <w:bCs/>
                <w:szCs w:val="20"/>
              </w:rPr>
            </w:pPr>
            <w:r w:rsidRPr="002C387D">
              <w:rPr>
                <w:rFonts w:cs="Arial"/>
                <w:b/>
                <w:bCs/>
                <w:szCs w:val="20"/>
              </w:rPr>
              <w:t>Izbriše se besedilo podčlena 13.</w:t>
            </w:r>
            <w:r>
              <w:rPr>
                <w:rFonts w:cs="Arial"/>
                <w:b/>
                <w:bCs/>
                <w:szCs w:val="20"/>
              </w:rPr>
              <w:t>7</w:t>
            </w:r>
            <w:r w:rsidRPr="002C387D">
              <w:rPr>
                <w:rFonts w:cs="Arial"/>
                <w:b/>
                <w:bCs/>
                <w:szCs w:val="20"/>
              </w:rPr>
              <w:t>.</w:t>
            </w:r>
          </w:p>
          <w:p w14:paraId="2605DED9" w14:textId="77777777" w:rsidR="003E631B" w:rsidRPr="002C387D" w:rsidRDefault="003E631B" w:rsidP="00E52587">
            <w:pPr>
              <w:jc w:val="both"/>
              <w:rPr>
                <w:rFonts w:cs="Arial"/>
                <w:szCs w:val="20"/>
              </w:rPr>
            </w:pPr>
          </w:p>
        </w:tc>
      </w:tr>
    </w:tbl>
    <w:p w14:paraId="031505D7" w14:textId="77777777" w:rsidR="00F9575F" w:rsidRDefault="00F9575F" w:rsidP="00F9575F">
      <w:pPr>
        <w:ind w:right="502"/>
        <w:rPr>
          <w:rFonts w:cs="Arial"/>
          <w:b/>
          <w:szCs w:val="20"/>
        </w:rPr>
      </w:pPr>
    </w:p>
    <w:p w14:paraId="588DB8AF" w14:textId="77777777" w:rsidR="003E631B" w:rsidRDefault="003E631B" w:rsidP="00F9575F">
      <w:pPr>
        <w:ind w:right="502"/>
        <w:rPr>
          <w:rFonts w:cs="Arial"/>
          <w:b/>
          <w:szCs w:val="20"/>
        </w:rPr>
      </w:pPr>
    </w:p>
    <w:p w14:paraId="4FF2F887" w14:textId="77777777" w:rsidR="003E631B" w:rsidRPr="002C387D" w:rsidRDefault="003E631B" w:rsidP="00F9575F">
      <w:pPr>
        <w:ind w:right="502"/>
        <w:rPr>
          <w:rFonts w:cs="Arial"/>
          <w:b/>
          <w:szCs w:val="20"/>
        </w:rPr>
      </w:pPr>
    </w:p>
    <w:p w14:paraId="3735338D" w14:textId="77777777" w:rsidR="00F9575F" w:rsidRPr="002C387D" w:rsidRDefault="00F9575F" w:rsidP="00F9575F">
      <w:pPr>
        <w:rPr>
          <w:rFonts w:cs="Arial"/>
          <w:b/>
          <w:szCs w:val="20"/>
        </w:rPr>
      </w:pPr>
      <w:r w:rsidRPr="002C387D">
        <w:rPr>
          <w:rFonts w:cs="Arial"/>
          <w:b/>
          <w:szCs w:val="20"/>
        </w:rPr>
        <w:t>13.8</w:t>
      </w:r>
      <w:r w:rsidRPr="002C387D">
        <w:rPr>
          <w:rFonts w:cs="Arial"/>
          <w:b/>
          <w:szCs w:val="20"/>
        </w:rPr>
        <w:tab/>
      </w:r>
      <w:r w:rsidRPr="002C387D">
        <w:rPr>
          <w:rFonts w:cs="Arial"/>
          <w:bCs/>
          <w:szCs w:val="20"/>
        </w:rPr>
        <w:t>___________________________________________________________________________</w:t>
      </w:r>
    </w:p>
    <w:p w14:paraId="0F078044" w14:textId="77777777" w:rsidR="00F9575F" w:rsidRPr="002C387D" w:rsidRDefault="00F9575F" w:rsidP="00F9575F">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F9575F" w:rsidRPr="002C387D" w14:paraId="781CD80F" w14:textId="77777777" w:rsidTr="00735196">
        <w:tblPrEx>
          <w:tblCellMar>
            <w:top w:w="0" w:type="dxa"/>
            <w:bottom w:w="0" w:type="dxa"/>
          </w:tblCellMar>
        </w:tblPrEx>
        <w:tc>
          <w:tcPr>
            <w:tcW w:w="1951" w:type="dxa"/>
          </w:tcPr>
          <w:p w14:paraId="2DD07497" w14:textId="77777777" w:rsidR="00F9575F" w:rsidRPr="002C387D" w:rsidRDefault="00F9575F" w:rsidP="008E37D4">
            <w:pPr>
              <w:pStyle w:val="Naslov5"/>
              <w:spacing w:before="0"/>
              <w:rPr>
                <w:rFonts w:cs="Arial"/>
                <w:sz w:val="20"/>
                <w:szCs w:val="20"/>
              </w:rPr>
            </w:pPr>
            <w:r w:rsidRPr="002C387D">
              <w:rPr>
                <w:rFonts w:cs="Arial"/>
                <w:sz w:val="20"/>
                <w:szCs w:val="20"/>
              </w:rPr>
              <w:t>Prilagoditve zaradi spremembe stroškov</w:t>
            </w:r>
          </w:p>
        </w:tc>
        <w:tc>
          <w:tcPr>
            <w:tcW w:w="567" w:type="dxa"/>
          </w:tcPr>
          <w:p w14:paraId="31158E10" w14:textId="77777777" w:rsidR="00F9575F" w:rsidRPr="002C387D" w:rsidRDefault="00F9575F" w:rsidP="00735196">
            <w:pPr>
              <w:jc w:val="center"/>
              <w:rPr>
                <w:rFonts w:cs="Arial"/>
                <w:b/>
                <w:bCs/>
                <w:szCs w:val="20"/>
              </w:rPr>
            </w:pPr>
          </w:p>
        </w:tc>
        <w:tc>
          <w:tcPr>
            <w:tcW w:w="6379" w:type="dxa"/>
          </w:tcPr>
          <w:p w14:paraId="22F7C10C" w14:textId="77777777" w:rsidR="00F9575F" w:rsidRPr="002C387D" w:rsidRDefault="00F9575F" w:rsidP="00735196">
            <w:pPr>
              <w:jc w:val="both"/>
              <w:rPr>
                <w:rFonts w:cs="Arial"/>
                <w:b/>
                <w:bCs/>
                <w:szCs w:val="20"/>
              </w:rPr>
            </w:pPr>
            <w:r w:rsidRPr="002C387D">
              <w:rPr>
                <w:rFonts w:cs="Arial"/>
                <w:b/>
                <w:bCs/>
                <w:szCs w:val="20"/>
              </w:rPr>
              <w:t>Izbriše se besedilo pod</w:t>
            </w:r>
            <w:r w:rsidR="0025144E" w:rsidRPr="002C387D">
              <w:rPr>
                <w:rFonts w:cs="Arial"/>
                <w:b/>
                <w:bCs/>
                <w:szCs w:val="20"/>
              </w:rPr>
              <w:t>člena</w:t>
            </w:r>
            <w:r w:rsidRPr="002C387D">
              <w:rPr>
                <w:rFonts w:cs="Arial"/>
                <w:b/>
                <w:bCs/>
                <w:szCs w:val="20"/>
              </w:rPr>
              <w:t xml:space="preserve"> 13.8.</w:t>
            </w:r>
          </w:p>
          <w:p w14:paraId="15B5BCE8" w14:textId="77777777" w:rsidR="00F9575F" w:rsidRPr="002C387D" w:rsidRDefault="00F9575F" w:rsidP="00735196">
            <w:pPr>
              <w:jc w:val="both"/>
              <w:rPr>
                <w:rFonts w:cs="Arial"/>
                <w:szCs w:val="20"/>
              </w:rPr>
            </w:pPr>
          </w:p>
        </w:tc>
      </w:tr>
    </w:tbl>
    <w:p w14:paraId="0599B81B" w14:textId="77777777" w:rsidR="00F9575F" w:rsidRDefault="00F9575F" w:rsidP="00F9575F">
      <w:pPr>
        <w:jc w:val="both"/>
        <w:rPr>
          <w:rFonts w:cs="Arial"/>
          <w:b/>
          <w:bCs/>
        </w:rPr>
      </w:pPr>
    </w:p>
    <w:p w14:paraId="753892A3" w14:textId="77777777" w:rsidR="003E631B" w:rsidRDefault="003E631B" w:rsidP="00F9575F">
      <w:pPr>
        <w:jc w:val="both"/>
        <w:rPr>
          <w:rFonts w:cs="Arial"/>
          <w:b/>
          <w:bCs/>
        </w:rPr>
      </w:pPr>
    </w:p>
    <w:p w14:paraId="165E6536" w14:textId="77777777" w:rsidR="003E631B" w:rsidRDefault="003E631B" w:rsidP="00F9575F">
      <w:pPr>
        <w:jc w:val="both"/>
        <w:rPr>
          <w:rFonts w:cs="Arial"/>
          <w:b/>
          <w:bCs/>
        </w:rPr>
      </w:pPr>
    </w:p>
    <w:p w14:paraId="3E5D94F8" w14:textId="77777777" w:rsidR="003E631B" w:rsidRPr="002C387D" w:rsidRDefault="003E631B" w:rsidP="00F9575F">
      <w:pPr>
        <w:jc w:val="both"/>
        <w:rPr>
          <w:rFonts w:cs="Arial"/>
          <w:b/>
          <w:bCs/>
        </w:rPr>
      </w:pPr>
    </w:p>
    <w:p w14:paraId="2728CB75" w14:textId="77777777" w:rsidR="00F9575F" w:rsidRPr="002C387D" w:rsidRDefault="00F9575F" w:rsidP="00F9575F">
      <w:pPr>
        <w:ind w:right="502"/>
        <w:jc w:val="both"/>
        <w:rPr>
          <w:rFonts w:cs="Arial"/>
          <w:b/>
          <w:bCs/>
        </w:rPr>
      </w:pPr>
    </w:p>
    <w:p w14:paraId="6312076A" w14:textId="77777777" w:rsidR="007C4DDC" w:rsidRPr="002C387D" w:rsidRDefault="007C4DDC">
      <w:pPr>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139F8" w:rsidRPr="002C387D" w14:paraId="0F2B94CD" w14:textId="77777777" w:rsidTr="000139F8">
        <w:tblPrEx>
          <w:tblCellMar>
            <w:top w:w="0" w:type="dxa"/>
            <w:bottom w:w="0" w:type="dxa"/>
          </w:tblCellMar>
        </w:tblPrEx>
        <w:tc>
          <w:tcPr>
            <w:tcW w:w="9072" w:type="dxa"/>
            <w:tcBorders>
              <w:top w:val="nil"/>
              <w:left w:val="nil"/>
              <w:bottom w:val="nil"/>
              <w:right w:val="nil"/>
            </w:tcBorders>
          </w:tcPr>
          <w:p w14:paraId="45B36B63" w14:textId="77777777" w:rsidR="000139F8" w:rsidRPr="002C387D" w:rsidRDefault="00F9575F" w:rsidP="000139F8">
            <w:pPr>
              <w:rPr>
                <w:rFonts w:cs="Arial"/>
                <w:b/>
                <w:sz w:val="28"/>
              </w:rPr>
            </w:pPr>
            <w:r w:rsidRPr="002C387D">
              <w:rPr>
                <w:rFonts w:cs="Arial"/>
              </w:rPr>
              <w:br w:type="page"/>
            </w:r>
            <w:r w:rsidR="00B95B11" w:rsidRPr="002C387D">
              <w:rPr>
                <w:rFonts w:cs="Arial"/>
              </w:rPr>
              <w:br w:type="page"/>
            </w:r>
            <w:r w:rsidR="000139F8" w:rsidRPr="002C387D">
              <w:rPr>
                <w:rFonts w:cs="Arial"/>
                <w:b/>
                <w:sz w:val="72"/>
                <w:szCs w:val="72"/>
              </w:rPr>
              <w:t>14</w:t>
            </w:r>
            <w:r w:rsidR="000139F8" w:rsidRPr="002C387D">
              <w:rPr>
                <w:rFonts w:cs="Arial"/>
                <w:b/>
                <w:sz w:val="28"/>
              </w:rPr>
              <w:t xml:space="preserve">   Pogodbena cena in plačilo </w:t>
            </w:r>
          </w:p>
        </w:tc>
      </w:tr>
    </w:tbl>
    <w:p w14:paraId="15F83C2A" w14:textId="77777777" w:rsidR="000139F8" w:rsidRPr="002C387D" w:rsidRDefault="000139F8" w:rsidP="000139F8">
      <w:pPr>
        <w:jc w:val="both"/>
        <w:rPr>
          <w:rFonts w:cs="Arial"/>
        </w:rPr>
      </w:pPr>
    </w:p>
    <w:p w14:paraId="6F28D9DE" w14:textId="77777777" w:rsidR="000139F8" w:rsidRPr="002C387D" w:rsidRDefault="000139F8" w:rsidP="000139F8">
      <w:pPr>
        <w:jc w:val="both"/>
        <w:rPr>
          <w:rFonts w:cs="Arial"/>
        </w:rPr>
      </w:pPr>
    </w:p>
    <w:p w14:paraId="0D3B05D9" w14:textId="77777777" w:rsidR="000139F8" w:rsidRPr="002C387D" w:rsidRDefault="000139F8" w:rsidP="000139F8">
      <w:pPr>
        <w:rPr>
          <w:rFonts w:cs="Arial"/>
          <w:b/>
          <w:szCs w:val="20"/>
        </w:rPr>
      </w:pPr>
      <w:r w:rsidRPr="002C387D">
        <w:rPr>
          <w:rFonts w:cs="Arial"/>
          <w:b/>
          <w:szCs w:val="20"/>
        </w:rPr>
        <w:t>14.1</w:t>
      </w:r>
      <w:r w:rsidRPr="002C387D">
        <w:rPr>
          <w:rFonts w:cs="Arial"/>
          <w:b/>
          <w:szCs w:val="20"/>
        </w:rPr>
        <w:tab/>
      </w:r>
      <w:r w:rsidRPr="002C387D">
        <w:rPr>
          <w:rFonts w:cs="Arial"/>
          <w:bCs/>
          <w:szCs w:val="20"/>
        </w:rPr>
        <w:t>___________________________________________________________________________</w:t>
      </w:r>
    </w:p>
    <w:p w14:paraId="2C5C1466"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3A6A37F8" w14:textId="77777777" w:rsidTr="00EA5D2D">
        <w:tblPrEx>
          <w:tblCellMar>
            <w:top w:w="0" w:type="dxa"/>
            <w:bottom w:w="0" w:type="dxa"/>
          </w:tblCellMar>
        </w:tblPrEx>
        <w:trPr>
          <w:trHeight w:val="958"/>
        </w:trPr>
        <w:tc>
          <w:tcPr>
            <w:tcW w:w="1951" w:type="dxa"/>
          </w:tcPr>
          <w:p w14:paraId="63875A3B" w14:textId="77777777" w:rsidR="000139F8" w:rsidRPr="002C387D" w:rsidRDefault="000139F8" w:rsidP="008E37D4">
            <w:pPr>
              <w:pStyle w:val="Naslov5"/>
              <w:spacing w:before="0"/>
              <w:rPr>
                <w:rFonts w:cs="Arial"/>
                <w:sz w:val="20"/>
                <w:szCs w:val="20"/>
                <w:lang w:val="sl-SI" w:eastAsia="sl-SI"/>
              </w:rPr>
            </w:pPr>
            <w:r w:rsidRPr="002C387D">
              <w:rPr>
                <w:rFonts w:cs="Arial"/>
                <w:sz w:val="20"/>
                <w:szCs w:val="20"/>
                <w:lang w:val="sl-SI" w:eastAsia="sl-SI"/>
              </w:rPr>
              <w:t>Pogodbena cena</w:t>
            </w:r>
          </w:p>
        </w:tc>
        <w:tc>
          <w:tcPr>
            <w:tcW w:w="567" w:type="dxa"/>
          </w:tcPr>
          <w:p w14:paraId="5A9D66B8" w14:textId="77777777" w:rsidR="000139F8" w:rsidRPr="002C387D" w:rsidRDefault="000139F8" w:rsidP="000139F8">
            <w:pPr>
              <w:jc w:val="center"/>
              <w:rPr>
                <w:rFonts w:cs="Arial"/>
                <w:b/>
                <w:bCs/>
                <w:szCs w:val="20"/>
              </w:rPr>
            </w:pPr>
          </w:p>
        </w:tc>
        <w:tc>
          <w:tcPr>
            <w:tcW w:w="6379" w:type="dxa"/>
          </w:tcPr>
          <w:p w14:paraId="637A8027" w14:textId="77777777" w:rsidR="000139F8" w:rsidRPr="002C387D" w:rsidRDefault="002B2484" w:rsidP="000139F8">
            <w:pPr>
              <w:jc w:val="both"/>
              <w:rPr>
                <w:rFonts w:cs="Arial"/>
                <w:bCs/>
                <w:szCs w:val="20"/>
              </w:rPr>
            </w:pPr>
            <w:r w:rsidRPr="002C387D">
              <w:rPr>
                <w:rFonts w:cs="Arial"/>
                <w:b/>
                <w:bCs/>
                <w:szCs w:val="20"/>
              </w:rPr>
              <w:t xml:space="preserve">Pododstavku </w:t>
            </w:r>
            <w:r w:rsidR="000139F8" w:rsidRPr="002C387D">
              <w:rPr>
                <w:rFonts w:cs="Arial"/>
                <w:b/>
                <w:bCs/>
                <w:szCs w:val="20"/>
              </w:rPr>
              <w:t>(a)</w:t>
            </w:r>
            <w:r w:rsidRPr="002C387D">
              <w:rPr>
                <w:rFonts w:cs="Arial"/>
                <w:b/>
                <w:bCs/>
                <w:szCs w:val="20"/>
              </w:rPr>
              <w:t xml:space="preserve"> podčlena 14.1 se doda sledeče besedilo</w:t>
            </w:r>
            <w:r w:rsidR="000139F8" w:rsidRPr="002C387D">
              <w:rPr>
                <w:rFonts w:cs="Arial"/>
                <w:b/>
                <w:bCs/>
                <w:szCs w:val="20"/>
              </w:rPr>
              <w:t>:</w:t>
            </w:r>
            <w:r w:rsidRPr="002C387D">
              <w:rPr>
                <w:rFonts w:cs="Arial"/>
              </w:rPr>
              <w:t xml:space="preserve"> </w:t>
            </w:r>
          </w:p>
          <w:p w14:paraId="6D9333CE" w14:textId="77777777" w:rsidR="002B2484" w:rsidRPr="002C387D" w:rsidRDefault="002B2484" w:rsidP="000139F8">
            <w:pPr>
              <w:jc w:val="both"/>
              <w:rPr>
                <w:rFonts w:cs="Arial"/>
                <w:bCs/>
                <w:szCs w:val="20"/>
              </w:rPr>
            </w:pPr>
          </w:p>
          <w:p w14:paraId="4337454B" w14:textId="77777777" w:rsidR="00D52C19" w:rsidRPr="002C387D" w:rsidRDefault="00EA5D2D" w:rsidP="00993228">
            <w:pPr>
              <w:jc w:val="both"/>
              <w:rPr>
                <w:rFonts w:cs="Arial"/>
              </w:rPr>
            </w:pPr>
            <w:r w:rsidRPr="002C387D">
              <w:rPr>
                <w:rFonts w:cs="Arial"/>
                <w:bCs/>
                <w:szCs w:val="20"/>
              </w:rPr>
              <w:t>Pogodbena cena</w:t>
            </w:r>
            <w:r w:rsidR="003E631B">
              <w:rPr>
                <w:rFonts w:cs="Arial"/>
                <w:bCs/>
                <w:szCs w:val="20"/>
              </w:rPr>
              <w:t xml:space="preserve"> </w:t>
            </w:r>
            <w:r w:rsidRPr="002C387D">
              <w:rPr>
                <w:rFonts w:cs="Arial"/>
                <w:bCs/>
                <w:szCs w:val="20"/>
              </w:rPr>
              <w:t>mora biti osnovana na podlagi izpolnjenega Ponudbenega predračuna</w:t>
            </w:r>
            <w:r w:rsidR="004742AF" w:rsidRPr="002C387D">
              <w:rPr>
                <w:rFonts w:cs="Arial"/>
                <w:bCs/>
                <w:szCs w:val="20"/>
              </w:rPr>
              <w:t>,</w:t>
            </w:r>
            <w:r w:rsidRPr="002C387D">
              <w:rPr>
                <w:rFonts w:cs="Arial"/>
                <w:bCs/>
                <w:szCs w:val="20"/>
              </w:rPr>
              <w:t xml:space="preserve"> v katerem so definirane količine in cene</w:t>
            </w:r>
            <w:r w:rsidR="000139F8" w:rsidRPr="002C387D">
              <w:rPr>
                <w:rFonts w:cs="Arial"/>
              </w:rPr>
              <w:t>.</w:t>
            </w:r>
          </w:p>
        </w:tc>
      </w:tr>
    </w:tbl>
    <w:p w14:paraId="17F20A40" w14:textId="77777777" w:rsidR="000139F8" w:rsidRPr="002C387D" w:rsidRDefault="000139F8" w:rsidP="000139F8">
      <w:pPr>
        <w:pStyle w:val="Glava"/>
        <w:tabs>
          <w:tab w:val="clear" w:pos="4536"/>
          <w:tab w:val="clear" w:pos="9072"/>
        </w:tabs>
        <w:rPr>
          <w:rFonts w:ascii="Arial" w:hAnsi="Arial" w:cs="Arial"/>
          <w:szCs w:val="20"/>
          <w:lang w:val="sl-SI"/>
        </w:rPr>
      </w:pPr>
    </w:p>
    <w:p w14:paraId="3B7FF4F8" w14:textId="77777777" w:rsidR="000139F8" w:rsidRPr="002C387D" w:rsidRDefault="000139F8" w:rsidP="000139F8">
      <w:pPr>
        <w:pStyle w:val="Glava"/>
        <w:tabs>
          <w:tab w:val="clear" w:pos="4536"/>
          <w:tab w:val="clear" w:pos="9072"/>
        </w:tabs>
        <w:rPr>
          <w:rFonts w:ascii="Arial" w:hAnsi="Arial" w:cs="Arial"/>
          <w:szCs w:val="20"/>
          <w:lang w:val="sl-SI"/>
        </w:rPr>
      </w:pPr>
    </w:p>
    <w:p w14:paraId="36E59F04" w14:textId="77777777" w:rsidR="000139F8" w:rsidRPr="002C387D" w:rsidRDefault="000139F8" w:rsidP="000139F8">
      <w:pPr>
        <w:rPr>
          <w:rFonts w:cs="Arial"/>
          <w:b/>
          <w:szCs w:val="20"/>
        </w:rPr>
      </w:pPr>
      <w:r w:rsidRPr="002C387D">
        <w:rPr>
          <w:rFonts w:cs="Arial"/>
          <w:b/>
          <w:szCs w:val="20"/>
        </w:rPr>
        <w:t>14.2</w:t>
      </w:r>
      <w:r w:rsidRPr="002C387D">
        <w:rPr>
          <w:rFonts w:cs="Arial"/>
          <w:b/>
          <w:szCs w:val="20"/>
        </w:rPr>
        <w:tab/>
      </w:r>
      <w:r w:rsidRPr="002C387D">
        <w:rPr>
          <w:rFonts w:cs="Arial"/>
          <w:bCs/>
          <w:szCs w:val="20"/>
        </w:rPr>
        <w:t>___________________________________________________________________________</w:t>
      </w:r>
    </w:p>
    <w:p w14:paraId="22123CE3"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0334D767" w14:textId="77777777" w:rsidTr="00215FA0">
        <w:tblPrEx>
          <w:tblCellMar>
            <w:top w:w="0" w:type="dxa"/>
            <w:bottom w:w="0" w:type="dxa"/>
          </w:tblCellMar>
        </w:tblPrEx>
        <w:tc>
          <w:tcPr>
            <w:tcW w:w="1951" w:type="dxa"/>
          </w:tcPr>
          <w:p w14:paraId="30B6A18A" w14:textId="77777777" w:rsidR="000139F8" w:rsidRPr="002C387D" w:rsidRDefault="000139F8" w:rsidP="008E37D4">
            <w:pPr>
              <w:pStyle w:val="Naslov5"/>
              <w:spacing w:before="0"/>
              <w:rPr>
                <w:rFonts w:cs="Arial"/>
                <w:sz w:val="20"/>
                <w:szCs w:val="20"/>
                <w:lang w:val="sl-SI" w:eastAsia="sl-SI"/>
              </w:rPr>
            </w:pPr>
            <w:r w:rsidRPr="002C387D">
              <w:rPr>
                <w:rFonts w:cs="Arial"/>
                <w:sz w:val="20"/>
                <w:szCs w:val="20"/>
                <w:lang w:val="sl-SI" w:eastAsia="sl-SI"/>
              </w:rPr>
              <w:t>Predplačilo</w:t>
            </w:r>
          </w:p>
        </w:tc>
        <w:tc>
          <w:tcPr>
            <w:tcW w:w="567" w:type="dxa"/>
          </w:tcPr>
          <w:p w14:paraId="695FF323" w14:textId="77777777" w:rsidR="000139F8" w:rsidRPr="002C387D" w:rsidRDefault="000139F8" w:rsidP="000139F8">
            <w:pPr>
              <w:jc w:val="center"/>
              <w:rPr>
                <w:rFonts w:cs="Arial"/>
                <w:b/>
                <w:bCs/>
                <w:szCs w:val="20"/>
              </w:rPr>
            </w:pPr>
          </w:p>
        </w:tc>
        <w:tc>
          <w:tcPr>
            <w:tcW w:w="6379" w:type="dxa"/>
          </w:tcPr>
          <w:p w14:paraId="20FF74E9" w14:textId="77777777" w:rsidR="000139F8" w:rsidRPr="002C387D" w:rsidRDefault="000139F8" w:rsidP="000139F8">
            <w:pPr>
              <w:jc w:val="both"/>
              <w:rPr>
                <w:rFonts w:cs="Arial"/>
                <w:szCs w:val="20"/>
              </w:rPr>
            </w:pPr>
            <w:r w:rsidRPr="002C387D">
              <w:rPr>
                <w:rFonts w:cs="Arial"/>
                <w:b/>
                <w:bCs/>
                <w:szCs w:val="20"/>
              </w:rPr>
              <w:t>Izbriše se pod</w:t>
            </w:r>
            <w:r w:rsidR="006909F2" w:rsidRPr="002C387D">
              <w:rPr>
                <w:rFonts w:cs="Arial"/>
                <w:b/>
                <w:bCs/>
                <w:szCs w:val="20"/>
              </w:rPr>
              <w:t>člen</w:t>
            </w:r>
            <w:r w:rsidRPr="002C387D">
              <w:rPr>
                <w:rFonts w:cs="Arial"/>
                <w:b/>
                <w:bCs/>
                <w:szCs w:val="20"/>
              </w:rPr>
              <w:t xml:space="preserve"> 14.2.</w:t>
            </w:r>
          </w:p>
        </w:tc>
      </w:tr>
    </w:tbl>
    <w:p w14:paraId="1D384C35" w14:textId="77777777" w:rsidR="000139F8" w:rsidRPr="002C387D" w:rsidRDefault="000139F8" w:rsidP="000139F8">
      <w:pPr>
        <w:pStyle w:val="Glava"/>
        <w:tabs>
          <w:tab w:val="clear" w:pos="4536"/>
          <w:tab w:val="clear" w:pos="9072"/>
        </w:tabs>
        <w:rPr>
          <w:rFonts w:ascii="Arial" w:hAnsi="Arial" w:cs="Arial"/>
          <w:szCs w:val="20"/>
        </w:rPr>
      </w:pPr>
    </w:p>
    <w:p w14:paraId="13D0532B" w14:textId="77777777" w:rsidR="000139F8" w:rsidRPr="002C387D" w:rsidRDefault="000139F8" w:rsidP="000139F8">
      <w:pPr>
        <w:pStyle w:val="Glava"/>
        <w:tabs>
          <w:tab w:val="clear" w:pos="4536"/>
          <w:tab w:val="clear" w:pos="9072"/>
        </w:tabs>
        <w:rPr>
          <w:rFonts w:ascii="Arial" w:hAnsi="Arial" w:cs="Arial"/>
          <w:szCs w:val="20"/>
        </w:rPr>
      </w:pPr>
    </w:p>
    <w:p w14:paraId="3A134ECC" w14:textId="77777777" w:rsidR="000139F8" w:rsidRPr="002C387D" w:rsidRDefault="000139F8" w:rsidP="000139F8">
      <w:pPr>
        <w:rPr>
          <w:rFonts w:cs="Arial"/>
          <w:b/>
          <w:szCs w:val="20"/>
        </w:rPr>
      </w:pPr>
      <w:r w:rsidRPr="002C387D">
        <w:rPr>
          <w:rFonts w:cs="Arial"/>
          <w:b/>
          <w:szCs w:val="20"/>
        </w:rPr>
        <w:t>14.3</w:t>
      </w:r>
      <w:r w:rsidRPr="002C387D">
        <w:rPr>
          <w:rFonts w:cs="Arial"/>
          <w:b/>
          <w:szCs w:val="20"/>
        </w:rPr>
        <w:tab/>
      </w:r>
      <w:r w:rsidRPr="002C387D">
        <w:rPr>
          <w:rFonts w:cs="Arial"/>
          <w:bCs/>
          <w:szCs w:val="20"/>
        </w:rPr>
        <w:t>___________________________________________________________________________</w:t>
      </w:r>
    </w:p>
    <w:p w14:paraId="11C2A81A"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55783345" w14:textId="77777777" w:rsidTr="00215FA0">
        <w:tblPrEx>
          <w:tblCellMar>
            <w:top w:w="0" w:type="dxa"/>
            <w:bottom w:w="0" w:type="dxa"/>
          </w:tblCellMar>
        </w:tblPrEx>
        <w:tc>
          <w:tcPr>
            <w:tcW w:w="1951" w:type="dxa"/>
          </w:tcPr>
          <w:p w14:paraId="73B7A590" w14:textId="77777777" w:rsidR="000139F8" w:rsidRPr="002C387D" w:rsidRDefault="000139F8" w:rsidP="008E37D4">
            <w:pPr>
              <w:pStyle w:val="Naslov5"/>
              <w:spacing w:before="0"/>
              <w:rPr>
                <w:rFonts w:cs="Arial"/>
                <w:sz w:val="20"/>
                <w:szCs w:val="20"/>
                <w:lang w:val="sl-SI" w:eastAsia="sl-SI"/>
              </w:rPr>
            </w:pPr>
            <w:r w:rsidRPr="002C387D">
              <w:rPr>
                <w:rFonts w:cs="Arial"/>
                <w:sz w:val="20"/>
                <w:szCs w:val="20"/>
                <w:lang w:val="sl-SI" w:eastAsia="sl-SI"/>
              </w:rPr>
              <w:t xml:space="preserve">Prošnja za Potrdilo o vmesnem plačilu </w:t>
            </w:r>
          </w:p>
        </w:tc>
        <w:tc>
          <w:tcPr>
            <w:tcW w:w="567" w:type="dxa"/>
          </w:tcPr>
          <w:p w14:paraId="67578763" w14:textId="77777777" w:rsidR="000139F8" w:rsidRPr="002C387D" w:rsidRDefault="000139F8" w:rsidP="000139F8">
            <w:pPr>
              <w:jc w:val="center"/>
              <w:rPr>
                <w:rFonts w:cs="Arial"/>
                <w:b/>
                <w:bCs/>
                <w:szCs w:val="20"/>
              </w:rPr>
            </w:pPr>
          </w:p>
        </w:tc>
        <w:tc>
          <w:tcPr>
            <w:tcW w:w="6379" w:type="dxa"/>
          </w:tcPr>
          <w:p w14:paraId="23F1C765" w14:textId="77777777" w:rsidR="00EA5D2D" w:rsidRPr="002C387D" w:rsidRDefault="00EA5D2D" w:rsidP="00BB0EA1">
            <w:pPr>
              <w:ind w:left="2" w:right="34"/>
              <w:jc w:val="both"/>
              <w:rPr>
                <w:rFonts w:cs="Arial"/>
                <w:b/>
              </w:rPr>
            </w:pPr>
            <w:r w:rsidRPr="002C387D">
              <w:rPr>
                <w:rFonts w:cs="Arial"/>
                <w:b/>
              </w:rPr>
              <w:t>Izbriše se prvi odstavek pod</w:t>
            </w:r>
            <w:r w:rsidR="001F2D03" w:rsidRPr="002C387D">
              <w:rPr>
                <w:rFonts w:cs="Arial"/>
                <w:b/>
              </w:rPr>
              <w:t>člena</w:t>
            </w:r>
            <w:r w:rsidRPr="002C387D">
              <w:rPr>
                <w:rFonts w:cs="Arial"/>
                <w:b/>
              </w:rPr>
              <w:t xml:space="preserve"> 14.3 in se ga zamenja z naslednjim besedilom:</w:t>
            </w:r>
          </w:p>
          <w:p w14:paraId="0D7B2CC9" w14:textId="77777777" w:rsidR="00EA5D2D" w:rsidRPr="002C387D" w:rsidRDefault="00EA5D2D" w:rsidP="00EA5D2D">
            <w:pPr>
              <w:ind w:left="2" w:right="459"/>
              <w:jc w:val="both"/>
              <w:rPr>
                <w:rFonts w:cs="Arial"/>
                <w:b/>
              </w:rPr>
            </w:pPr>
          </w:p>
          <w:p w14:paraId="4971CC3F" w14:textId="77777777" w:rsidR="00123A27" w:rsidRPr="00123A27" w:rsidRDefault="00123A27" w:rsidP="00123A27">
            <w:pPr>
              <w:ind w:left="2"/>
              <w:jc w:val="both"/>
              <w:rPr>
                <w:rFonts w:cs="Arial"/>
                <w:bCs/>
                <w:szCs w:val="20"/>
              </w:rPr>
            </w:pPr>
            <w:r w:rsidRPr="00123A27">
              <w:rPr>
                <w:rFonts w:cs="Arial"/>
                <w:bCs/>
                <w:szCs w:val="20"/>
              </w:rPr>
              <w:t xml:space="preserve">Izvajalec mora inženirju predložiti predlog obračuna (situacije) do 25. v tekočem mesecu, za dela izvedena do tega dne. Predlog obračuna (situacije) mora biti predložen v obliki, ki jo inženir potrdi in v obliki, ki podrobno prikazuje zneske, do katerih se izvajalec smatra za upravičenega, </w:t>
            </w:r>
            <w:r w:rsidRPr="00B74406">
              <w:rPr>
                <w:rFonts w:cs="Arial"/>
                <w:bCs/>
                <w:szCs w:val="20"/>
              </w:rPr>
              <w:t>predlogu obračuna (situacije) pa mora biti predložena knjiga obračunskih izmer</w:t>
            </w:r>
            <w:r w:rsidR="008039DD" w:rsidRPr="00B74406">
              <w:rPr>
                <w:rFonts w:cs="Arial"/>
                <w:bCs/>
                <w:szCs w:val="20"/>
              </w:rPr>
              <w:t xml:space="preserve"> </w:t>
            </w:r>
            <w:r w:rsidRPr="00B74406">
              <w:rPr>
                <w:rFonts w:cs="Arial"/>
                <w:bCs/>
                <w:szCs w:val="20"/>
              </w:rPr>
              <w:t>in drugi dokazni dokumenti. Izvajalec lahko obračuna zgolj dela, ki jih je dejansko</w:t>
            </w:r>
            <w:r w:rsidRPr="00123A27">
              <w:rPr>
                <w:rFonts w:cs="Arial"/>
                <w:bCs/>
                <w:szCs w:val="20"/>
              </w:rPr>
              <w:t xml:space="preserve"> izvedel, kar dokazuje s knjigo obračunskih izmer</w:t>
            </w:r>
            <w:r w:rsidR="008039DD">
              <w:rPr>
                <w:rFonts w:cs="Arial"/>
                <w:bCs/>
                <w:szCs w:val="20"/>
              </w:rPr>
              <w:t xml:space="preserve"> </w:t>
            </w:r>
            <w:r w:rsidRPr="00123A27">
              <w:rPr>
                <w:rFonts w:cs="Arial"/>
                <w:bCs/>
                <w:szCs w:val="20"/>
              </w:rPr>
              <w:t xml:space="preserve">in drugimi dokaznimi dokumenti. Inženir je dolžan v roku 5 dni predlog obračuna (situacije) pregledati, ga po potrebi z izvajalcem uskladiti in v nespornem delu potrditi. Izvajalec je dolžan, skladno s potrjenim predlogom obračuna (situacije), v obliki, ki jo inženir potrdi in v obliki, ki podrobno prikazuje zneske, do katerih se izvajalec smatra za upravičenega, dostaviti račun oz. situacijo. Izvajalec dostavi situacijo (obračun) v roku 5 dni (razen, če se izvajalec, inženir in naročnik ne dogovorijo drugače) od predhodne potrditve inženirja predloga obračuna (situacije). </w:t>
            </w:r>
            <w:r w:rsidR="00DE6419">
              <w:rPr>
                <w:rFonts w:cs="Arial"/>
                <w:bCs/>
                <w:szCs w:val="20"/>
              </w:rPr>
              <w:t>S</w:t>
            </w:r>
            <w:r w:rsidRPr="00123A27">
              <w:rPr>
                <w:rFonts w:cs="Arial"/>
                <w:bCs/>
                <w:szCs w:val="20"/>
              </w:rPr>
              <w:t>ituaciji</w:t>
            </w:r>
            <w:r w:rsidR="00DE6419">
              <w:rPr>
                <w:rFonts w:cs="Arial"/>
                <w:bCs/>
                <w:szCs w:val="20"/>
              </w:rPr>
              <w:t xml:space="preserve"> ob dokončanju</w:t>
            </w:r>
            <w:r w:rsidRPr="00123A27">
              <w:rPr>
                <w:rFonts w:cs="Arial"/>
                <w:bCs/>
                <w:szCs w:val="20"/>
              </w:rPr>
              <w:t xml:space="preserve"> je priložena potrjena knjiga obračunskih izmer</w:t>
            </w:r>
            <w:r w:rsidR="008039DD">
              <w:rPr>
                <w:rFonts w:cs="Arial"/>
                <w:bCs/>
                <w:szCs w:val="20"/>
              </w:rPr>
              <w:t xml:space="preserve"> </w:t>
            </w:r>
            <w:r w:rsidRPr="00123A27">
              <w:rPr>
                <w:rFonts w:cs="Arial"/>
                <w:bCs/>
                <w:szCs w:val="20"/>
              </w:rPr>
              <w:t xml:space="preserve">in drugi dokazni dokumenti. Situacija (obračun) se izstavi v elektronski obliki skladno z Zakonom o opravljanju plačilnih storitev za proračunske uporabnike (e-račun) ter v </w:t>
            </w:r>
            <w:r w:rsidR="005E659F">
              <w:rPr>
                <w:rFonts w:cs="Arial"/>
                <w:bCs/>
                <w:szCs w:val="20"/>
              </w:rPr>
              <w:t>treh</w:t>
            </w:r>
            <w:r w:rsidRPr="00123A27">
              <w:rPr>
                <w:rFonts w:cs="Arial"/>
                <w:bCs/>
                <w:szCs w:val="20"/>
              </w:rPr>
              <w:t xml:space="preserve"> tiskanih izvodih, ki jim je priložen dodaten elektronski izvod. Izvajalec na koncu situacije (obračuna) navede vse podizvajalce, ki zahtevajo neposredna plačila in vrednost plačila posameznemu podizvajalcu (tudi, če je vrednost trenutne situacije za podizvajalca 0). Izvajalec k situaciji predloži tudi podpisano izjavo s strani podizvajalca o višini njegovega plačila (tudi v primeru, ko gre za plačilo 0 podizvajalcu), s katero potrjuje pravilnost prikazane vrednosti za izplačilo po situaciji.</w:t>
            </w:r>
          </w:p>
          <w:p w14:paraId="2DB573B1" w14:textId="77777777" w:rsidR="00674AE1" w:rsidRPr="002C387D" w:rsidRDefault="00123A27" w:rsidP="00910731">
            <w:pPr>
              <w:ind w:left="2"/>
              <w:jc w:val="both"/>
              <w:rPr>
                <w:rFonts w:cs="Arial"/>
                <w:bCs/>
                <w:szCs w:val="20"/>
              </w:rPr>
            </w:pPr>
            <w:r w:rsidRPr="00123A27">
              <w:rPr>
                <w:rFonts w:cs="Arial"/>
                <w:bCs/>
                <w:szCs w:val="20"/>
              </w:rPr>
              <w:t>Izvajalec mora kot prilogo e-računu priložiti s strani inženirja potrjeno situacijo (obračun) oziroma, v kolikor je dokument preobsežen za prilaganje e-računu, vsaj prve strani potrjene situacije (obračuna) iz katerih bo razviden znesek situacije in podpis inženirja.</w:t>
            </w:r>
          </w:p>
          <w:p w14:paraId="252408DF" w14:textId="77777777" w:rsidR="00EA5D2D" w:rsidRPr="002C387D" w:rsidRDefault="00EA5D2D" w:rsidP="00EA5D2D">
            <w:pPr>
              <w:ind w:left="2" w:right="459"/>
              <w:jc w:val="both"/>
              <w:rPr>
                <w:rFonts w:cs="Arial"/>
              </w:rPr>
            </w:pPr>
          </w:p>
          <w:p w14:paraId="727515FF" w14:textId="77777777" w:rsidR="00EA5D2D" w:rsidRPr="002C387D" w:rsidRDefault="00EA5D2D" w:rsidP="00BB0EA1">
            <w:pPr>
              <w:ind w:right="34"/>
              <w:jc w:val="both"/>
              <w:rPr>
                <w:rFonts w:cs="Arial"/>
                <w:b/>
                <w:bCs/>
                <w:szCs w:val="20"/>
              </w:rPr>
            </w:pPr>
            <w:r w:rsidRPr="002C387D">
              <w:rPr>
                <w:rFonts w:cs="Arial"/>
                <w:b/>
                <w:bCs/>
                <w:szCs w:val="20"/>
              </w:rPr>
              <w:t>Izbriše se p</w:t>
            </w:r>
            <w:r w:rsidR="00CA38FA" w:rsidRPr="002C387D">
              <w:rPr>
                <w:rFonts w:cs="Arial"/>
                <w:b/>
                <w:bCs/>
                <w:szCs w:val="20"/>
              </w:rPr>
              <w:t>rvi stavek drugega odstavka podčlena</w:t>
            </w:r>
            <w:r w:rsidRPr="002C387D">
              <w:rPr>
                <w:rFonts w:cs="Arial"/>
                <w:b/>
                <w:bCs/>
                <w:szCs w:val="20"/>
              </w:rPr>
              <w:t xml:space="preserve"> 14.3. in se zamenja z naslednjim besedilom:</w:t>
            </w:r>
          </w:p>
          <w:p w14:paraId="10D9C051" w14:textId="77777777" w:rsidR="00EA5D2D" w:rsidRPr="002C387D" w:rsidRDefault="00EA5D2D" w:rsidP="00BB0EA1">
            <w:pPr>
              <w:spacing w:before="120"/>
              <w:jc w:val="both"/>
              <w:rPr>
                <w:rFonts w:cs="Arial"/>
                <w:bCs/>
                <w:szCs w:val="20"/>
              </w:rPr>
            </w:pPr>
            <w:r w:rsidRPr="002C387D">
              <w:rPr>
                <w:rFonts w:cs="Arial"/>
                <w:bCs/>
                <w:szCs w:val="20"/>
              </w:rPr>
              <w:t>Obračun (situacija) mora, kot je primerno, vsebovati naslednje postavke, ki jih je treba izraziti v EUR, in sicer po naslednjem zaporedju:</w:t>
            </w:r>
          </w:p>
          <w:p w14:paraId="0CB38D77" w14:textId="77777777" w:rsidR="00EA5D2D" w:rsidRPr="002C387D" w:rsidRDefault="00EA5D2D" w:rsidP="00EA5D2D">
            <w:pPr>
              <w:ind w:left="2" w:right="459"/>
              <w:jc w:val="both"/>
              <w:rPr>
                <w:rFonts w:cs="Arial"/>
              </w:rPr>
            </w:pPr>
          </w:p>
          <w:p w14:paraId="5F46BDE2" w14:textId="77777777" w:rsidR="003E15EC" w:rsidRPr="002C387D" w:rsidRDefault="00D64547" w:rsidP="00BB0EA1">
            <w:pPr>
              <w:ind w:left="2" w:right="34"/>
              <w:jc w:val="both"/>
              <w:rPr>
                <w:rFonts w:cs="Arial"/>
                <w:b/>
              </w:rPr>
            </w:pPr>
            <w:r w:rsidRPr="002C387D">
              <w:rPr>
                <w:rFonts w:cs="Arial"/>
                <w:b/>
              </w:rPr>
              <w:t>Pododstavek (b) podčlena 14.3 se i</w:t>
            </w:r>
            <w:r w:rsidR="00EA5D2D" w:rsidRPr="002C387D">
              <w:rPr>
                <w:rFonts w:cs="Arial"/>
                <w:b/>
              </w:rPr>
              <w:t xml:space="preserve">zbriše </w:t>
            </w:r>
            <w:r w:rsidR="003E15EC" w:rsidRPr="002C387D">
              <w:rPr>
                <w:rFonts w:cs="Arial"/>
                <w:b/>
              </w:rPr>
              <w:t>in se zamenja z naslednjim besedilom:</w:t>
            </w:r>
          </w:p>
          <w:p w14:paraId="37EF7506" w14:textId="77777777" w:rsidR="003E15EC" w:rsidRPr="002C387D" w:rsidRDefault="003E15EC" w:rsidP="00BB0EA1">
            <w:pPr>
              <w:ind w:left="2" w:right="34"/>
              <w:jc w:val="both"/>
              <w:rPr>
                <w:rFonts w:cs="Arial"/>
                <w:b/>
              </w:rPr>
            </w:pPr>
          </w:p>
          <w:p w14:paraId="78692C8F" w14:textId="77777777" w:rsidR="00EA5D2D" w:rsidRPr="002C387D" w:rsidRDefault="003E15EC" w:rsidP="00BB0EA1">
            <w:pPr>
              <w:ind w:left="2" w:right="34"/>
              <w:jc w:val="both"/>
              <w:rPr>
                <w:rFonts w:cs="Arial"/>
                <w:b/>
              </w:rPr>
            </w:pPr>
            <w:r w:rsidRPr="002C387D">
              <w:rPr>
                <w:rFonts w:cs="Arial"/>
              </w:rPr>
              <w:t>(b) vsak znesek, ki se prišteje ali odšteje zaradi sprememb v zakonodaji in sprememb v stroških v skladu s podčlenom 13.7 [</w:t>
            </w:r>
            <w:r w:rsidRPr="002C387D">
              <w:rPr>
                <w:rFonts w:cs="Arial"/>
                <w:i/>
              </w:rPr>
              <w:t>Prilagoditve zaradi spremembe zakonodaje</w:t>
            </w:r>
            <w:r w:rsidRPr="002C387D">
              <w:rPr>
                <w:rFonts w:cs="Arial"/>
              </w:rPr>
              <w:t>];</w:t>
            </w:r>
            <w:r w:rsidR="00EA5D2D" w:rsidRPr="002C387D">
              <w:rPr>
                <w:rFonts w:cs="Arial"/>
                <w:b/>
              </w:rPr>
              <w:t xml:space="preserve"> </w:t>
            </w:r>
          </w:p>
          <w:p w14:paraId="75DF71CB" w14:textId="77777777" w:rsidR="00EA5D2D" w:rsidRPr="002C387D" w:rsidRDefault="00EA5D2D" w:rsidP="00EA5D2D">
            <w:pPr>
              <w:ind w:left="2" w:right="459"/>
              <w:jc w:val="both"/>
              <w:rPr>
                <w:rFonts w:cs="Arial"/>
              </w:rPr>
            </w:pPr>
          </w:p>
          <w:p w14:paraId="181D5EBA" w14:textId="77777777" w:rsidR="00EA5D2D" w:rsidRPr="002C387D" w:rsidRDefault="00EA5D2D" w:rsidP="00EA5D2D">
            <w:pPr>
              <w:ind w:left="2" w:right="459"/>
              <w:jc w:val="both"/>
              <w:rPr>
                <w:rFonts w:cs="Arial"/>
                <w:b/>
              </w:rPr>
            </w:pPr>
            <w:r w:rsidRPr="002C387D">
              <w:rPr>
                <w:rFonts w:cs="Arial"/>
                <w:b/>
              </w:rPr>
              <w:t>Izbriše</w:t>
            </w:r>
            <w:r w:rsidR="00D64547" w:rsidRPr="002C387D">
              <w:rPr>
                <w:rFonts w:cs="Arial"/>
                <w:b/>
              </w:rPr>
              <w:t>ta</w:t>
            </w:r>
            <w:r w:rsidRPr="002C387D">
              <w:rPr>
                <w:rFonts w:cs="Arial"/>
                <w:b/>
              </w:rPr>
              <w:t xml:space="preserve"> se </w:t>
            </w:r>
            <w:r w:rsidR="00D64547" w:rsidRPr="002C387D">
              <w:rPr>
                <w:rFonts w:cs="Arial"/>
                <w:b/>
              </w:rPr>
              <w:t xml:space="preserve">pododstavka </w:t>
            </w:r>
            <w:r w:rsidRPr="002C387D">
              <w:rPr>
                <w:rFonts w:cs="Arial"/>
                <w:b/>
              </w:rPr>
              <w:t xml:space="preserve">(d) </w:t>
            </w:r>
            <w:r w:rsidR="00D64547" w:rsidRPr="002C387D">
              <w:rPr>
                <w:rFonts w:cs="Arial"/>
                <w:b/>
              </w:rPr>
              <w:t xml:space="preserve">in (e) </w:t>
            </w:r>
            <w:r w:rsidRPr="002C387D">
              <w:rPr>
                <w:rFonts w:cs="Arial"/>
                <w:b/>
              </w:rPr>
              <w:t>pod</w:t>
            </w:r>
            <w:r w:rsidR="00CA38FA" w:rsidRPr="002C387D">
              <w:rPr>
                <w:rFonts w:cs="Arial"/>
                <w:b/>
              </w:rPr>
              <w:t>člena</w:t>
            </w:r>
            <w:r w:rsidRPr="002C387D">
              <w:rPr>
                <w:rFonts w:cs="Arial"/>
                <w:b/>
              </w:rPr>
              <w:t xml:space="preserve"> 14.3.</w:t>
            </w:r>
          </w:p>
          <w:p w14:paraId="39C7C14A" w14:textId="77777777" w:rsidR="00F51038" w:rsidRPr="002C387D" w:rsidRDefault="00F51038" w:rsidP="00EA5D2D">
            <w:pPr>
              <w:ind w:left="2" w:right="459"/>
              <w:jc w:val="both"/>
              <w:rPr>
                <w:rFonts w:cs="Arial"/>
                <w:b/>
              </w:rPr>
            </w:pPr>
          </w:p>
          <w:p w14:paraId="3F4F04CE" w14:textId="77777777" w:rsidR="000139F8" w:rsidRPr="002C387D" w:rsidRDefault="000139F8" w:rsidP="00C32E38">
            <w:pPr>
              <w:ind w:left="2" w:right="459"/>
              <w:jc w:val="both"/>
              <w:rPr>
                <w:rFonts w:cs="Arial"/>
                <w:b/>
              </w:rPr>
            </w:pPr>
          </w:p>
        </w:tc>
      </w:tr>
    </w:tbl>
    <w:p w14:paraId="7F53AF23" w14:textId="77777777" w:rsidR="00926D19" w:rsidRPr="002C387D" w:rsidRDefault="00926D19" w:rsidP="00926D19">
      <w:pPr>
        <w:rPr>
          <w:rFonts w:cs="Arial"/>
          <w:b/>
          <w:szCs w:val="20"/>
        </w:rPr>
      </w:pPr>
      <w:r w:rsidRPr="002C387D">
        <w:rPr>
          <w:rFonts w:cs="Arial"/>
          <w:b/>
          <w:szCs w:val="20"/>
        </w:rPr>
        <w:t>14.5</w:t>
      </w:r>
      <w:r w:rsidRPr="002C387D">
        <w:rPr>
          <w:rFonts w:cs="Arial"/>
          <w:b/>
          <w:szCs w:val="20"/>
        </w:rPr>
        <w:tab/>
      </w:r>
      <w:r w:rsidRPr="002C387D">
        <w:rPr>
          <w:rFonts w:cs="Arial"/>
          <w:bCs/>
          <w:szCs w:val="20"/>
        </w:rPr>
        <w:t>___________________________________________________________________________</w:t>
      </w:r>
    </w:p>
    <w:p w14:paraId="4872C016" w14:textId="77777777" w:rsidR="00926D19" w:rsidRPr="002C387D" w:rsidRDefault="00926D19" w:rsidP="00926D19">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926D19" w:rsidRPr="002C387D" w14:paraId="0D2B52F0" w14:textId="77777777" w:rsidTr="006B7ADF">
        <w:tblPrEx>
          <w:tblCellMar>
            <w:top w:w="0" w:type="dxa"/>
            <w:bottom w:w="0" w:type="dxa"/>
          </w:tblCellMar>
        </w:tblPrEx>
        <w:tc>
          <w:tcPr>
            <w:tcW w:w="1951" w:type="dxa"/>
          </w:tcPr>
          <w:p w14:paraId="753FD4E5" w14:textId="77777777" w:rsidR="00926D19" w:rsidRPr="002C387D" w:rsidRDefault="00926D19" w:rsidP="006B7ADF">
            <w:pPr>
              <w:pStyle w:val="Naslov5"/>
              <w:rPr>
                <w:rFonts w:cs="Arial"/>
                <w:sz w:val="20"/>
                <w:szCs w:val="20"/>
                <w:lang w:val="sl-SI" w:eastAsia="sl-SI"/>
              </w:rPr>
            </w:pPr>
            <w:r w:rsidRPr="002C387D">
              <w:rPr>
                <w:rFonts w:cs="Arial"/>
                <w:sz w:val="20"/>
                <w:szCs w:val="20"/>
                <w:lang w:val="sl-SI" w:eastAsia="sl-SI"/>
              </w:rPr>
              <w:t>Obratna oprema in materiali, namenjeni za dela</w:t>
            </w:r>
          </w:p>
        </w:tc>
        <w:tc>
          <w:tcPr>
            <w:tcW w:w="567" w:type="dxa"/>
          </w:tcPr>
          <w:p w14:paraId="2CD74B48" w14:textId="77777777" w:rsidR="00926D19" w:rsidRPr="002C387D" w:rsidRDefault="00926D19" w:rsidP="006B7ADF">
            <w:pPr>
              <w:jc w:val="center"/>
              <w:rPr>
                <w:rFonts w:cs="Arial"/>
                <w:b/>
                <w:bCs/>
                <w:szCs w:val="20"/>
              </w:rPr>
            </w:pPr>
          </w:p>
        </w:tc>
        <w:tc>
          <w:tcPr>
            <w:tcW w:w="6379" w:type="dxa"/>
          </w:tcPr>
          <w:p w14:paraId="5A6FC6D2" w14:textId="77777777" w:rsidR="00926D19" w:rsidRPr="002C387D" w:rsidRDefault="00926D19" w:rsidP="006B7ADF">
            <w:pPr>
              <w:jc w:val="both"/>
              <w:rPr>
                <w:rFonts w:cs="Arial"/>
                <w:szCs w:val="20"/>
              </w:rPr>
            </w:pPr>
            <w:r w:rsidRPr="002C387D">
              <w:rPr>
                <w:rFonts w:cs="Arial"/>
                <w:b/>
                <w:bCs/>
                <w:szCs w:val="20"/>
              </w:rPr>
              <w:t>Izbriše se podčlen 14.5.</w:t>
            </w:r>
          </w:p>
        </w:tc>
      </w:tr>
    </w:tbl>
    <w:p w14:paraId="52198333" w14:textId="77777777" w:rsidR="00926D19" w:rsidRPr="002C387D" w:rsidRDefault="00926D19" w:rsidP="009007D9">
      <w:pPr>
        <w:jc w:val="both"/>
        <w:rPr>
          <w:rFonts w:cs="Arial"/>
        </w:rPr>
      </w:pPr>
    </w:p>
    <w:p w14:paraId="37CB1657" w14:textId="77777777" w:rsidR="00E05D39" w:rsidRPr="002C387D" w:rsidRDefault="00E05D39" w:rsidP="009007D9">
      <w:pPr>
        <w:jc w:val="both"/>
        <w:rPr>
          <w:rFonts w:cs="Arial"/>
        </w:rPr>
      </w:pPr>
    </w:p>
    <w:p w14:paraId="0524E725" w14:textId="77777777" w:rsidR="000139F8" w:rsidRPr="002C387D" w:rsidRDefault="000139F8" w:rsidP="009007D9">
      <w:pPr>
        <w:jc w:val="both"/>
        <w:rPr>
          <w:rFonts w:cs="Arial"/>
          <w:b/>
          <w:szCs w:val="20"/>
        </w:rPr>
      </w:pPr>
      <w:r w:rsidRPr="002C387D">
        <w:rPr>
          <w:rFonts w:cs="Arial"/>
          <w:b/>
          <w:szCs w:val="20"/>
        </w:rPr>
        <w:t>14.6</w:t>
      </w:r>
      <w:r w:rsidRPr="002C387D">
        <w:rPr>
          <w:rFonts w:cs="Arial"/>
          <w:b/>
          <w:szCs w:val="20"/>
        </w:rPr>
        <w:tab/>
        <w:t>___________________________________________________________________________</w:t>
      </w:r>
    </w:p>
    <w:p w14:paraId="73C41A41" w14:textId="77777777" w:rsidR="000139F8" w:rsidRPr="002C387D" w:rsidRDefault="000139F8" w:rsidP="000139F8">
      <w:pPr>
        <w:rPr>
          <w:rFonts w:cs="Arial"/>
          <w:sz w:val="18"/>
          <w:szCs w:val="18"/>
        </w:rPr>
      </w:pPr>
    </w:p>
    <w:tbl>
      <w:tblPr>
        <w:tblW w:w="8897" w:type="dxa"/>
        <w:tblLayout w:type="fixed"/>
        <w:tblLook w:val="0000" w:firstRow="0" w:lastRow="0" w:firstColumn="0" w:lastColumn="0" w:noHBand="0" w:noVBand="0"/>
      </w:tblPr>
      <w:tblGrid>
        <w:gridCol w:w="1951"/>
        <w:gridCol w:w="567"/>
        <w:gridCol w:w="6379"/>
      </w:tblGrid>
      <w:tr w:rsidR="000139F8" w:rsidRPr="002C387D" w14:paraId="0FF73660" w14:textId="77777777" w:rsidTr="00215FA0">
        <w:tblPrEx>
          <w:tblCellMar>
            <w:top w:w="0" w:type="dxa"/>
            <w:bottom w:w="0" w:type="dxa"/>
          </w:tblCellMar>
        </w:tblPrEx>
        <w:tc>
          <w:tcPr>
            <w:tcW w:w="1951" w:type="dxa"/>
          </w:tcPr>
          <w:p w14:paraId="45302912" w14:textId="77777777" w:rsidR="000139F8" w:rsidRPr="002C387D" w:rsidRDefault="000139F8" w:rsidP="008E37D4">
            <w:pPr>
              <w:pStyle w:val="Naslov5"/>
              <w:spacing w:before="0" w:after="0"/>
              <w:rPr>
                <w:rFonts w:cs="Arial"/>
                <w:sz w:val="20"/>
                <w:szCs w:val="20"/>
                <w:lang w:val="sl-SI" w:eastAsia="sl-SI"/>
              </w:rPr>
            </w:pPr>
            <w:r w:rsidRPr="002C387D">
              <w:rPr>
                <w:rFonts w:cs="Arial"/>
                <w:sz w:val="20"/>
                <w:szCs w:val="20"/>
                <w:lang w:val="sl-SI" w:eastAsia="sl-SI"/>
              </w:rPr>
              <w:t>Izdaja Potrdil o</w:t>
            </w:r>
          </w:p>
          <w:p w14:paraId="63A4824F" w14:textId="77777777" w:rsidR="000139F8" w:rsidRPr="002C387D" w:rsidRDefault="000139F8" w:rsidP="00242082">
            <w:pPr>
              <w:pStyle w:val="Naslov5"/>
              <w:spacing w:before="0" w:after="0"/>
              <w:rPr>
                <w:rFonts w:cs="Arial"/>
                <w:sz w:val="20"/>
                <w:szCs w:val="20"/>
                <w:lang w:val="sl-SI" w:eastAsia="sl-SI"/>
              </w:rPr>
            </w:pPr>
            <w:r w:rsidRPr="002C387D">
              <w:rPr>
                <w:rFonts w:cs="Arial"/>
                <w:sz w:val="20"/>
                <w:szCs w:val="20"/>
                <w:lang w:val="sl-SI" w:eastAsia="sl-SI"/>
              </w:rPr>
              <w:t xml:space="preserve">vmesnih plačilih </w:t>
            </w:r>
          </w:p>
        </w:tc>
        <w:tc>
          <w:tcPr>
            <w:tcW w:w="567" w:type="dxa"/>
          </w:tcPr>
          <w:p w14:paraId="39280AAF" w14:textId="77777777" w:rsidR="000139F8" w:rsidRPr="002C387D" w:rsidRDefault="000139F8" w:rsidP="000139F8">
            <w:pPr>
              <w:jc w:val="center"/>
              <w:rPr>
                <w:rFonts w:cs="Arial"/>
                <w:b/>
                <w:bCs/>
                <w:szCs w:val="20"/>
              </w:rPr>
            </w:pPr>
          </w:p>
        </w:tc>
        <w:tc>
          <w:tcPr>
            <w:tcW w:w="6379" w:type="dxa"/>
          </w:tcPr>
          <w:p w14:paraId="502EAA53" w14:textId="77777777" w:rsidR="000139F8" w:rsidRPr="002C387D" w:rsidRDefault="000139F8" w:rsidP="000139F8">
            <w:pPr>
              <w:pStyle w:val="Telobesedila"/>
              <w:rPr>
                <w:rFonts w:cs="Arial"/>
                <w:b/>
                <w:bCs/>
              </w:rPr>
            </w:pPr>
            <w:r w:rsidRPr="002C387D">
              <w:rPr>
                <w:rFonts w:cs="Arial"/>
                <w:b/>
                <w:bCs/>
              </w:rPr>
              <w:t>Izbriše se prvi odstavek pod</w:t>
            </w:r>
            <w:r w:rsidR="00136782" w:rsidRPr="002C387D">
              <w:rPr>
                <w:rFonts w:cs="Arial"/>
                <w:b/>
                <w:bCs/>
              </w:rPr>
              <w:t>člena</w:t>
            </w:r>
            <w:r w:rsidRPr="002C387D">
              <w:rPr>
                <w:rFonts w:cs="Arial"/>
                <w:b/>
                <w:bCs/>
              </w:rPr>
              <w:t xml:space="preserve"> 14.6 in se ga nadomesti z besedilom:</w:t>
            </w:r>
          </w:p>
          <w:p w14:paraId="29490852" w14:textId="77777777" w:rsidR="000139F8" w:rsidRPr="002C387D" w:rsidRDefault="000139F8" w:rsidP="000139F8">
            <w:pPr>
              <w:pStyle w:val="Telobesedila"/>
              <w:rPr>
                <w:rFonts w:cs="Arial"/>
                <w:b/>
                <w:bCs/>
              </w:rPr>
            </w:pPr>
          </w:p>
          <w:p w14:paraId="71D10748" w14:textId="77777777" w:rsidR="00A77593" w:rsidRPr="002C387D" w:rsidRDefault="005B168A" w:rsidP="0000272D">
            <w:pPr>
              <w:ind w:left="2"/>
              <w:jc w:val="both"/>
              <w:rPr>
                <w:rFonts w:cs="Arial"/>
                <w:bCs/>
                <w:szCs w:val="20"/>
              </w:rPr>
            </w:pPr>
            <w:r w:rsidRPr="002C387D">
              <w:rPr>
                <w:rFonts w:cs="Arial"/>
                <w:bCs/>
                <w:szCs w:val="20"/>
              </w:rPr>
              <w:t xml:space="preserve">Inženir mora </w:t>
            </w:r>
            <w:r w:rsidR="00937AD8">
              <w:rPr>
                <w:rFonts w:cs="Arial"/>
                <w:bCs/>
                <w:szCs w:val="20"/>
              </w:rPr>
              <w:t xml:space="preserve">v roku deset (10) dni </w:t>
            </w:r>
            <w:r w:rsidRPr="002C387D">
              <w:rPr>
                <w:rFonts w:cs="Arial"/>
                <w:bCs/>
                <w:szCs w:val="20"/>
              </w:rPr>
              <w:t xml:space="preserve">po prejemu </w:t>
            </w:r>
            <w:r w:rsidR="00A15F7E">
              <w:rPr>
                <w:rFonts w:cs="Arial"/>
                <w:bCs/>
                <w:szCs w:val="20"/>
              </w:rPr>
              <w:t>situacije (obračuna)</w:t>
            </w:r>
            <w:r w:rsidR="00937AD8">
              <w:rPr>
                <w:rFonts w:cs="Arial"/>
                <w:bCs/>
                <w:szCs w:val="20"/>
              </w:rPr>
              <w:t xml:space="preserve"> v obliki e-računa</w:t>
            </w:r>
            <w:r w:rsidRPr="002C387D">
              <w:rPr>
                <w:rFonts w:cs="Arial"/>
                <w:bCs/>
                <w:szCs w:val="20"/>
              </w:rPr>
              <w:t xml:space="preserve"> s priloženimi ustreznimi dokumenti, potrditi </w:t>
            </w:r>
            <w:r w:rsidR="00937AD8">
              <w:rPr>
                <w:rFonts w:cs="Arial"/>
                <w:bCs/>
                <w:szCs w:val="20"/>
              </w:rPr>
              <w:t>situacijo (</w:t>
            </w:r>
            <w:r w:rsidRPr="002C387D">
              <w:rPr>
                <w:rFonts w:cs="Arial"/>
                <w:bCs/>
                <w:szCs w:val="20"/>
              </w:rPr>
              <w:t>obračun</w:t>
            </w:r>
            <w:r w:rsidR="00937AD8">
              <w:rPr>
                <w:rFonts w:cs="Arial"/>
                <w:bCs/>
                <w:szCs w:val="20"/>
              </w:rPr>
              <w:t>)</w:t>
            </w:r>
            <w:r w:rsidRPr="002C387D">
              <w:rPr>
                <w:rFonts w:cs="Arial"/>
                <w:bCs/>
                <w:szCs w:val="20"/>
              </w:rPr>
              <w:t xml:space="preserve"> in dokumente</w:t>
            </w:r>
            <w:r w:rsidR="00937AD8">
              <w:rPr>
                <w:rFonts w:cs="Arial"/>
                <w:bCs/>
                <w:szCs w:val="20"/>
              </w:rPr>
              <w:t>. V roku tri (3) dni po potrditvi mora inženir naro</w:t>
            </w:r>
            <w:r w:rsidRPr="002C387D">
              <w:rPr>
                <w:rFonts w:cs="Arial"/>
                <w:bCs/>
                <w:szCs w:val="20"/>
              </w:rPr>
              <w:t>čniku predati Potrdilo o vmesnem plačilu</w:t>
            </w:r>
            <w:r w:rsidR="00937AD8">
              <w:rPr>
                <w:rFonts w:cs="Arial"/>
                <w:bCs/>
                <w:szCs w:val="20"/>
              </w:rPr>
              <w:t>, kjer je naveden znesek, za kate</w:t>
            </w:r>
            <w:r w:rsidR="00937AD8">
              <w:rPr>
                <w:rFonts w:cs="Arial"/>
              </w:rPr>
              <w:t>rega je inženir opravil kontrolo dejanske izvedbe, z vsemi potrebnimi podatki.</w:t>
            </w:r>
          </w:p>
          <w:p w14:paraId="7B1138A8" w14:textId="77777777" w:rsidR="00A77593" w:rsidRPr="002C387D" w:rsidRDefault="00A77593" w:rsidP="00A77593">
            <w:pPr>
              <w:ind w:left="2" w:right="286"/>
              <w:jc w:val="both"/>
              <w:rPr>
                <w:rFonts w:cs="Arial"/>
              </w:rPr>
            </w:pPr>
          </w:p>
          <w:p w14:paraId="5EB78DA0" w14:textId="77777777" w:rsidR="00A77593" w:rsidRPr="002C387D" w:rsidRDefault="00A77593" w:rsidP="0000272D">
            <w:pPr>
              <w:ind w:left="2"/>
              <w:jc w:val="both"/>
              <w:rPr>
                <w:rFonts w:cs="Arial"/>
                <w:bCs/>
                <w:szCs w:val="20"/>
              </w:rPr>
            </w:pPr>
            <w:r w:rsidRPr="002C387D">
              <w:rPr>
                <w:rFonts w:cs="Arial"/>
                <w:bCs/>
                <w:szCs w:val="20"/>
              </w:rPr>
              <w:t>V potrjenem Potrdilu o vmesnem plačilu mora biti naveden znesek, za katerega je inženir opravil kontrolo o dejanski izvedbi, z vsemi potrebnimi podatki.</w:t>
            </w:r>
          </w:p>
          <w:p w14:paraId="42C1120F" w14:textId="77777777" w:rsidR="00A77593" w:rsidRPr="002C387D" w:rsidRDefault="00A77593" w:rsidP="00A77593">
            <w:pPr>
              <w:ind w:left="2" w:right="286"/>
              <w:jc w:val="both"/>
              <w:rPr>
                <w:rFonts w:cs="Arial"/>
              </w:rPr>
            </w:pPr>
          </w:p>
          <w:p w14:paraId="03DEA89D" w14:textId="77777777" w:rsidR="000139F8" w:rsidRPr="002C387D" w:rsidRDefault="00A77593" w:rsidP="0000272D">
            <w:pPr>
              <w:ind w:left="2"/>
              <w:jc w:val="both"/>
              <w:rPr>
                <w:rFonts w:cs="Arial"/>
              </w:rPr>
            </w:pPr>
            <w:r w:rsidRPr="002C387D">
              <w:rPr>
                <w:rFonts w:cs="Arial"/>
                <w:bCs/>
                <w:szCs w:val="20"/>
              </w:rPr>
              <w:t>Naročnik si pridržuje pravico, da preko svojih pravilno pooblaščenih predstavnikov, izvrši kakršno koli inšpekcijo na delovišču in pregleda pisna navodila in dokumente v zvezi z deli, če misli, da je to potrebno za popoln pregled prispelih vmesnih obračunov.</w:t>
            </w:r>
          </w:p>
        </w:tc>
      </w:tr>
    </w:tbl>
    <w:p w14:paraId="19EDC237" w14:textId="77777777" w:rsidR="000139F8" w:rsidRPr="002C387D" w:rsidRDefault="000139F8" w:rsidP="000139F8">
      <w:pPr>
        <w:rPr>
          <w:rFonts w:cs="Arial"/>
          <w:szCs w:val="20"/>
        </w:rPr>
      </w:pPr>
    </w:p>
    <w:p w14:paraId="51407A71" w14:textId="77777777" w:rsidR="000139F8" w:rsidRDefault="008F08E7" w:rsidP="000139F8">
      <w:pPr>
        <w:ind w:right="502"/>
        <w:rPr>
          <w:rFonts w:cs="Arial"/>
          <w:bCs/>
          <w:szCs w:val="20"/>
        </w:rPr>
      </w:pPr>
      <w:r w:rsidRPr="002C387D">
        <w:rPr>
          <w:rFonts w:cs="Arial"/>
          <w:b/>
          <w:szCs w:val="20"/>
        </w:rPr>
        <w:br w:type="page"/>
      </w:r>
      <w:r w:rsidR="000139F8" w:rsidRPr="002C387D">
        <w:rPr>
          <w:rFonts w:cs="Arial"/>
          <w:b/>
          <w:szCs w:val="20"/>
        </w:rPr>
        <w:t>14.7</w:t>
      </w:r>
      <w:r w:rsidR="00FC00A9">
        <w:rPr>
          <w:rFonts w:cs="Arial"/>
          <w:b/>
          <w:szCs w:val="20"/>
        </w:rPr>
        <w:t xml:space="preserve">   </w:t>
      </w:r>
      <w:r w:rsidR="000139F8" w:rsidRPr="002C387D">
        <w:rPr>
          <w:rFonts w:cs="Arial"/>
          <w:bCs/>
          <w:szCs w:val="20"/>
        </w:rPr>
        <w:t>_________________________________________________________________________</w:t>
      </w:r>
    </w:p>
    <w:p w14:paraId="31A61F50" w14:textId="77777777" w:rsidR="00B74406" w:rsidRPr="002C387D" w:rsidRDefault="00B74406" w:rsidP="000139F8">
      <w:pPr>
        <w:ind w:right="502"/>
        <w:rPr>
          <w:rFonts w:cs="Arial"/>
          <w:sz w:val="18"/>
          <w:szCs w:val="18"/>
        </w:rPr>
      </w:pPr>
    </w:p>
    <w:tbl>
      <w:tblPr>
        <w:tblW w:w="8897" w:type="dxa"/>
        <w:tblLayout w:type="fixed"/>
        <w:tblLook w:val="0000" w:firstRow="0" w:lastRow="0" w:firstColumn="0" w:lastColumn="0" w:noHBand="0" w:noVBand="0"/>
      </w:tblPr>
      <w:tblGrid>
        <w:gridCol w:w="1951"/>
        <w:gridCol w:w="567"/>
        <w:gridCol w:w="6379"/>
      </w:tblGrid>
      <w:tr w:rsidR="000139F8" w:rsidRPr="002C387D" w14:paraId="2B7CEDE5" w14:textId="77777777" w:rsidTr="00215FA0">
        <w:tblPrEx>
          <w:tblCellMar>
            <w:top w:w="0" w:type="dxa"/>
            <w:bottom w:w="0" w:type="dxa"/>
          </w:tblCellMar>
        </w:tblPrEx>
        <w:trPr>
          <w:trHeight w:val="395"/>
        </w:trPr>
        <w:tc>
          <w:tcPr>
            <w:tcW w:w="1951" w:type="dxa"/>
          </w:tcPr>
          <w:p w14:paraId="4D0C06DF" w14:textId="77777777" w:rsidR="000139F8" w:rsidRPr="002C387D" w:rsidRDefault="000139F8" w:rsidP="008E37D4">
            <w:pPr>
              <w:pStyle w:val="Naslov5"/>
              <w:spacing w:before="0"/>
              <w:ind w:right="502"/>
              <w:rPr>
                <w:rFonts w:cs="Arial"/>
                <w:sz w:val="20"/>
                <w:szCs w:val="20"/>
                <w:lang w:val="sl-SI" w:eastAsia="sl-SI"/>
              </w:rPr>
            </w:pPr>
            <w:r w:rsidRPr="002C387D">
              <w:rPr>
                <w:rFonts w:cs="Arial"/>
                <w:sz w:val="20"/>
                <w:szCs w:val="20"/>
                <w:lang w:val="sl-SI" w:eastAsia="sl-SI"/>
              </w:rPr>
              <w:t>Plačilo</w:t>
            </w:r>
          </w:p>
        </w:tc>
        <w:tc>
          <w:tcPr>
            <w:tcW w:w="567" w:type="dxa"/>
          </w:tcPr>
          <w:p w14:paraId="61706570" w14:textId="77777777" w:rsidR="000139F8" w:rsidRPr="002C387D" w:rsidRDefault="000139F8" w:rsidP="000139F8">
            <w:pPr>
              <w:ind w:right="502"/>
              <w:jc w:val="center"/>
              <w:rPr>
                <w:rFonts w:cs="Arial"/>
                <w:b/>
                <w:bCs/>
                <w:szCs w:val="20"/>
              </w:rPr>
            </w:pPr>
          </w:p>
        </w:tc>
        <w:tc>
          <w:tcPr>
            <w:tcW w:w="6379" w:type="dxa"/>
          </w:tcPr>
          <w:p w14:paraId="2FF05E05" w14:textId="77777777" w:rsidR="000139F8" w:rsidRPr="002C387D" w:rsidRDefault="00451813" w:rsidP="00BB0EA1">
            <w:pPr>
              <w:pStyle w:val="Telobesedila"/>
              <w:ind w:right="34"/>
              <w:rPr>
                <w:rFonts w:cs="Arial"/>
                <w:b/>
                <w:bCs/>
              </w:rPr>
            </w:pPr>
            <w:r w:rsidRPr="002C387D">
              <w:rPr>
                <w:rFonts w:cs="Arial"/>
                <w:b/>
                <w:bCs/>
              </w:rPr>
              <w:t xml:space="preserve">Izbriše se besedilo </w:t>
            </w:r>
            <w:r w:rsidR="00937AD8">
              <w:rPr>
                <w:rFonts w:cs="Arial"/>
                <w:b/>
                <w:bCs/>
              </w:rPr>
              <w:t xml:space="preserve">prvega odstavka in alinejo </w:t>
            </w:r>
            <w:r w:rsidRPr="002C387D">
              <w:rPr>
                <w:rFonts w:cs="Arial"/>
                <w:b/>
                <w:bCs/>
              </w:rPr>
              <w:t>(a) podčlena 14.7.</w:t>
            </w:r>
          </w:p>
          <w:p w14:paraId="3353A19C" w14:textId="77777777" w:rsidR="00937AD8" w:rsidRDefault="00937AD8" w:rsidP="000139F8">
            <w:pPr>
              <w:pStyle w:val="Telobesedila"/>
              <w:ind w:right="286"/>
              <w:rPr>
                <w:rFonts w:cs="Arial"/>
                <w:bCs/>
              </w:rPr>
            </w:pPr>
          </w:p>
          <w:p w14:paraId="2A6BB590" w14:textId="77777777" w:rsidR="000139F8" w:rsidRPr="002C387D" w:rsidRDefault="00937AD8" w:rsidP="000139F8">
            <w:pPr>
              <w:pStyle w:val="Telobesedila"/>
              <w:ind w:right="286"/>
              <w:rPr>
                <w:rFonts w:cs="Arial"/>
                <w:bCs/>
              </w:rPr>
            </w:pPr>
            <w:r w:rsidRPr="00937AD8">
              <w:rPr>
                <w:rFonts w:cs="Arial"/>
                <w:bCs/>
              </w:rPr>
              <w:t xml:space="preserve">Naročnik je dolžan račun </w:t>
            </w:r>
            <w:r w:rsidR="009612BE">
              <w:rPr>
                <w:rFonts w:cs="Arial"/>
                <w:bCs/>
              </w:rPr>
              <w:t>(</w:t>
            </w:r>
            <w:r w:rsidRPr="00937AD8">
              <w:rPr>
                <w:rFonts w:cs="Arial"/>
                <w:bCs/>
              </w:rPr>
              <w:t>situacijo</w:t>
            </w:r>
            <w:r w:rsidR="009612BE">
              <w:rPr>
                <w:rFonts w:cs="Arial"/>
                <w:bCs/>
              </w:rPr>
              <w:t>)</w:t>
            </w:r>
            <w:r w:rsidRPr="00937AD8">
              <w:rPr>
                <w:rFonts w:cs="Arial"/>
                <w:bCs/>
              </w:rPr>
              <w:t xml:space="preserve"> po prejemu potrditi oziroma zavrniti. Če naročnik izpodbija del zneska, ki je obračunan z računom </w:t>
            </w:r>
            <w:r w:rsidR="009612BE">
              <w:rPr>
                <w:rFonts w:cs="Arial"/>
                <w:bCs/>
              </w:rPr>
              <w:t>(s</w:t>
            </w:r>
            <w:r w:rsidRPr="00937AD8">
              <w:rPr>
                <w:rFonts w:cs="Arial"/>
                <w:bCs/>
              </w:rPr>
              <w:t>ituacijo</w:t>
            </w:r>
            <w:r w:rsidR="009612BE">
              <w:rPr>
                <w:rFonts w:cs="Arial"/>
                <w:bCs/>
              </w:rPr>
              <w:t>)</w:t>
            </w:r>
            <w:r w:rsidRPr="00937AD8">
              <w:rPr>
                <w:rFonts w:cs="Arial"/>
                <w:bCs/>
              </w:rPr>
              <w:t>, je dolžan plačati nesporni del zneska. Naročnik mora izvajalcu plačati</w:t>
            </w:r>
            <w:r w:rsidR="009612BE">
              <w:rPr>
                <w:rFonts w:cs="Arial"/>
                <w:bCs/>
              </w:rPr>
              <w:t>:</w:t>
            </w:r>
          </w:p>
          <w:p w14:paraId="012131A1" w14:textId="77777777" w:rsidR="00937AD8" w:rsidRDefault="00937AD8" w:rsidP="00BB0EA1">
            <w:pPr>
              <w:jc w:val="both"/>
              <w:rPr>
                <w:rFonts w:cs="Arial"/>
                <w:b/>
                <w:bCs/>
              </w:rPr>
            </w:pPr>
          </w:p>
          <w:p w14:paraId="71799892" w14:textId="77777777" w:rsidR="000139F8" w:rsidRPr="002C387D" w:rsidRDefault="005D26E2" w:rsidP="00BB0EA1">
            <w:pPr>
              <w:jc w:val="both"/>
              <w:rPr>
                <w:rFonts w:cs="Arial"/>
                <w:b/>
                <w:bCs/>
              </w:rPr>
            </w:pPr>
            <w:r w:rsidRPr="002C387D">
              <w:rPr>
                <w:rFonts w:cs="Arial"/>
                <w:b/>
                <w:bCs/>
              </w:rPr>
              <w:t xml:space="preserve">Izbriše se besedilo </w:t>
            </w:r>
            <w:r w:rsidR="009612BE">
              <w:rPr>
                <w:rFonts w:cs="Arial"/>
                <w:b/>
                <w:bCs/>
              </w:rPr>
              <w:t>alineje</w:t>
            </w:r>
            <w:r w:rsidRPr="002C387D">
              <w:rPr>
                <w:rFonts w:cs="Arial"/>
                <w:b/>
                <w:bCs/>
              </w:rPr>
              <w:t xml:space="preserve"> (b) in (c) podčlena 14.7. in se nadomesti z besedilom:</w:t>
            </w:r>
          </w:p>
          <w:p w14:paraId="60DF03E3" w14:textId="77777777" w:rsidR="005D26E2" w:rsidRPr="002C387D" w:rsidRDefault="005D26E2" w:rsidP="00BB0EA1">
            <w:pPr>
              <w:jc w:val="both"/>
              <w:rPr>
                <w:rFonts w:cs="Arial"/>
                <w:bCs/>
              </w:rPr>
            </w:pPr>
          </w:p>
          <w:p w14:paraId="66A50197" w14:textId="77777777" w:rsidR="005D26E2" w:rsidRPr="002C387D" w:rsidRDefault="005D26E2" w:rsidP="00BB0EA1">
            <w:pPr>
              <w:jc w:val="both"/>
              <w:rPr>
                <w:rFonts w:cs="Arial"/>
              </w:rPr>
            </w:pPr>
            <w:r w:rsidRPr="002C387D">
              <w:rPr>
                <w:rFonts w:cs="Arial"/>
              </w:rPr>
              <w:t>(</w:t>
            </w:r>
            <w:r w:rsidR="009612BE">
              <w:rPr>
                <w:rFonts w:cs="Arial"/>
              </w:rPr>
              <w:t>a</w:t>
            </w:r>
            <w:r w:rsidRPr="002C387D">
              <w:rPr>
                <w:rFonts w:cs="Arial"/>
              </w:rPr>
              <w:t>) znesek, naveden v Potrdilu o vmesnem plačilu</w:t>
            </w:r>
            <w:r w:rsidR="000116AC" w:rsidRPr="002C387D">
              <w:rPr>
                <w:rFonts w:cs="Arial"/>
              </w:rPr>
              <w:t>,</w:t>
            </w:r>
            <w:r w:rsidRPr="002C387D">
              <w:rPr>
                <w:rFonts w:cs="Arial"/>
              </w:rPr>
              <w:t xml:space="preserve"> </w:t>
            </w:r>
            <w:bookmarkStart w:id="4" w:name="_Hlk514067553"/>
            <w:r w:rsidRPr="002C387D">
              <w:rPr>
                <w:rFonts w:cs="Arial"/>
              </w:rPr>
              <w:t xml:space="preserve">trideseti (30.) dan, pri čemer začne teči plačilni rok naslednji dan po prejemu </w:t>
            </w:r>
            <w:r w:rsidR="00DE6419">
              <w:rPr>
                <w:rFonts w:cs="Arial"/>
              </w:rPr>
              <w:t>e-</w:t>
            </w:r>
            <w:r w:rsidRPr="002C387D">
              <w:rPr>
                <w:rFonts w:cs="Arial"/>
              </w:rPr>
              <w:t>računa</w:t>
            </w:r>
            <w:r w:rsidR="009612BE">
              <w:rPr>
                <w:rFonts w:cs="Arial"/>
              </w:rPr>
              <w:t xml:space="preserve"> (</w:t>
            </w:r>
            <w:r w:rsidRPr="002C387D">
              <w:rPr>
                <w:rFonts w:cs="Arial"/>
              </w:rPr>
              <w:t>situacije</w:t>
            </w:r>
            <w:r w:rsidR="009612BE">
              <w:rPr>
                <w:rFonts w:cs="Arial"/>
              </w:rPr>
              <w:t>)</w:t>
            </w:r>
            <w:r w:rsidR="00DE6419">
              <w:rPr>
                <w:rFonts w:cs="Arial"/>
              </w:rPr>
              <w:t xml:space="preserve"> v sistemu UJPnet na strani naročnika</w:t>
            </w:r>
            <w:r w:rsidRPr="002C387D">
              <w:rPr>
                <w:rFonts w:cs="Arial"/>
              </w:rPr>
              <w:t>, ki je podlaga za izplačilo. Če zadnji dan roka sovpada z dnem, ko je po zakonu dela prost dan, se za zadnji dan roka šteje naslednji delavnik.</w:t>
            </w:r>
            <w:bookmarkEnd w:id="4"/>
          </w:p>
          <w:p w14:paraId="633AEDCC" w14:textId="77777777" w:rsidR="005D26E2" w:rsidRPr="002C387D" w:rsidRDefault="005D26E2" w:rsidP="00BB0EA1">
            <w:pPr>
              <w:jc w:val="both"/>
              <w:rPr>
                <w:rFonts w:cs="Arial"/>
                <w:bCs/>
              </w:rPr>
            </w:pPr>
          </w:p>
          <w:p w14:paraId="66C1932F" w14:textId="77777777" w:rsidR="005D26E2" w:rsidRPr="002C387D" w:rsidRDefault="005D26E2" w:rsidP="00BB0EA1">
            <w:pPr>
              <w:jc w:val="both"/>
              <w:rPr>
                <w:rFonts w:cs="Arial"/>
                <w:bCs/>
              </w:rPr>
            </w:pPr>
            <w:r w:rsidRPr="002C387D">
              <w:rPr>
                <w:rFonts w:cs="Arial"/>
              </w:rPr>
              <w:t>(</w:t>
            </w:r>
            <w:r w:rsidR="009612BE">
              <w:rPr>
                <w:rFonts w:cs="Arial"/>
              </w:rPr>
              <w:t>b</w:t>
            </w:r>
            <w:r w:rsidRPr="002C387D">
              <w:rPr>
                <w:rFonts w:cs="Arial"/>
              </w:rPr>
              <w:t>) znesek, naveden v Potrdilu o končnem plačilu</w:t>
            </w:r>
            <w:r w:rsidR="000116AC" w:rsidRPr="002C387D">
              <w:rPr>
                <w:rFonts w:cs="Arial"/>
              </w:rPr>
              <w:t>,</w:t>
            </w:r>
            <w:r w:rsidRPr="002C387D">
              <w:rPr>
                <w:rFonts w:cs="Arial"/>
              </w:rPr>
              <w:t xml:space="preserve"> trideseti (30.) dan, pri čemer začne teči plačilni rok naslednji dan po prejemu </w:t>
            </w:r>
            <w:r w:rsidR="00DE6419">
              <w:rPr>
                <w:rFonts w:cs="Arial"/>
              </w:rPr>
              <w:t>e-</w:t>
            </w:r>
            <w:r w:rsidRPr="002C387D">
              <w:rPr>
                <w:rFonts w:cs="Arial"/>
              </w:rPr>
              <w:t xml:space="preserve">računa </w:t>
            </w:r>
            <w:r w:rsidR="009612BE">
              <w:rPr>
                <w:rFonts w:cs="Arial"/>
              </w:rPr>
              <w:t>(</w:t>
            </w:r>
            <w:r w:rsidRPr="002C387D">
              <w:rPr>
                <w:rFonts w:cs="Arial"/>
              </w:rPr>
              <w:t>situacije</w:t>
            </w:r>
            <w:r w:rsidR="009612BE">
              <w:rPr>
                <w:rFonts w:cs="Arial"/>
              </w:rPr>
              <w:t>)</w:t>
            </w:r>
            <w:r w:rsidR="00DE6419">
              <w:rPr>
                <w:rFonts w:cs="Arial"/>
              </w:rPr>
              <w:t xml:space="preserve"> v sistemu UJPnet</w:t>
            </w:r>
            <w:r w:rsidRPr="002C387D">
              <w:rPr>
                <w:rFonts w:cs="Arial"/>
              </w:rPr>
              <w:t xml:space="preserve"> </w:t>
            </w:r>
            <w:r w:rsidR="00DE6419">
              <w:rPr>
                <w:rFonts w:cs="Arial"/>
              </w:rPr>
              <w:t xml:space="preserve"> na strani naročnika, </w:t>
            </w:r>
            <w:r w:rsidRPr="002C387D">
              <w:rPr>
                <w:rFonts w:cs="Arial"/>
              </w:rPr>
              <w:t>ki je podlaga za izplačilo. Če zadnji dan roka sovpada z dnem, ko je po zakonu dela prost dan, se za zadnji dan roka šteje naslednji delavnik.</w:t>
            </w:r>
          </w:p>
          <w:p w14:paraId="2B385761" w14:textId="77777777" w:rsidR="000139F8" w:rsidRPr="002C387D" w:rsidRDefault="000139F8" w:rsidP="000139F8">
            <w:pPr>
              <w:pStyle w:val="Telobesedila"/>
              <w:ind w:right="502"/>
              <w:rPr>
                <w:rFonts w:cs="Arial"/>
                <w:b/>
                <w:bCs/>
              </w:rPr>
            </w:pPr>
          </w:p>
        </w:tc>
      </w:tr>
      <w:tr w:rsidR="000139F8" w:rsidRPr="002C387D" w14:paraId="73775311" w14:textId="77777777" w:rsidTr="00215FA0">
        <w:tblPrEx>
          <w:tblCellMar>
            <w:top w:w="0" w:type="dxa"/>
            <w:bottom w:w="0" w:type="dxa"/>
          </w:tblCellMar>
        </w:tblPrEx>
        <w:tc>
          <w:tcPr>
            <w:tcW w:w="1951" w:type="dxa"/>
          </w:tcPr>
          <w:p w14:paraId="72BF32DE" w14:textId="77777777" w:rsidR="000139F8" w:rsidRPr="002C387D" w:rsidRDefault="000139F8" w:rsidP="000139F8">
            <w:pPr>
              <w:pStyle w:val="Naslov5"/>
              <w:spacing w:before="0" w:after="0"/>
              <w:ind w:right="505"/>
              <w:rPr>
                <w:rFonts w:cs="Arial"/>
                <w:b w:val="0"/>
                <w:sz w:val="20"/>
                <w:szCs w:val="20"/>
                <w:lang w:val="sl-SI" w:eastAsia="sl-SI"/>
              </w:rPr>
            </w:pPr>
          </w:p>
        </w:tc>
        <w:tc>
          <w:tcPr>
            <w:tcW w:w="567" w:type="dxa"/>
          </w:tcPr>
          <w:p w14:paraId="2C0F7632" w14:textId="77777777" w:rsidR="000139F8" w:rsidRPr="002C387D" w:rsidRDefault="000139F8" w:rsidP="000139F8">
            <w:pPr>
              <w:ind w:right="502"/>
              <w:jc w:val="center"/>
              <w:rPr>
                <w:rFonts w:cs="Arial"/>
                <w:bCs/>
                <w:szCs w:val="20"/>
              </w:rPr>
            </w:pPr>
          </w:p>
        </w:tc>
        <w:tc>
          <w:tcPr>
            <w:tcW w:w="6379" w:type="dxa"/>
          </w:tcPr>
          <w:p w14:paraId="68362644" w14:textId="77777777" w:rsidR="000139F8" w:rsidRPr="002C387D" w:rsidRDefault="005D26E2" w:rsidP="00BB0EA1">
            <w:pPr>
              <w:pStyle w:val="Telobesedila"/>
              <w:ind w:right="34"/>
              <w:rPr>
                <w:rFonts w:cs="Arial"/>
                <w:bCs/>
              </w:rPr>
            </w:pPr>
            <w:r w:rsidRPr="002C387D">
              <w:rPr>
                <w:rFonts w:cs="Arial"/>
                <w:b/>
                <w:bCs/>
              </w:rPr>
              <w:t>Na koncu podčlena 14.7 se doda:</w:t>
            </w:r>
          </w:p>
          <w:p w14:paraId="0066F133" w14:textId="77777777" w:rsidR="000139F8" w:rsidRPr="002C387D" w:rsidRDefault="000139F8" w:rsidP="000139F8">
            <w:pPr>
              <w:pStyle w:val="Telobesedila"/>
              <w:ind w:right="286"/>
              <w:rPr>
                <w:rFonts w:cs="Arial"/>
                <w:bCs/>
              </w:rPr>
            </w:pPr>
          </w:p>
          <w:p w14:paraId="083FD3A0" w14:textId="77777777" w:rsidR="005D26E2" w:rsidRPr="002C387D" w:rsidRDefault="005D26E2" w:rsidP="005D26E2">
            <w:pPr>
              <w:pStyle w:val="Telobesedila"/>
              <w:tabs>
                <w:tab w:val="left" w:pos="6163"/>
              </w:tabs>
              <w:rPr>
                <w:rFonts w:cs="Arial"/>
              </w:rPr>
            </w:pPr>
            <w:r w:rsidRPr="002C387D">
              <w:rPr>
                <w:rFonts w:cs="Arial"/>
              </w:rPr>
              <w:t>Naročnik si pridržuje pravico, da Potrdila o vmesnih plačilih vrne neplačana, če ne ustrezajo bistvenim zahtevam ali so pomanjkljiv</w:t>
            </w:r>
            <w:r w:rsidR="00E93207" w:rsidRPr="002C387D">
              <w:rPr>
                <w:rFonts w:cs="Arial"/>
              </w:rPr>
              <w:t>a</w:t>
            </w:r>
            <w:r w:rsidRPr="002C387D">
              <w:rPr>
                <w:rFonts w:cs="Arial"/>
              </w:rPr>
              <w:t>. V takšnih primerih bodo plačilna obdobja prekinjena in pričelo se bo novo plačilno obdobje, ki bo trajalo trideset (30) dni od prejema potrjenega popravljenega Potrdila o vmesnem plačilu pri naročniku oziroma od prejema potrjenega popravljenega Potrdila o končnem plačilu pri naročniku.</w:t>
            </w:r>
          </w:p>
          <w:p w14:paraId="13A6470B" w14:textId="77777777" w:rsidR="005D26E2" w:rsidRPr="002C387D" w:rsidRDefault="005D26E2" w:rsidP="005D26E2">
            <w:pPr>
              <w:pStyle w:val="Telobesedila"/>
              <w:tabs>
                <w:tab w:val="left" w:pos="6163"/>
              </w:tabs>
              <w:rPr>
                <w:rFonts w:cs="Arial"/>
              </w:rPr>
            </w:pPr>
          </w:p>
          <w:p w14:paraId="6D002F66" w14:textId="77777777" w:rsidR="005D26E2" w:rsidRPr="002C387D" w:rsidRDefault="005D26E2" w:rsidP="005D26E2">
            <w:pPr>
              <w:jc w:val="both"/>
              <w:rPr>
                <w:rFonts w:cs="Arial"/>
                <w:bCs/>
              </w:rPr>
            </w:pPr>
            <w:r w:rsidRPr="002C387D">
              <w:rPr>
                <w:rFonts w:cs="Arial"/>
                <w:bCs/>
              </w:rPr>
              <w:t>V primeru zavrnitve Potrdila o vmesnih plačilih bo le-to naročnik vsebinsko utemeljil.</w:t>
            </w:r>
          </w:p>
          <w:p w14:paraId="3B2758C6" w14:textId="77777777" w:rsidR="005D26E2" w:rsidRPr="002C387D" w:rsidRDefault="005D26E2" w:rsidP="005D26E2">
            <w:pPr>
              <w:ind w:right="502"/>
              <w:jc w:val="both"/>
              <w:rPr>
                <w:rFonts w:cs="Arial"/>
                <w:bCs/>
              </w:rPr>
            </w:pPr>
          </w:p>
          <w:p w14:paraId="6F8577C6" w14:textId="77777777" w:rsidR="009612BE" w:rsidRDefault="009612BE" w:rsidP="000116AC">
            <w:pPr>
              <w:ind w:right="34"/>
              <w:jc w:val="both"/>
              <w:rPr>
                <w:rFonts w:cs="Arial"/>
                <w:bCs/>
              </w:rPr>
            </w:pPr>
            <w:r w:rsidRPr="009612BE">
              <w:rPr>
                <w:rFonts w:cs="Arial"/>
                <w:bCs/>
              </w:rPr>
              <w:t>V kolikor je v Dodatku k ponudbi predviden Zadržani znesek se odstotek zadržanega zneska naveden v Dodatku k ponudbi od izvajalcu od vsakega mesečnega obračuna (situacije) zadrži. V kolikor v Dodatku k ponudbi ni predvidenega zadržanega zneska se določila tega odstavka ne uporabljajo</w:t>
            </w:r>
            <w:r>
              <w:rPr>
                <w:rFonts w:cs="Arial"/>
                <w:bCs/>
              </w:rPr>
              <w:t>.</w:t>
            </w:r>
          </w:p>
          <w:p w14:paraId="6E50CA95" w14:textId="77777777" w:rsidR="009612BE" w:rsidRDefault="009612BE" w:rsidP="000116AC">
            <w:pPr>
              <w:ind w:right="34"/>
              <w:jc w:val="both"/>
              <w:rPr>
                <w:rFonts w:cs="Arial"/>
                <w:bCs/>
              </w:rPr>
            </w:pPr>
          </w:p>
          <w:p w14:paraId="2C78A673" w14:textId="77777777" w:rsidR="000139F8" w:rsidRDefault="005D26E2" w:rsidP="000116AC">
            <w:pPr>
              <w:ind w:right="34"/>
              <w:jc w:val="both"/>
              <w:rPr>
                <w:rFonts w:cs="Arial"/>
                <w:bCs/>
              </w:rPr>
            </w:pPr>
            <w:r w:rsidRPr="002C387D">
              <w:rPr>
                <w:rFonts w:cs="Arial"/>
                <w:bCs/>
              </w:rPr>
              <w:t>Naročnik si v primeru izpolnjevanja pogojev pridržuje pravico uporabiti krajši plačilni rok skladno z določili 52. člena Zakona o javnih financah (Uradni list RS, št. </w:t>
            </w:r>
            <w:r w:rsidRPr="002C387D">
              <w:rPr>
                <w:rFonts w:cs="Arial"/>
              </w:rPr>
              <w:t>11/11</w:t>
            </w:r>
            <w:r w:rsidRPr="002C387D">
              <w:rPr>
                <w:rFonts w:cs="Arial"/>
                <w:bCs/>
              </w:rPr>
              <w:t> – uradno prečiščeno besedilo, </w:t>
            </w:r>
            <w:r w:rsidRPr="002C387D">
              <w:rPr>
                <w:rFonts w:cs="Arial"/>
              </w:rPr>
              <w:t>14/13 – popr.</w:t>
            </w:r>
            <w:r w:rsidRPr="002C387D">
              <w:rPr>
                <w:rFonts w:cs="Arial"/>
                <w:bCs/>
              </w:rPr>
              <w:t>, </w:t>
            </w:r>
            <w:r w:rsidRPr="002C387D">
              <w:rPr>
                <w:rFonts w:cs="Arial"/>
              </w:rPr>
              <w:t>101/13</w:t>
            </w:r>
            <w:r w:rsidRPr="002C387D">
              <w:rPr>
                <w:rFonts w:cs="Arial"/>
                <w:bCs/>
              </w:rPr>
              <w:t>, </w:t>
            </w:r>
            <w:r w:rsidRPr="002C387D">
              <w:rPr>
                <w:rFonts w:cs="Arial"/>
              </w:rPr>
              <w:t>55/15</w:t>
            </w:r>
            <w:r w:rsidRPr="002C387D">
              <w:rPr>
                <w:rFonts w:cs="Arial"/>
                <w:bCs/>
              </w:rPr>
              <w:t> – ZFisP</w:t>
            </w:r>
            <w:r w:rsidR="000116AC" w:rsidRPr="002C387D">
              <w:rPr>
                <w:rFonts w:cs="Arial"/>
                <w:bCs/>
              </w:rPr>
              <w:t>,</w:t>
            </w:r>
            <w:r w:rsidRPr="002C387D">
              <w:rPr>
                <w:rFonts w:cs="Arial"/>
                <w:bCs/>
              </w:rPr>
              <w:t xml:space="preserve"> </w:t>
            </w:r>
            <w:r w:rsidRPr="002C387D">
              <w:rPr>
                <w:rFonts w:cs="Arial"/>
              </w:rPr>
              <w:t>96/15</w:t>
            </w:r>
            <w:r w:rsidRPr="002C387D">
              <w:rPr>
                <w:rFonts w:cs="Arial"/>
                <w:bCs/>
              </w:rPr>
              <w:t> – ZIPRS1617</w:t>
            </w:r>
            <w:r w:rsidR="000116AC" w:rsidRPr="002C387D">
              <w:rPr>
                <w:rFonts w:cs="Arial"/>
              </w:rPr>
              <w:t xml:space="preserve"> </w:t>
            </w:r>
            <w:r w:rsidR="000116AC" w:rsidRPr="002C387D">
              <w:rPr>
                <w:rFonts w:cs="Arial"/>
                <w:bCs/>
              </w:rPr>
              <w:t>in 13/18</w:t>
            </w:r>
            <w:r w:rsidRPr="002C387D">
              <w:rPr>
                <w:rFonts w:cs="Arial"/>
                <w:bCs/>
              </w:rPr>
              <w:t>) in tretjega odstavka 32. člena Zakona o izvrševanju proračunov Republike Slovenije za leti 20</w:t>
            </w:r>
            <w:r w:rsidR="00EB11D4">
              <w:rPr>
                <w:rFonts w:cs="Arial"/>
                <w:bCs/>
              </w:rPr>
              <w:t>20</w:t>
            </w:r>
            <w:r w:rsidRPr="002C387D">
              <w:rPr>
                <w:rFonts w:cs="Arial"/>
                <w:bCs/>
              </w:rPr>
              <w:t xml:space="preserve"> in 20</w:t>
            </w:r>
            <w:r w:rsidR="00EB11D4">
              <w:rPr>
                <w:rFonts w:cs="Arial"/>
                <w:bCs/>
              </w:rPr>
              <w:t>21</w:t>
            </w:r>
            <w:r w:rsidRPr="002C387D">
              <w:rPr>
                <w:rFonts w:cs="Arial"/>
                <w:bCs/>
              </w:rPr>
              <w:t xml:space="preserve"> /ZIPRS</w:t>
            </w:r>
            <w:r w:rsidR="00EB11D4">
              <w:rPr>
                <w:rFonts w:cs="Arial"/>
                <w:bCs/>
              </w:rPr>
              <w:t>2021</w:t>
            </w:r>
            <w:r w:rsidRPr="002C387D">
              <w:rPr>
                <w:rFonts w:cs="Arial"/>
                <w:bCs/>
              </w:rPr>
              <w:t>/ (</w:t>
            </w:r>
            <w:r w:rsidR="008B1D23" w:rsidRPr="002C387D">
              <w:rPr>
                <w:rFonts w:cs="Arial"/>
                <w:bCs/>
              </w:rPr>
              <w:t>Uradni list RS, št. </w:t>
            </w:r>
            <w:r w:rsidR="00EB11D4" w:rsidRPr="00EB11D4">
              <w:rPr>
                <w:rFonts w:cs="Arial"/>
                <w:bCs/>
              </w:rPr>
              <w:t>75/19, 61/20 – ZDLGPE in 133/20)</w:t>
            </w:r>
            <w:r w:rsidRPr="002C387D">
              <w:rPr>
                <w:rFonts w:cs="Arial"/>
                <w:bCs/>
              </w:rPr>
              <w:t>, pri čemer o tem predhodno obvesti izvajalca.</w:t>
            </w:r>
          </w:p>
          <w:p w14:paraId="2B96480B" w14:textId="77777777" w:rsidR="00BC3D6A" w:rsidRDefault="00BC3D6A" w:rsidP="000116AC">
            <w:pPr>
              <w:ind w:right="34"/>
              <w:jc w:val="both"/>
              <w:rPr>
                <w:rFonts w:cs="Arial"/>
                <w:bCs/>
              </w:rPr>
            </w:pPr>
          </w:p>
          <w:p w14:paraId="3F56A5AA" w14:textId="77777777" w:rsidR="00BC3D6A" w:rsidRDefault="00BC3D6A" w:rsidP="000116AC">
            <w:pPr>
              <w:ind w:right="34"/>
              <w:jc w:val="both"/>
              <w:rPr>
                <w:rFonts w:cs="Arial"/>
                <w:bCs/>
              </w:rPr>
            </w:pPr>
          </w:p>
          <w:p w14:paraId="7A1E3229" w14:textId="77777777" w:rsidR="00BC3D6A" w:rsidRPr="002C387D" w:rsidRDefault="00BC3D6A" w:rsidP="000116AC">
            <w:pPr>
              <w:ind w:right="34"/>
              <w:jc w:val="both"/>
              <w:rPr>
                <w:rFonts w:cs="Arial"/>
                <w:bCs/>
              </w:rPr>
            </w:pPr>
          </w:p>
        </w:tc>
      </w:tr>
      <w:tr w:rsidR="000139F8" w:rsidRPr="002C387D" w14:paraId="7AC1F18D" w14:textId="77777777" w:rsidTr="00215FA0">
        <w:tblPrEx>
          <w:tblCellMar>
            <w:top w:w="0" w:type="dxa"/>
            <w:bottom w:w="0" w:type="dxa"/>
          </w:tblCellMar>
        </w:tblPrEx>
        <w:tc>
          <w:tcPr>
            <w:tcW w:w="1951" w:type="dxa"/>
          </w:tcPr>
          <w:p w14:paraId="43BA9CE6" w14:textId="77777777" w:rsidR="000139F8" w:rsidRPr="002C387D" w:rsidRDefault="000139F8" w:rsidP="000139F8">
            <w:pPr>
              <w:pStyle w:val="Naslov5"/>
              <w:spacing w:before="0" w:after="0"/>
              <w:ind w:right="505"/>
              <w:rPr>
                <w:rFonts w:cs="Arial"/>
                <w:sz w:val="20"/>
                <w:szCs w:val="20"/>
                <w:lang w:val="sl-SI" w:eastAsia="sl-SI"/>
              </w:rPr>
            </w:pPr>
          </w:p>
        </w:tc>
        <w:tc>
          <w:tcPr>
            <w:tcW w:w="567" w:type="dxa"/>
          </w:tcPr>
          <w:p w14:paraId="692208C8" w14:textId="77777777" w:rsidR="000139F8" w:rsidRPr="002C387D" w:rsidRDefault="000139F8" w:rsidP="000139F8">
            <w:pPr>
              <w:ind w:right="502"/>
              <w:jc w:val="center"/>
              <w:rPr>
                <w:rFonts w:cs="Arial"/>
                <w:b/>
                <w:bCs/>
                <w:szCs w:val="20"/>
              </w:rPr>
            </w:pPr>
          </w:p>
        </w:tc>
        <w:tc>
          <w:tcPr>
            <w:tcW w:w="6379" w:type="dxa"/>
          </w:tcPr>
          <w:p w14:paraId="59B7C9B4" w14:textId="77777777" w:rsidR="000139F8" w:rsidRPr="002C387D" w:rsidRDefault="000139F8" w:rsidP="000139F8">
            <w:pPr>
              <w:pStyle w:val="Telobesedila"/>
              <w:ind w:right="502"/>
              <w:rPr>
                <w:rFonts w:cs="Arial"/>
                <w:b/>
                <w:bCs/>
              </w:rPr>
            </w:pPr>
          </w:p>
        </w:tc>
      </w:tr>
    </w:tbl>
    <w:p w14:paraId="7D5CB564" w14:textId="77777777" w:rsidR="00BC3D6A" w:rsidRDefault="00BC3D6A" w:rsidP="00BC3D6A">
      <w:pPr>
        <w:rPr>
          <w:rFonts w:cs="Arial"/>
          <w:bCs/>
          <w:szCs w:val="20"/>
        </w:rPr>
      </w:pPr>
      <w:r w:rsidRPr="002C387D">
        <w:rPr>
          <w:rFonts w:cs="Arial"/>
          <w:b/>
          <w:szCs w:val="20"/>
        </w:rPr>
        <w:t>14.</w:t>
      </w:r>
      <w:r>
        <w:rPr>
          <w:rFonts w:cs="Arial"/>
          <w:b/>
          <w:szCs w:val="20"/>
        </w:rPr>
        <w:t>8</w:t>
      </w:r>
      <w:r w:rsidRPr="002C387D">
        <w:rPr>
          <w:rFonts w:cs="Arial"/>
          <w:b/>
          <w:szCs w:val="20"/>
        </w:rPr>
        <w:tab/>
      </w:r>
      <w:r w:rsidRPr="002C387D">
        <w:rPr>
          <w:rFonts w:cs="Arial"/>
          <w:bCs/>
          <w:szCs w:val="20"/>
        </w:rPr>
        <w:t>___________________________________________________________________________</w:t>
      </w:r>
    </w:p>
    <w:p w14:paraId="68A7B13D" w14:textId="77777777" w:rsidR="00BC3D6A" w:rsidRPr="002C387D" w:rsidRDefault="00BC3D6A" w:rsidP="00BC3D6A">
      <w:pPr>
        <w:rPr>
          <w:rFonts w:cs="Arial"/>
          <w:b/>
          <w:szCs w:val="20"/>
        </w:rPr>
      </w:pPr>
    </w:p>
    <w:tbl>
      <w:tblPr>
        <w:tblW w:w="8897" w:type="dxa"/>
        <w:tblLayout w:type="fixed"/>
        <w:tblLook w:val="0000" w:firstRow="0" w:lastRow="0" w:firstColumn="0" w:lastColumn="0" w:noHBand="0" w:noVBand="0"/>
      </w:tblPr>
      <w:tblGrid>
        <w:gridCol w:w="1951"/>
        <w:gridCol w:w="567"/>
        <w:gridCol w:w="6379"/>
      </w:tblGrid>
      <w:tr w:rsidR="00BC3D6A" w:rsidRPr="002C387D" w14:paraId="74F63419" w14:textId="77777777" w:rsidTr="00E52587">
        <w:tblPrEx>
          <w:tblCellMar>
            <w:top w:w="0" w:type="dxa"/>
            <w:bottom w:w="0" w:type="dxa"/>
          </w:tblCellMar>
        </w:tblPrEx>
        <w:tc>
          <w:tcPr>
            <w:tcW w:w="1951" w:type="dxa"/>
          </w:tcPr>
          <w:p w14:paraId="0447715E" w14:textId="77777777" w:rsidR="00BC3D6A" w:rsidRPr="002C387D" w:rsidRDefault="00BC3D6A" w:rsidP="00E52587">
            <w:pPr>
              <w:pStyle w:val="Naslov5"/>
              <w:rPr>
                <w:rFonts w:cs="Arial"/>
                <w:sz w:val="20"/>
                <w:szCs w:val="20"/>
                <w:lang w:val="sl-SI" w:eastAsia="sl-SI"/>
              </w:rPr>
            </w:pPr>
            <w:r>
              <w:rPr>
                <w:rFonts w:cs="Arial"/>
                <w:sz w:val="20"/>
                <w:szCs w:val="20"/>
                <w:lang w:val="sl-SI" w:eastAsia="sl-SI"/>
              </w:rPr>
              <w:t>Zamujeno plačilo</w:t>
            </w:r>
          </w:p>
        </w:tc>
        <w:tc>
          <w:tcPr>
            <w:tcW w:w="567" w:type="dxa"/>
          </w:tcPr>
          <w:p w14:paraId="43D4CE75" w14:textId="77777777" w:rsidR="00BC3D6A" w:rsidRPr="002C387D" w:rsidRDefault="00BC3D6A" w:rsidP="00E52587">
            <w:pPr>
              <w:jc w:val="center"/>
              <w:rPr>
                <w:rFonts w:cs="Arial"/>
                <w:b/>
                <w:bCs/>
                <w:szCs w:val="20"/>
              </w:rPr>
            </w:pPr>
          </w:p>
        </w:tc>
        <w:tc>
          <w:tcPr>
            <w:tcW w:w="6379" w:type="dxa"/>
          </w:tcPr>
          <w:p w14:paraId="560137E4" w14:textId="77777777" w:rsidR="00BC3D6A" w:rsidRDefault="00BC3D6A" w:rsidP="00BC3D6A">
            <w:pPr>
              <w:jc w:val="both"/>
              <w:rPr>
                <w:rFonts w:cs="Arial"/>
                <w:b/>
                <w:bCs/>
                <w:szCs w:val="20"/>
              </w:rPr>
            </w:pPr>
            <w:r w:rsidRPr="00BC3D6A">
              <w:rPr>
                <w:rFonts w:cs="Arial"/>
                <w:b/>
                <w:bCs/>
                <w:szCs w:val="20"/>
              </w:rPr>
              <w:t>Izbriše se besedilo drugega odstavka podčlena 14.8 in se zamenja z besedilom:</w:t>
            </w:r>
          </w:p>
          <w:p w14:paraId="07CA1A6C" w14:textId="77777777" w:rsidR="00BC3D6A" w:rsidRPr="00BC3D6A" w:rsidRDefault="00BC3D6A" w:rsidP="00BC3D6A">
            <w:pPr>
              <w:jc w:val="both"/>
              <w:rPr>
                <w:rFonts w:cs="Arial"/>
                <w:b/>
                <w:bCs/>
                <w:szCs w:val="20"/>
              </w:rPr>
            </w:pPr>
          </w:p>
          <w:p w14:paraId="6F64469F" w14:textId="77777777" w:rsidR="00BC3D6A" w:rsidRPr="002C387D" w:rsidRDefault="00BC3D6A" w:rsidP="00BC3D6A">
            <w:pPr>
              <w:jc w:val="both"/>
              <w:rPr>
                <w:rFonts w:cs="Arial"/>
                <w:szCs w:val="20"/>
              </w:rPr>
            </w:pPr>
            <w:r w:rsidRPr="00BC3D6A">
              <w:rPr>
                <w:rFonts w:cs="Arial"/>
                <w:szCs w:val="20"/>
              </w:rPr>
              <w:t>Za izračun teh finančnih stroškov se uporablja predpisana obrestna mera zamudnih obresti v Republiki Sloveniji</w:t>
            </w:r>
            <w:r>
              <w:rPr>
                <w:rFonts w:cs="Arial"/>
                <w:b/>
                <w:bCs/>
                <w:szCs w:val="20"/>
              </w:rPr>
              <w:t>.</w:t>
            </w:r>
          </w:p>
        </w:tc>
      </w:tr>
    </w:tbl>
    <w:p w14:paraId="2439AA7B" w14:textId="77777777" w:rsidR="002E2CEC" w:rsidRPr="002C387D" w:rsidRDefault="002E2CEC" w:rsidP="000139F8">
      <w:pPr>
        <w:jc w:val="both"/>
        <w:rPr>
          <w:rFonts w:cs="Arial"/>
          <w:b/>
          <w:szCs w:val="20"/>
        </w:rPr>
      </w:pPr>
    </w:p>
    <w:p w14:paraId="534DECDA" w14:textId="77777777" w:rsidR="000139F8" w:rsidRPr="002C387D" w:rsidRDefault="000139F8" w:rsidP="000139F8">
      <w:pPr>
        <w:jc w:val="both"/>
        <w:rPr>
          <w:rFonts w:cs="Arial"/>
          <w:b/>
          <w:szCs w:val="20"/>
        </w:rPr>
      </w:pPr>
      <w:r w:rsidRPr="002C387D">
        <w:rPr>
          <w:rFonts w:cs="Arial"/>
          <w:b/>
          <w:szCs w:val="20"/>
        </w:rPr>
        <w:t>14.9</w:t>
      </w:r>
      <w:r w:rsidRPr="002C387D">
        <w:rPr>
          <w:rFonts w:cs="Arial"/>
          <w:b/>
          <w:szCs w:val="20"/>
        </w:rPr>
        <w:tab/>
      </w:r>
      <w:r w:rsidRPr="002C387D">
        <w:rPr>
          <w:rFonts w:cs="Arial"/>
          <w:bCs/>
          <w:szCs w:val="20"/>
        </w:rPr>
        <w:t>___________________________________________________________________________</w:t>
      </w:r>
    </w:p>
    <w:p w14:paraId="6F843B90"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15D09B96" w14:textId="77777777" w:rsidTr="00B74406">
        <w:tblPrEx>
          <w:tblCellMar>
            <w:top w:w="0" w:type="dxa"/>
            <w:bottom w:w="0" w:type="dxa"/>
          </w:tblCellMar>
        </w:tblPrEx>
        <w:trPr>
          <w:trHeight w:val="8405"/>
        </w:trPr>
        <w:tc>
          <w:tcPr>
            <w:tcW w:w="1951" w:type="dxa"/>
          </w:tcPr>
          <w:p w14:paraId="3EEDF162" w14:textId="77777777" w:rsidR="000139F8" w:rsidRPr="002C387D" w:rsidRDefault="000139F8" w:rsidP="008E37D4">
            <w:pPr>
              <w:pStyle w:val="Naslov5"/>
              <w:spacing w:before="0"/>
              <w:rPr>
                <w:rFonts w:cs="Arial"/>
                <w:sz w:val="20"/>
                <w:szCs w:val="20"/>
                <w:lang w:val="sl-SI" w:eastAsia="sl-SI"/>
              </w:rPr>
            </w:pPr>
            <w:r w:rsidRPr="002C387D">
              <w:rPr>
                <w:rFonts w:cs="Arial"/>
                <w:sz w:val="20"/>
                <w:szCs w:val="20"/>
                <w:lang w:val="sl-SI" w:eastAsia="sl-SI"/>
              </w:rPr>
              <w:t xml:space="preserve">Plačilo zadržanega zneska </w:t>
            </w:r>
          </w:p>
        </w:tc>
        <w:tc>
          <w:tcPr>
            <w:tcW w:w="567" w:type="dxa"/>
          </w:tcPr>
          <w:p w14:paraId="49520FFF" w14:textId="77777777" w:rsidR="000139F8" w:rsidRPr="002C387D" w:rsidRDefault="000139F8" w:rsidP="000139F8">
            <w:pPr>
              <w:jc w:val="center"/>
              <w:rPr>
                <w:rFonts w:cs="Arial"/>
                <w:b/>
                <w:bCs/>
                <w:szCs w:val="20"/>
              </w:rPr>
            </w:pPr>
          </w:p>
        </w:tc>
        <w:tc>
          <w:tcPr>
            <w:tcW w:w="6379" w:type="dxa"/>
          </w:tcPr>
          <w:p w14:paraId="6C3C89D8" w14:textId="77777777" w:rsidR="00D94E83" w:rsidRPr="00D94E83" w:rsidRDefault="00D94E83" w:rsidP="00D94E83">
            <w:pPr>
              <w:ind w:right="459"/>
              <w:jc w:val="both"/>
              <w:rPr>
                <w:rFonts w:cs="Arial"/>
                <w:b/>
                <w:bCs/>
                <w:szCs w:val="20"/>
              </w:rPr>
            </w:pPr>
            <w:r w:rsidRPr="00D94E83">
              <w:rPr>
                <w:rFonts w:cs="Arial"/>
                <w:b/>
                <w:bCs/>
                <w:szCs w:val="20"/>
              </w:rPr>
              <w:t>Izbriše se besedilo prvega in drugega odstavka podčlena 14.9 in se ga zamenja z besedilom:</w:t>
            </w:r>
          </w:p>
          <w:p w14:paraId="698105FF" w14:textId="77777777" w:rsidR="00D94E83" w:rsidRPr="00D94E83" w:rsidRDefault="00D94E83" w:rsidP="00D94E83">
            <w:pPr>
              <w:ind w:right="459"/>
              <w:jc w:val="both"/>
              <w:rPr>
                <w:rFonts w:cs="Arial"/>
                <w:szCs w:val="20"/>
              </w:rPr>
            </w:pPr>
          </w:p>
          <w:p w14:paraId="15D00272" w14:textId="77777777" w:rsidR="00D94E83" w:rsidRDefault="00D94E83" w:rsidP="00D94E83">
            <w:pPr>
              <w:ind w:right="459"/>
              <w:jc w:val="both"/>
              <w:rPr>
                <w:rFonts w:cs="Arial"/>
                <w:szCs w:val="20"/>
              </w:rPr>
            </w:pPr>
            <w:r w:rsidRPr="00D94E83">
              <w:rPr>
                <w:rFonts w:cs="Arial"/>
                <w:szCs w:val="20"/>
              </w:rPr>
              <w:t>Naročnik bo izvajalcu od vsakega mesečnega obračuna (situacije) zadržal znesek določen v Dodatku k ponudbi.</w:t>
            </w:r>
          </w:p>
          <w:p w14:paraId="67FA9E16" w14:textId="77777777" w:rsidR="00D94E83" w:rsidRPr="00D94E83" w:rsidRDefault="00D94E83" w:rsidP="00D94E83">
            <w:pPr>
              <w:ind w:right="459"/>
              <w:jc w:val="both"/>
              <w:rPr>
                <w:rFonts w:cs="Arial"/>
                <w:szCs w:val="20"/>
              </w:rPr>
            </w:pPr>
          </w:p>
          <w:p w14:paraId="148FA78F" w14:textId="77777777" w:rsidR="00A60BD6" w:rsidRDefault="00A60BD6" w:rsidP="00D94E83">
            <w:pPr>
              <w:ind w:right="459"/>
              <w:jc w:val="both"/>
              <w:rPr>
                <w:rFonts w:cs="Arial"/>
                <w:szCs w:val="20"/>
              </w:rPr>
            </w:pPr>
            <w:r>
              <w:rPr>
                <w:rFonts w:cs="Arial"/>
                <w:szCs w:val="20"/>
              </w:rPr>
              <w:t xml:space="preserve">Ko se za dela izstavi Potrdilo o prevzemu del, mora inženir potrditi izvajalcu plačilo prve polovice zadržanega zneska. Če se Potrdilo o prevzemu izstavi za odsek ali del vseh del, se potrdi in plača samo delež zadržanega zneska, </w:t>
            </w:r>
            <w:r w:rsidR="007A7FB4">
              <w:rPr>
                <w:rFonts w:cs="Arial"/>
                <w:szCs w:val="20"/>
              </w:rPr>
              <w:t>izračunanega z deljenjem pogodbene vrednosti odseka ali dela del s končno pogodbeno vrednostjo.</w:t>
            </w:r>
          </w:p>
          <w:p w14:paraId="661BCC33" w14:textId="77777777" w:rsidR="00A60BD6" w:rsidRDefault="00A60BD6" w:rsidP="00D94E83">
            <w:pPr>
              <w:ind w:right="459"/>
              <w:jc w:val="both"/>
              <w:rPr>
                <w:rFonts w:cs="Arial"/>
                <w:szCs w:val="20"/>
              </w:rPr>
            </w:pPr>
          </w:p>
          <w:p w14:paraId="5375A3A8" w14:textId="77777777" w:rsidR="00D94E83" w:rsidRPr="00D94E83" w:rsidRDefault="00D94E83" w:rsidP="00D94E83">
            <w:pPr>
              <w:ind w:right="459"/>
              <w:jc w:val="both"/>
              <w:rPr>
                <w:rFonts w:cs="Arial"/>
                <w:szCs w:val="20"/>
              </w:rPr>
            </w:pPr>
            <w:r w:rsidRPr="00D94E83">
              <w:rPr>
                <w:rFonts w:cs="Arial"/>
                <w:szCs w:val="20"/>
              </w:rPr>
              <w:t xml:space="preserve">Ko se za dela izstavi zadnje Potrdilo o prevzemu del in so bili uspešno izvedeni vsi določeni preskusi (vključno z uspešnimi preskusi po dokončanju, če je tak primer), mora inženir izvajalcu potrditi </w:t>
            </w:r>
            <w:r w:rsidR="007A7FB4">
              <w:rPr>
                <w:rFonts w:cs="Arial"/>
                <w:szCs w:val="20"/>
              </w:rPr>
              <w:t xml:space="preserve">še neplačani saldo </w:t>
            </w:r>
            <w:r w:rsidRPr="00D94E83">
              <w:rPr>
                <w:rFonts w:cs="Arial"/>
                <w:szCs w:val="20"/>
              </w:rPr>
              <w:t>zadržanega zneska.</w:t>
            </w:r>
          </w:p>
          <w:p w14:paraId="631449C8" w14:textId="77777777" w:rsidR="00026C54" w:rsidRDefault="00026C54" w:rsidP="00D94E83">
            <w:pPr>
              <w:ind w:right="502"/>
              <w:jc w:val="both"/>
              <w:rPr>
                <w:rFonts w:cs="Arial"/>
                <w:szCs w:val="20"/>
              </w:rPr>
            </w:pPr>
          </w:p>
          <w:p w14:paraId="1C5F7120" w14:textId="77777777" w:rsidR="00D94E83" w:rsidRPr="00D94E83" w:rsidRDefault="007A7FB4" w:rsidP="00D94E83">
            <w:pPr>
              <w:ind w:right="502"/>
              <w:jc w:val="both"/>
              <w:rPr>
                <w:rFonts w:cs="Arial"/>
                <w:szCs w:val="20"/>
              </w:rPr>
            </w:pPr>
            <w:r>
              <w:rPr>
                <w:rFonts w:cs="Arial"/>
                <w:szCs w:val="20"/>
              </w:rPr>
              <w:t>N</w:t>
            </w:r>
            <w:r w:rsidRPr="007A7FB4">
              <w:rPr>
                <w:rFonts w:cs="Arial"/>
                <w:szCs w:val="20"/>
              </w:rPr>
              <w:t xml:space="preserve">eplačani saldo zadržanega </w:t>
            </w:r>
            <w:r w:rsidR="00D94E83" w:rsidRPr="00D94E83">
              <w:rPr>
                <w:rFonts w:cs="Arial"/>
                <w:szCs w:val="20"/>
              </w:rPr>
              <w:t>zneska bo plačan, ko bo inženir izdal zadnje Potrdilo o prevzemu (ki navaja datum, ko je izvajalec izvršil svoje obveznosti po pogodbi) in ko bo izvajalec (najkasneje v roku 28 dni od izdaje zadnjega Potrdila o prevzemu) predloži</w:t>
            </w:r>
            <w:r w:rsidR="00026C54">
              <w:rPr>
                <w:rFonts w:cs="Arial"/>
                <w:szCs w:val="20"/>
              </w:rPr>
              <w:t>l</w:t>
            </w:r>
            <w:r w:rsidR="00D94E83" w:rsidRPr="00D94E83">
              <w:rPr>
                <w:rFonts w:cs="Arial"/>
                <w:szCs w:val="20"/>
              </w:rPr>
              <w:t xml:space="preserve"> Garancijo za zadržani znesek na obrazcu dokumentacije v</w:t>
            </w:r>
            <w:r w:rsidR="00D94E83">
              <w:rPr>
                <w:rFonts w:cs="Arial"/>
                <w:szCs w:val="20"/>
              </w:rPr>
              <w:t xml:space="preserve"> </w:t>
            </w:r>
            <w:r w:rsidR="00D94E83" w:rsidRPr="00D94E83">
              <w:rPr>
                <w:rFonts w:cs="Arial"/>
                <w:szCs w:val="20"/>
              </w:rPr>
              <w:t>zvezi z oddajo javnega naročila (Obrazec garancije za zavarovanje izplačila zadržanega zneska), ki jo bo izdala:</w:t>
            </w:r>
          </w:p>
          <w:p w14:paraId="14838895" w14:textId="77777777" w:rsidR="00D94E83" w:rsidRPr="00D94E83" w:rsidRDefault="00D94E83" w:rsidP="00D94E83">
            <w:pPr>
              <w:ind w:right="502"/>
              <w:jc w:val="both"/>
              <w:rPr>
                <w:rFonts w:cs="Arial"/>
                <w:szCs w:val="20"/>
              </w:rPr>
            </w:pPr>
            <w:r w:rsidRPr="00D94E83">
              <w:rPr>
                <w:rFonts w:cs="Arial"/>
                <w:szCs w:val="20"/>
              </w:rPr>
              <w:t>(a) banka v Republiki Sloveniji ali v tujini</w:t>
            </w:r>
          </w:p>
          <w:p w14:paraId="151B7933" w14:textId="77777777" w:rsidR="00D94E83" w:rsidRPr="00D94E83" w:rsidRDefault="00D94E83" w:rsidP="00D94E83">
            <w:pPr>
              <w:ind w:right="502"/>
              <w:jc w:val="both"/>
              <w:rPr>
                <w:rFonts w:cs="Arial"/>
                <w:szCs w:val="20"/>
              </w:rPr>
            </w:pPr>
            <w:r w:rsidRPr="00D94E83">
              <w:rPr>
                <w:rFonts w:cs="Arial"/>
                <w:szCs w:val="20"/>
              </w:rPr>
              <w:t>(b) zavarovalnica in/ali garantne in kreditne družbe v Republiki Sloveniji ali v tujini.</w:t>
            </w:r>
          </w:p>
          <w:p w14:paraId="5A054E6D" w14:textId="77777777" w:rsidR="00D94E83" w:rsidRPr="006701A0" w:rsidRDefault="00D94E83" w:rsidP="00D94E83">
            <w:pPr>
              <w:ind w:right="502"/>
              <w:jc w:val="both"/>
              <w:rPr>
                <w:rFonts w:cs="Arial"/>
                <w:szCs w:val="20"/>
              </w:rPr>
            </w:pPr>
            <w:r w:rsidRPr="00D94E83">
              <w:rPr>
                <w:rFonts w:cs="Arial"/>
                <w:szCs w:val="20"/>
              </w:rPr>
              <w:t xml:space="preserve">Garancija za zadržani znesek se mora glasiti na znesek </w:t>
            </w:r>
            <w:r w:rsidR="00B225A5" w:rsidRPr="006701A0">
              <w:rPr>
                <w:rFonts w:cs="Arial"/>
                <w:szCs w:val="20"/>
              </w:rPr>
              <w:t xml:space="preserve">neplačanega salda zadržanega zneska </w:t>
            </w:r>
            <w:r w:rsidRPr="006701A0">
              <w:rPr>
                <w:rFonts w:cs="Arial"/>
                <w:szCs w:val="20"/>
              </w:rPr>
              <w:t>in garantira odpravljanje napak, ki bi se lahko pojavile v roku veljavnosti pogodbe in dokončanje kakršnega koli dela, ki mora biti izvedeno po določilih členov 11 in/ali 12.</w:t>
            </w:r>
          </w:p>
          <w:p w14:paraId="189E8E95" w14:textId="77777777" w:rsidR="000139F8" w:rsidRPr="002C387D" w:rsidRDefault="00D94E83" w:rsidP="00D94E83">
            <w:pPr>
              <w:ind w:right="502"/>
              <w:jc w:val="both"/>
              <w:rPr>
                <w:rFonts w:cs="Arial"/>
                <w:szCs w:val="20"/>
              </w:rPr>
            </w:pPr>
            <w:r w:rsidRPr="006701A0">
              <w:rPr>
                <w:rFonts w:cs="Arial"/>
                <w:szCs w:val="20"/>
              </w:rPr>
              <w:t xml:space="preserve">Naročnik mora izvajalcu vrniti garancijo za </w:t>
            </w:r>
            <w:r w:rsidRPr="00B74406">
              <w:rPr>
                <w:rFonts w:cs="Arial"/>
                <w:szCs w:val="20"/>
              </w:rPr>
              <w:t xml:space="preserve">zadržani znesek v roku </w:t>
            </w:r>
            <w:r w:rsidR="00B74406" w:rsidRPr="00B74406">
              <w:rPr>
                <w:rFonts w:cs="Arial"/>
                <w:szCs w:val="20"/>
              </w:rPr>
              <w:t>devet</w:t>
            </w:r>
            <w:r w:rsidRPr="00B74406">
              <w:rPr>
                <w:rFonts w:cs="Arial"/>
                <w:szCs w:val="20"/>
              </w:rPr>
              <w:t>deset</w:t>
            </w:r>
            <w:r w:rsidR="00B74406" w:rsidRPr="00B74406">
              <w:rPr>
                <w:rFonts w:cs="Arial"/>
                <w:szCs w:val="20"/>
              </w:rPr>
              <w:t>ih</w:t>
            </w:r>
            <w:r w:rsidRPr="00B74406">
              <w:rPr>
                <w:rFonts w:cs="Arial"/>
                <w:szCs w:val="20"/>
              </w:rPr>
              <w:t xml:space="preserve"> (</w:t>
            </w:r>
            <w:r w:rsidR="00B74406" w:rsidRPr="00B74406">
              <w:rPr>
                <w:rFonts w:cs="Arial"/>
                <w:szCs w:val="20"/>
              </w:rPr>
              <w:t>9</w:t>
            </w:r>
            <w:r w:rsidRPr="00B74406">
              <w:rPr>
                <w:rFonts w:cs="Arial"/>
                <w:szCs w:val="20"/>
              </w:rPr>
              <w:t>0) dni po izdaji Potrdila o prevzemu.</w:t>
            </w:r>
          </w:p>
        </w:tc>
      </w:tr>
    </w:tbl>
    <w:p w14:paraId="7EED7878" w14:textId="77777777" w:rsidR="00AC4CC0" w:rsidRPr="002C387D" w:rsidRDefault="00AC4CC0" w:rsidP="00044D7C">
      <w:pPr>
        <w:ind w:right="502"/>
        <w:rPr>
          <w:rFonts w:cs="Arial"/>
          <w:szCs w:val="20"/>
        </w:rPr>
      </w:pPr>
    </w:p>
    <w:p w14:paraId="77338F86" w14:textId="77777777" w:rsidR="0050597C" w:rsidRPr="002C387D" w:rsidRDefault="00AC4CC0" w:rsidP="0050597C">
      <w:pPr>
        <w:ind w:right="502"/>
        <w:rPr>
          <w:rFonts w:cs="Arial"/>
          <w:bCs/>
          <w:szCs w:val="20"/>
        </w:rPr>
      </w:pPr>
      <w:r w:rsidRPr="002C387D">
        <w:rPr>
          <w:rFonts w:cs="Arial"/>
          <w:szCs w:val="20"/>
        </w:rPr>
        <w:br w:type="page"/>
      </w:r>
      <w:r w:rsidR="0050597C" w:rsidRPr="002C387D">
        <w:rPr>
          <w:rFonts w:cs="Arial"/>
          <w:b/>
          <w:szCs w:val="20"/>
        </w:rPr>
        <w:t>14.10</w:t>
      </w:r>
      <w:r w:rsidR="00FC00A9">
        <w:rPr>
          <w:rFonts w:cs="Arial"/>
          <w:b/>
          <w:szCs w:val="20"/>
        </w:rPr>
        <w:tab/>
      </w:r>
      <w:r w:rsidR="0050597C" w:rsidRPr="002C387D">
        <w:rPr>
          <w:rFonts w:cs="Arial"/>
          <w:bCs/>
          <w:szCs w:val="20"/>
        </w:rPr>
        <w:t>_______________________________________________________________________</w:t>
      </w:r>
    </w:p>
    <w:p w14:paraId="1015F24E" w14:textId="77777777" w:rsidR="0050597C" w:rsidRPr="002C387D" w:rsidRDefault="0050597C" w:rsidP="0050597C">
      <w:pPr>
        <w:ind w:right="502"/>
        <w:rPr>
          <w:rFonts w:cs="Arial"/>
          <w:b/>
          <w:szCs w:val="20"/>
        </w:rPr>
      </w:pPr>
    </w:p>
    <w:tbl>
      <w:tblPr>
        <w:tblW w:w="9108" w:type="dxa"/>
        <w:tblLayout w:type="fixed"/>
        <w:tblLook w:val="0000" w:firstRow="0" w:lastRow="0" w:firstColumn="0" w:lastColumn="0" w:noHBand="0" w:noVBand="0"/>
      </w:tblPr>
      <w:tblGrid>
        <w:gridCol w:w="1951"/>
        <w:gridCol w:w="567"/>
        <w:gridCol w:w="6590"/>
      </w:tblGrid>
      <w:tr w:rsidR="0050597C" w:rsidRPr="002C387D" w14:paraId="13B292D8" w14:textId="77777777" w:rsidTr="00622077">
        <w:trPr>
          <w:trHeight w:val="505"/>
        </w:trPr>
        <w:tc>
          <w:tcPr>
            <w:tcW w:w="1951" w:type="dxa"/>
          </w:tcPr>
          <w:p w14:paraId="34FD6018" w14:textId="77777777" w:rsidR="0050597C" w:rsidRPr="002C387D" w:rsidRDefault="0050597C" w:rsidP="008E37D4">
            <w:pPr>
              <w:pStyle w:val="Naslov5"/>
              <w:spacing w:before="0"/>
              <w:rPr>
                <w:rFonts w:cs="Arial"/>
                <w:sz w:val="20"/>
                <w:szCs w:val="20"/>
                <w:lang w:val="sl-SI"/>
              </w:rPr>
            </w:pPr>
            <w:r w:rsidRPr="002C387D">
              <w:rPr>
                <w:rFonts w:cs="Arial"/>
                <w:sz w:val="20"/>
                <w:szCs w:val="20"/>
                <w:lang w:val="sl-SI"/>
              </w:rPr>
              <w:t>Obračun (situacija) ob dokončanju</w:t>
            </w:r>
          </w:p>
        </w:tc>
        <w:tc>
          <w:tcPr>
            <w:tcW w:w="567" w:type="dxa"/>
          </w:tcPr>
          <w:p w14:paraId="775C56AD" w14:textId="77777777" w:rsidR="0050597C" w:rsidRPr="002C387D" w:rsidRDefault="0050597C" w:rsidP="006909F2">
            <w:pPr>
              <w:ind w:right="502"/>
              <w:jc w:val="center"/>
              <w:rPr>
                <w:rFonts w:cs="Arial"/>
                <w:b/>
                <w:bCs/>
                <w:szCs w:val="20"/>
              </w:rPr>
            </w:pPr>
          </w:p>
        </w:tc>
        <w:tc>
          <w:tcPr>
            <w:tcW w:w="6590" w:type="dxa"/>
          </w:tcPr>
          <w:p w14:paraId="2C762282" w14:textId="77777777" w:rsidR="0050597C" w:rsidRPr="002C387D" w:rsidRDefault="0050597C" w:rsidP="006909F2">
            <w:pPr>
              <w:pStyle w:val="Telobesedila"/>
              <w:ind w:right="459"/>
              <w:rPr>
                <w:rFonts w:cs="Arial"/>
                <w:b/>
                <w:bCs/>
              </w:rPr>
            </w:pPr>
            <w:r w:rsidRPr="002C387D">
              <w:rPr>
                <w:rFonts w:cs="Arial"/>
                <w:b/>
                <w:bCs/>
              </w:rPr>
              <w:t xml:space="preserve">Izbriše se besedilo </w:t>
            </w:r>
            <w:r w:rsidRPr="002C387D">
              <w:rPr>
                <w:rFonts w:cs="Arial"/>
                <w:b/>
              </w:rPr>
              <w:t xml:space="preserve">prvega odstavka </w:t>
            </w:r>
            <w:r w:rsidR="000C0107" w:rsidRPr="002C387D">
              <w:rPr>
                <w:rFonts w:cs="Arial"/>
                <w:b/>
              </w:rPr>
              <w:t xml:space="preserve">podčlena 14.10 </w:t>
            </w:r>
            <w:r w:rsidR="00F36DCD" w:rsidRPr="002C387D">
              <w:rPr>
                <w:rFonts w:cs="Arial"/>
                <w:b/>
              </w:rPr>
              <w:t xml:space="preserve">do alinej in </w:t>
            </w:r>
            <w:r w:rsidRPr="002C387D">
              <w:rPr>
                <w:rFonts w:cs="Arial"/>
                <w:b/>
              </w:rPr>
              <w:t>se ga nadomesti z besedilom</w:t>
            </w:r>
            <w:r w:rsidRPr="002C387D">
              <w:rPr>
                <w:rFonts w:cs="Arial"/>
                <w:b/>
                <w:bCs/>
              </w:rPr>
              <w:t>:</w:t>
            </w:r>
          </w:p>
          <w:p w14:paraId="4B16B236" w14:textId="77777777" w:rsidR="0050597C" w:rsidRPr="002C387D" w:rsidRDefault="0050597C" w:rsidP="006909F2">
            <w:pPr>
              <w:pStyle w:val="Telobesedila"/>
              <w:ind w:right="286"/>
              <w:rPr>
                <w:rFonts w:cs="Arial"/>
                <w:b/>
                <w:bCs/>
              </w:rPr>
            </w:pPr>
          </w:p>
          <w:p w14:paraId="40BFAB6B" w14:textId="77777777" w:rsidR="0050597C" w:rsidRPr="002C387D" w:rsidRDefault="0050597C" w:rsidP="006909F2">
            <w:pPr>
              <w:ind w:right="502"/>
              <w:jc w:val="both"/>
              <w:rPr>
                <w:rFonts w:cs="Arial"/>
                <w:szCs w:val="20"/>
              </w:rPr>
            </w:pPr>
            <w:r w:rsidRPr="002C387D">
              <w:rPr>
                <w:rFonts w:cs="Arial"/>
                <w:szCs w:val="20"/>
              </w:rPr>
              <w:t xml:space="preserve">Izvajalec mora v </w:t>
            </w:r>
            <w:r w:rsidR="00B62CD7" w:rsidRPr="002C387D">
              <w:rPr>
                <w:rFonts w:cs="Arial"/>
                <w:szCs w:val="20"/>
              </w:rPr>
              <w:t>28</w:t>
            </w:r>
            <w:r w:rsidRPr="002C387D">
              <w:rPr>
                <w:rFonts w:cs="Arial"/>
                <w:szCs w:val="20"/>
              </w:rPr>
              <w:t xml:space="preserve"> dneh po prejetju Potr</w:t>
            </w:r>
            <w:r w:rsidR="00AB63AC" w:rsidRPr="002C387D">
              <w:rPr>
                <w:rFonts w:cs="Arial"/>
                <w:szCs w:val="20"/>
              </w:rPr>
              <w:t xml:space="preserve">dila o prevzemu del predložiti </w:t>
            </w:r>
            <w:r w:rsidRPr="002C387D">
              <w:rPr>
                <w:rFonts w:cs="Arial"/>
                <w:szCs w:val="20"/>
              </w:rPr>
              <w:t>obračun</w:t>
            </w:r>
            <w:r w:rsidR="006701A0">
              <w:rPr>
                <w:rFonts w:cs="Arial"/>
                <w:szCs w:val="20"/>
              </w:rPr>
              <w:t xml:space="preserve"> </w:t>
            </w:r>
            <w:r w:rsidRPr="002C387D">
              <w:rPr>
                <w:rFonts w:cs="Arial"/>
                <w:szCs w:val="20"/>
              </w:rPr>
              <w:t>(situacij</w:t>
            </w:r>
            <w:r w:rsidR="00EE24A8" w:rsidRPr="002C387D">
              <w:rPr>
                <w:rFonts w:cs="Arial"/>
                <w:szCs w:val="20"/>
              </w:rPr>
              <w:t>o</w:t>
            </w:r>
            <w:r w:rsidRPr="002C387D">
              <w:rPr>
                <w:rFonts w:cs="Arial"/>
                <w:szCs w:val="20"/>
              </w:rPr>
              <w:t>)</w:t>
            </w:r>
            <w:r w:rsidR="009418F6">
              <w:rPr>
                <w:rFonts w:cs="Arial"/>
                <w:szCs w:val="20"/>
              </w:rPr>
              <w:t xml:space="preserve"> ter ostale d</w:t>
            </w:r>
            <w:r w:rsidRPr="002C387D">
              <w:rPr>
                <w:rFonts w:cs="Arial"/>
                <w:szCs w:val="20"/>
              </w:rPr>
              <w:t>okazn</w:t>
            </w:r>
            <w:r w:rsidR="009418F6">
              <w:rPr>
                <w:rFonts w:cs="Arial"/>
                <w:szCs w:val="20"/>
              </w:rPr>
              <w:t>e</w:t>
            </w:r>
            <w:r w:rsidRPr="002C387D">
              <w:rPr>
                <w:rFonts w:cs="Arial"/>
                <w:szCs w:val="20"/>
              </w:rPr>
              <w:t xml:space="preserve"> dokument</w:t>
            </w:r>
            <w:r w:rsidR="009418F6">
              <w:rPr>
                <w:rFonts w:cs="Arial"/>
                <w:szCs w:val="20"/>
              </w:rPr>
              <w:t>e</w:t>
            </w:r>
            <w:r w:rsidRPr="002C387D">
              <w:rPr>
                <w:rFonts w:cs="Arial"/>
                <w:szCs w:val="20"/>
              </w:rPr>
              <w:t xml:space="preserve"> v skladu s podčlenom 14.3 </w:t>
            </w:r>
            <w:r w:rsidRPr="002C387D">
              <w:rPr>
                <w:rFonts w:cs="Arial"/>
                <w:i/>
                <w:iCs/>
                <w:szCs w:val="20"/>
              </w:rPr>
              <w:t xml:space="preserve">[Prošnja za Potrdilo o vmesnem plačilu], </w:t>
            </w:r>
            <w:r w:rsidRPr="002C387D">
              <w:rPr>
                <w:rFonts w:cs="Arial"/>
                <w:szCs w:val="20"/>
              </w:rPr>
              <w:t>ki navaja:</w:t>
            </w:r>
          </w:p>
          <w:p w14:paraId="141FEDA2" w14:textId="77777777" w:rsidR="00573D7F" w:rsidRPr="002C387D" w:rsidRDefault="00573D7F" w:rsidP="006909F2">
            <w:pPr>
              <w:ind w:right="502"/>
              <w:jc w:val="both"/>
              <w:rPr>
                <w:rFonts w:cs="Arial"/>
                <w:szCs w:val="20"/>
              </w:rPr>
            </w:pPr>
          </w:p>
          <w:p w14:paraId="27EC1773" w14:textId="77777777" w:rsidR="00254A3A" w:rsidRPr="002C387D" w:rsidRDefault="00254A3A" w:rsidP="006909F2">
            <w:pPr>
              <w:ind w:right="502"/>
              <w:jc w:val="both"/>
              <w:rPr>
                <w:rFonts w:cs="Arial"/>
                <w:szCs w:val="20"/>
              </w:rPr>
            </w:pPr>
            <w:r w:rsidRPr="002C387D">
              <w:rPr>
                <w:rFonts w:cs="Arial"/>
                <w:b/>
                <w:bCs/>
              </w:rPr>
              <w:t xml:space="preserve">Na koncu </w:t>
            </w:r>
            <w:r w:rsidRPr="002C387D">
              <w:rPr>
                <w:rFonts w:cs="Arial"/>
                <w:b/>
              </w:rPr>
              <w:t xml:space="preserve">prvega odstavka podčlena 14.10 se doda besedilo: </w:t>
            </w:r>
          </w:p>
          <w:p w14:paraId="274C6814" w14:textId="77777777" w:rsidR="00254A3A" w:rsidRPr="002C387D" w:rsidRDefault="00254A3A" w:rsidP="006909F2">
            <w:pPr>
              <w:ind w:right="502"/>
              <w:jc w:val="both"/>
              <w:rPr>
                <w:rFonts w:cs="Arial"/>
                <w:szCs w:val="20"/>
              </w:rPr>
            </w:pPr>
          </w:p>
          <w:p w14:paraId="39417DD0" w14:textId="77777777" w:rsidR="00573D7F" w:rsidRPr="002C387D" w:rsidRDefault="00573D7F" w:rsidP="003E4247">
            <w:pPr>
              <w:ind w:left="2" w:right="531"/>
              <w:jc w:val="both"/>
              <w:rPr>
                <w:rFonts w:cs="Arial"/>
                <w:bCs/>
                <w:szCs w:val="20"/>
              </w:rPr>
            </w:pPr>
            <w:r w:rsidRPr="002C387D">
              <w:rPr>
                <w:rFonts w:cs="Arial"/>
                <w:bCs/>
                <w:szCs w:val="20"/>
              </w:rPr>
              <w:t xml:space="preserve">Izvajalec je dolžan obračun (situacijo) ob dokončanju naročniku poslati v elektronski obliki (e-račun) skladno z Zakonom o opravljanju plačilnih storitev za proračunske uporabnike. </w:t>
            </w:r>
          </w:p>
          <w:p w14:paraId="20847765" w14:textId="77777777" w:rsidR="00573D7F" w:rsidRPr="002C387D" w:rsidRDefault="00573D7F" w:rsidP="00573D7F">
            <w:pPr>
              <w:ind w:left="2"/>
              <w:jc w:val="both"/>
              <w:rPr>
                <w:rFonts w:cs="Arial"/>
                <w:bCs/>
                <w:szCs w:val="20"/>
              </w:rPr>
            </w:pPr>
          </w:p>
          <w:p w14:paraId="14E52793" w14:textId="77777777" w:rsidR="00573D7F" w:rsidRPr="002C387D" w:rsidRDefault="00573D7F" w:rsidP="003E4247">
            <w:pPr>
              <w:ind w:left="2" w:right="531"/>
              <w:jc w:val="both"/>
              <w:rPr>
                <w:rFonts w:cs="Arial"/>
                <w:bCs/>
                <w:szCs w:val="20"/>
              </w:rPr>
            </w:pPr>
            <w:r w:rsidRPr="002C387D">
              <w:rPr>
                <w:rFonts w:cs="Arial"/>
                <w:bCs/>
                <w:szCs w:val="20"/>
              </w:rPr>
              <w:t>Izvajalec mora obračun (situacijo) ob dokončanju, ki je priloga e-računa predložiti tudi v tiskani verziji</w:t>
            </w:r>
            <w:r w:rsidRPr="00473DBE">
              <w:rPr>
                <w:rFonts w:cs="Arial"/>
                <w:bCs/>
                <w:szCs w:val="20"/>
              </w:rPr>
              <w:t xml:space="preserve">, in sicer v </w:t>
            </w:r>
            <w:r w:rsidR="00DE6419">
              <w:rPr>
                <w:rFonts w:cs="Arial"/>
                <w:bCs/>
                <w:szCs w:val="20"/>
              </w:rPr>
              <w:t>treh</w:t>
            </w:r>
            <w:r w:rsidRPr="00473DBE">
              <w:rPr>
                <w:rFonts w:cs="Arial"/>
                <w:bCs/>
                <w:szCs w:val="20"/>
              </w:rPr>
              <w:t xml:space="preserve"> (</w:t>
            </w:r>
            <w:r w:rsidR="00DE6419">
              <w:rPr>
                <w:rFonts w:cs="Arial"/>
                <w:bCs/>
                <w:szCs w:val="20"/>
              </w:rPr>
              <w:t>3</w:t>
            </w:r>
            <w:r w:rsidRPr="00473DBE">
              <w:rPr>
                <w:rFonts w:cs="Arial"/>
                <w:bCs/>
                <w:szCs w:val="20"/>
              </w:rPr>
              <w:t>) izvodih</w:t>
            </w:r>
            <w:r w:rsidR="00D7504E" w:rsidRPr="00473DBE">
              <w:rPr>
                <w:rFonts w:cs="Arial"/>
                <w:bCs/>
                <w:szCs w:val="20"/>
              </w:rPr>
              <w:t xml:space="preserve"> ter v elektronski obliki, odklenjeno, v .xls</w:t>
            </w:r>
            <w:r w:rsidR="00D7504E">
              <w:rPr>
                <w:rFonts w:cs="Arial"/>
                <w:bCs/>
                <w:szCs w:val="20"/>
              </w:rPr>
              <w:t xml:space="preserve"> formatu.</w:t>
            </w:r>
          </w:p>
          <w:p w14:paraId="362BE9A0" w14:textId="77777777" w:rsidR="00573D7F" w:rsidRPr="002C387D" w:rsidRDefault="00573D7F" w:rsidP="00573D7F">
            <w:pPr>
              <w:ind w:left="2"/>
              <w:jc w:val="both"/>
              <w:rPr>
                <w:rFonts w:cs="Arial"/>
                <w:bCs/>
                <w:szCs w:val="20"/>
              </w:rPr>
            </w:pPr>
          </w:p>
          <w:p w14:paraId="4DAE73F1" w14:textId="77777777" w:rsidR="00573D7F" w:rsidRPr="002C387D" w:rsidRDefault="00176F93" w:rsidP="00573D7F">
            <w:pPr>
              <w:ind w:right="502"/>
              <w:jc w:val="both"/>
              <w:rPr>
                <w:rFonts w:cs="Arial"/>
                <w:bCs/>
                <w:szCs w:val="20"/>
              </w:rPr>
            </w:pPr>
            <w:r w:rsidRPr="002C387D">
              <w:rPr>
                <w:rFonts w:cs="Arial"/>
                <w:bCs/>
                <w:szCs w:val="20"/>
              </w:rPr>
              <w:t>Obračun (situacij</w:t>
            </w:r>
            <w:r w:rsidR="00B8678C" w:rsidRPr="002C387D">
              <w:rPr>
                <w:rFonts w:cs="Arial"/>
                <w:bCs/>
                <w:szCs w:val="20"/>
              </w:rPr>
              <w:t>a</w:t>
            </w:r>
            <w:r w:rsidRPr="002C387D">
              <w:rPr>
                <w:rFonts w:cs="Arial"/>
                <w:bCs/>
                <w:szCs w:val="20"/>
              </w:rPr>
              <w:t>) ob dokončanju</w:t>
            </w:r>
            <w:r w:rsidR="00573D7F" w:rsidRPr="002C387D">
              <w:rPr>
                <w:rFonts w:cs="Arial"/>
                <w:bCs/>
                <w:szCs w:val="20"/>
              </w:rPr>
              <w:t xml:space="preserve"> mora biti pred izstavitvijo e-računa potrjen s strani inženirja. </w:t>
            </w:r>
          </w:p>
          <w:p w14:paraId="38A2D611" w14:textId="77777777" w:rsidR="00F36DCD" w:rsidRPr="002C387D" w:rsidRDefault="00F36DCD" w:rsidP="00573D7F">
            <w:pPr>
              <w:ind w:right="502"/>
              <w:jc w:val="both"/>
              <w:rPr>
                <w:rFonts w:cs="Arial"/>
                <w:szCs w:val="20"/>
              </w:rPr>
            </w:pPr>
          </w:p>
          <w:p w14:paraId="59FB2B22" w14:textId="77777777" w:rsidR="00F36DCD" w:rsidRPr="002C387D" w:rsidRDefault="00F36DCD" w:rsidP="00573D7F">
            <w:pPr>
              <w:ind w:right="502"/>
              <w:jc w:val="both"/>
              <w:rPr>
                <w:rFonts w:cs="Arial"/>
                <w:szCs w:val="20"/>
              </w:rPr>
            </w:pPr>
            <w:r w:rsidRPr="002C387D">
              <w:rPr>
                <w:rFonts w:cs="Arial"/>
                <w:b/>
                <w:bCs/>
              </w:rPr>
              <w:t xml:space="preserve">Izbriše se besedilo </w:t>
            </w:r>
            <w:r w:rsidRPr="002C387D">
              <w:rPr>
                <w:rFonts w:cs="Arial"/>
                <w:b/>
              </w:rPr>
              <w:t>drugega odstavka podčlena 14.10.</w:t>
            </w:r>
          </w:p>
        </w:tc>
      </w:tr>
    </w:tbl>
    <w:p w14:paraId="44B813A1" w14:textId="77777777" w:rsidR="0050597C" w:rsidRPr="002C387D" w:rsidRDefault="0050597C" w:rsidP="00044D7C">
      <w:pPr>
        <w:ind w:right="502"/>
        <w:rPr>
          <w:rFonts w:cs="Arial"/>
          <w:b/>
          <w:szCs w:val="20"/>
        </w:rPr>
      </w:pPr>
    </w:p>
    <w:p w14:paraId="64D5D2F0" w14:textId="77777777" w:rsidR="0050597C" w:rsidRPr="002C387D" w:rsidRDefault="0050597C" w:rsidP="00044D7C">
      <w:pPr>
        <w:ind w:right="502"/>
        <w:rPr>
          <w:rFonts w:cs="Arial"/>
          <w:szCs w:val="20"/>
        </w:rPr>
      </w:pPr>
    </w:p>
    <w:p w14:paraId="7A0A3E04" w14:textId="77777777" w:rsidR="00044D7C" w:rsidRPr="002C387D" w:rsidRDefault="00044D7C" w:rsidP="00044D7C">
      <w:pPr>
        <w:ind w:right="502"/>
        <w:rPr>
          <w:rFonts w:cs="Arial"/>
          <w:bCs/>
          <w:szCs w:val="20"/>
        </w:rPr>
      </w:pPr>
      <w:r w:rsidRPr="002C387D">
        <w:rPr>
          <w:rFonts w:cs="Arial"/>
          <w:b/>
          <w:szCs w:val="20"/>
        </w:rPr>
        <w:t>14.11</w:t>
      </w:r>
      <w:r w:rsidRPr="002C387D">
        <w:rPr>
          <w:rFonts w:cs="Arial"/>
          <w:b/>
          <w:szCs w:val="20"/>
        </w:rPr>
        <w:tab/>
      </w:r>
      <w:r w:rsidRPr="002C387D">
        <w:rPr>
          <w:rFonts w:cs="Arial"/>
          <w:bCs/>
          <w:szCs w:val="20"/>
        </w:rPr>
        <w:t>_______________________________________________________________________</w:t>
      </w:r>
    </w:p>
    <w:p w14:paraId="75FA10D1" w14:textId="77777777" w:rsidR="0093148C" w:rsidRPr="002C387D" w:rsidRDefault="0093148C" w:rsidP="00044D7C">
      <w:pPr>
        <w:ind w:right="502"/>
        <w:rPr>
          <w:rFonts w:cs="Arial"/>
          <w:b/>
          <w:szCs w:val="20"/>
        </w:rPr>
      </w:pPr>
    </w:p>
    <w:tbl>
      <w:tblPr>
        <w:tblW w:w="9108" w:type="dxa"/>
        <w:tblLayout w:type="fixed"/>
        <w:tblLook w:val="0000" w:firstRow="0" w:lastRow="0" w:firstColumn="0" w:lastColumn="0" w:noHBand="0" w:noVBand="0"/>
      </w:tblPr>
      <w:tblGrid>
        <w:gridCol w:w="1951"/>
        <w:gridCol w:w="567"/>
        <w:gridCol w:w="6590"/>
      </w:tblGrid>
      <w:tr w:rsidR="00044D7C" w:rsidRPr="002C387D" w14:paraId="6D49420B" w14:textId="77777777" w:rsidTr="0093148C">
        <w:tc>
          <w:tcPr>
            <w:tcW w:w="1951" w:type="dxa"/>
          </w:tcPr>
          <w:p w14:paraId="15641B63" w14:textId="77777777" w:rsidR="00044D7C" w:rsidRPr="002C387D" w:rsidRDefault="00044D7C" w:rsidP="00622077">
            <w:pPr>
              <w:pStyle w:val="Naslov5"/>
              <w:spacing w:before="0"/>
              <w:rPr>
                <w:rFonts w:cs="Arial"/>
                <w:sz w:val="20"/>
                <w:szCs w:val="20"/>
              </w:rPr>
            </w:pPr>
            <w:r w:rsidRPr="002C387D">
              <w:rPr>
                <w:rFonts w:cs="Arial"/>
                <w:sz w:val="20"/>
                <w:szCs w:val="20"/>
              </w:rPr>
              <w:t>Prošnja za Potrdilo o končnem plačilu</w:t>
            </w:r>
          </w:p>
        </w:tc>
        <w:tc>
          <w:tcPr>
            <w:tcW w:w="567" w:type="dxa"/>
          </w:tcPr>
          <w:p w14:paraId="3C7B6960" w14:textId="77777777" w:rsidR="00044D7C" w:rsidRPr="002C387D" w:rsidRDefault="00044D7C" w:rsidP="00735196">
            <w:pPr>
              <w:ind w:right="502"/>
              <w:jc w:val="center"/>
              <w:rPr>
                <w:rFonts w:cs="Arial"/>
                <w:b/>
                <w:bCs/>
                <w:szCs w:val="20"/>
              </w:rPr>
            </w:pPr>
          </w:p>
        </w:tc>
        <w:tc>
          <w:tcPr>
            <w:tcW w:w="6590" w:type="dxa"/>
          </w:tcPr>
          <w:p w14:paraId="65865B7E" w14:textId="77777777" w:rsidR="00044D7C" w:rsidRPr="002C387D" w:rsidRDefault="00044D7C" w:rsidP="0093148C">
            <w:pPr>
              <w:pStyle w:val="Telobesedila"/>
              <w:ind w:right="459"/>
              <w:rPr>
                <w:rFonts w:cs="Arial"/>
                <w:b/>
                <w:bCs/>
              </w:rPr>
            </w:pPr>
            <w:r w:rsidRPr="002C387D">
              <w:rPr>
                <w:rFonts w:cs="Arial"/>
                <w:b/>
                <w:bCs/>
              </w:rPr>
              <w:t>Izbriš</w:t>
            </w:r>
            <w:r w:rsidR="003E232E" w:rsidRPr="002C387D">
              <w:rPr>
                <w:rFonts w:cs="Arial"/>
                <w:b/>
                <w:bCs/>
              </w:rPr>
              <w:t>e</w:t>
            </w:r>
            <w:r w:rsidRPr="002C387D">
              <w:rPr>
                <w:rFonts w:cs="Arial"/>
                <w:b/>
                <w:bCs/>
              </w:rPr>
              <w:t xml:space="preserve"> </w:t>
            </w:r>
            <w:r w:rsidR="003E232E" w:rsidRPr="002C387D">
              <w:rPr>
                <w:rFonts w:cs="Arial"/>
                <w:b/>
                <w:bCs/>
              </w:rPr>
              <w:t xml:space="preserve">se </w:t>
            </w:r>
            <w:r w:rsidRPr="002C387D">
              <w:rPr>
                <w:rFonts w:cs="Arial"/>
                <w:b/>
                <w:bCs/>
              </w:rPr>
              <w:t>besedilo prvega odstavka pod</w:t>
            </w:r>
            <w:r w:rsidR="001F7AD9" w:rsidRPr="002C387D">
              <w:rPr>
                <w:rFonts w:cs="Arial"/>
                <w:b/>
                <w:bCs/>
              </w:rPr>
              <w:t>člena</w:t>
            </w:r>
            <w:r w:rsidRPr="002C387D">
              <w:rPr>
                <w:rFonts w:cs="Arial"/>
                <w:b/>
                <w:bCs/>
              </w:rPr>
              <w:t xml:space="preserve"> 14.11 </w:t>
            </w:r>
            <w:r w:rsidR="000C0107" w:rsidRPr="002C387D">
              <w:rPr>
                <w:rFonts w:cs="Arial"/>
                <w:b/>
                <w:bCs/>
              </w:rPr>
              <w:t xml:space="preserve">do alinej </w:t>
            </w:r>
            <w:r w:rsidRPr="002C387D">
              <w:rPr>
                <w:rFonts w:cs="Arial"/>
                <w:b/>
                <w:bCs/>
              </w:rPr>
              <w:t xml:space="preserve">in </w:t>
            </w:r>
            <w:r w:rsidR="000C0107" w:rsidRPr="002C387D">
              <w:rPr>
                <w:rFonts w:cs="Arial"/>
                <w:b/>
                <w:bCs/>
              </w:rPr>
              <w:t xml:space="preserve">se </w:t>
            </w:r>
            <w:r w:rsidRPr="002C387D">
              <w:rPr>
                <w:rFonts w:cs="Arial"/>
                <w:b/>
                <w:bCs/>
              </w:rPr>
              <w:t>ga zamenja z besedilom:</w:t>
            </w:r>
          </w:p>
          <w:p w14:paraId="6E70E5E2" w14:textId="77777777" w:rsidR="00044D7C" w:rsidRPr="002C387D" w:rsidRDefault="00044D7C" w:rsidP="00735196">
            <w:pPr>
              <w:pStyle w:val="Telobesedila"/>
              <w:ind w:right="286"/>
              <w:rPr>
                <w:rFonts w:cs="Arial"/>
                <w:b/>
                <w:bCs/>
              </w:rPr>
            </w:pPr>
          </w:p>
          <w:p w14:paraId="7C300BA1" w14:textId="77777777" w:rsidR="000D150F" w:rsidRPr="002C387D" w:rsidRDefault="000D150F" w:rsidP="000D150F">
            <w:pPr>
              <w:ind w:right="502"/>
              <w:jc w:val="both"/>
              <w:rPr>
                <w:rFonts w:cs="Arial"/>
                <w:szCs w:val="20"/>
              </w:rPr>
            </w:pPr>
            <w:r w:rsidRPr="002C387D">
              <w:rPr>
                <w:rFonts w:cs="Arial"/>
                <w:szCs w:val="20"/>
              </w:rPr>
              <w:t>Izvajalec mora v 28 dneh po prejemu Potrdila o izvedbi predložiti  končni obračun (situacijo) z dokaznimi dokumenti, ki v obliki, odobreni s strani inženirja, natančno prikazujejo:</w:t>
            </w:r>
          </w:p>
          <w:p w14:paraId="5A3B1B7E" w14:textId="77777777" w:rsidR="000D150F" w:rsidRPr="002C387D" w:rsidRDefault="000D150F" w:rsidP="000D150F">
            <w:pPr>
              <w:ind w:right="502"/>
              <w:jc w:val="both"/>
              <w:rPr>
                <w:rFonts w:cs="Arial"/>
                <w:szCs w:val="20"/>
              </w:rPr>
            </w:pPr>
          </w:p>
          <w:p w14:paraId="289AA24B" w14:textId="77777777" w:rsidR="00254A3A" w:rsidRPr="002C387D" w:rsidRDefault="00254A3A" w:rsidP="000D150F">
            <w:pPr>
              <w:ind w:right="502"/>
              <w:jc w:val="both"/>
              <w:rPr>
                <w:rFonts w:cs="Arial"/>
                <w:szCs w:val="20"/>
              </w:rPr>
            </w:pPr>
            <w:r w:rsidRPr="002C387D">
              <w:rPr>
                <w:rFonts w:cs="Arial"/>
                <w:b/>
                <w:bCs/>
              </w:rPr>
              <w:t xml:space="preserve">Na koncu </w:t>
            </w:r>
            <w:r w:rsidRPr="002C387D">
              <w:rPr>
                <w:rFonts w:cs="Arial"/>
                <w:b/>
              </w:rPr>
              <w:t>prvega odstavka podčlena 14.11 se doda besedilo:</w:t>
            </w:r>
          </w:p>
          <w:p w14:paraId="4F50D1D7" w14:textId="77777777" w:rsidR="00254A3A" w:rsidRPr="002C387D" w:rsidRDefault="00254A3A" w:rsidP="000D150F">
            <w:pPr>
              <w:ind w:right="502"/>
              <w:jc w:val="both"/>
              <w:rPr>
                <w:rFonts w:cs="Arial"/>
                <w:szCs w:val="20"/>
              </w:rPr>
            </w:pPr>
          </w:p>
          <w:p w14:paraId="6A8F0097" w14:textId="77777777" w:rsidR="000D150F" w:rsidRPr="002C387D" w:rsidRDefault="000D150F" w:rsidP="000D150F">
            <w:pPr>
              <w:ind w:left="2" w:right="531"/>
              <w:jc w:val="both"/>
              <w:rPr>
                <w:rFonts w:cs="Arial"/>
                <w:bCs/>
                <w:szCs w:val="20"/>
              </w:rPr>
            </w:pPr>
            <w:r w:rsidRPr="002C387D">
              <w:rPr>
                <w:rFonts w:cs="Arial"/>
                <w:bCs/>
                <w:szCs w:val="20"/>
              </w:rPr>
              <w:t xml:space="preserve">Izvajalec je dolžan </w:t>
            </w:r>
            <w:r w:rsidR="00EE522D" w:rsidRPr="002C387D">
              <w:rPr>
                <w:rFonts w:cs="Arial"/>
                <w:szCs w:val="20"/>
              </w:rPr>
              <w:t>končni obračun (situacijo)</w:t>
            </w:r>
            <w:r w:rsidRPr="002C387D">
              <w:rPr>
                <w:rFonts w:cs="Arial"/>
                <w:bCs/>
                <w:szCs w:val="20"/>
              </w:rPr>
              <w:t xml:space="preserve"> naročniku poslati v elektronski obliki (e-račun) skladno z Zakonom o opravljanju plačilnih storitev za proračunske uporabnike. </w:t>
            </w:r>
          </w:p>
          <w:p w14:paraId="0B1698BF" w14:textId="77777777" w:rsidR="000D150F" w:rsidRPr="002C387D" w:rsidRDefault="000D150F" w:rsidP="000D150F">
            <w:pPr>
              <w:ind w:left="2"/>
              <w:jc w:val="both"/>
              <w:rPr>
                <w:rFonts w:cs="Arial"/>
                <w:bCs/>
                <w:szCs w:val="20"/>
              </w:rPr>
            </w:pPr>
          </w:p>
          <w:p w14:paraId="7CEE7C79" w14:textId="77777777" w:rsidR="000D150F" w:rsidRPr="002C387D" w:rsidRDefault="000D150F" w:rsidP="000D150F">
            <w:pPr>
              <w:ind w:left="2" w:right="531"/>
              <w:jc w:val="both"/>
              <w:rPr>
                <w:rFonts w:cs="Arial"/>
                <w:bCs/>
                <w:szCs w:val="20"/>
              </w:rPr>
            </w:pPr>
            <w:r w:rsidRPr="002C387D">
              <w:rPr>
                <w:rFonts w:cs="Arial"/>
                <w:bCs/>
                <w:szCs w:val="20"/>
              </w:rPr>
              <w:t xml:space="preserve">Izvajalec mora </w:t>
            </w:r>
            <w:r w:rsidR="00EE522D" w:rsidRPr="002C387D">
              <w:rPr>
                <w:rFonts w:cs="Arial"/>
                <w:szCs w:val="20"/>
              </w:rPr>
              <w:t>končni obračun (situacijo)</w:t>
            </w:r>
            <w:r w:rsidRPr="002C387D">
              <w:rPr>
                <w:rFonts w:cs="Arial"/>
                <w:bCs/>
                <w:szCs w:val="20"/>
              </w:rPr>
              <w:t xml:space="preserve">, ki je priloga e-računa predložiti tudi v tiskani verziji, in sicer v </w:t>
            </w:r>
            <w:r w:rsidR="00DE6419">
              <w:rPr>
                <w:rFonts w:cs="Arial"/>
                <w:bCs/>
                <w:szCs w:val="20"/>
              </w:rPr>
              <w:t>treh</w:t>
            </w:r>
            <w:r w:rsidRPr="002C387D">
              <w:rPr>
                <w:rFonts w:cs="Arial"/>
                <w:bCs/>
                <w:szCs w:val="20"/>
              </w:rPr>
              <w:t xml:space="preserve"> (</w:t>
            </w:r>
            <w:r w:rsidR="00DE6419">
              <w:rPr>
                <w:rFonts w:cs="Arial"/>
                <w:bCs/>
                <w:szCs w:val="20"/>
              </w:rPr>
              <w:t>3</w:t>
            </w:r>
            <w:r w:rsidRPr="002C387D">
              <w:rPr>
                <w:rFonts w:cs="Arial"/>
                <w:bCs/>
                <w:szCs w:val="20"/>
              </w:rPr>
              <w:t>) izvodih</w:t>
            </w:r>
            <w:r w:rsidR="00D7504E">
              <w:rPr>
                <w:rFonts w:cs="Arial"/>
                <w:bCs/>
                <w:szCs w:val="20"/>
              </w:rPr>
              <w:t xml:space="preserve"> </w:t>
            </w:r>
            <w:r w:rsidR="00D7504E" w:rsidRPr="00D7504E">
              <w:rPr>
                <w:rFonts w:cs="Arial"/>
                <w:bCs/>
                <w:szCs w:val="20"/>
              </w:rPr>
              <w:t>ter v elektronski obliki, odklenjeno, v .xls formatu.</w:t>
            </w:r>
          </w:p>
          <w:p w14:paraId="642A2AC9" w14:textId="77777777" w:rsidR="000D150F" w:rsidRPr="002C387D" w:rsidRDefault="000D150F" w:rsidP="000D150F">
            <w:pPr>
              <w:ind w:left="2"/>
              <w:jc w:val="both"/>
              <w:rPr>
                <w:rFonts w:cs="Arial"/>
                <w:bCs/>
                <w:szCs w:val="20"/>
              </w:rPr>
            </w:pPr>
          </w:p>
          <w:p w14:paraId="40B85289" w14:textId="77777777" w:rsidR="000D150F" w:rsidRPr="002C387D" w:rsidRDefault="00EE522D" w:rsidP="000D150F">
            <w:pPr>
              <w:pStyle w:val="Telobesedila"/>
              <w:ind w:right="286"/>
              <w:rPr>
                <w:rFonts w:cs="Arial"/>
                <w:b/>
                <w:bCs/>
              </w:rPr>
            </w:pPr>
            <w:r w:rsidRPr="002C387D">
              <w:rPr>
                <w:rFonts w:cs="Arial"/>
              </w:rPr>
              <w:t>Končni obračun (situacija)</w:t>
            </w:r>
            <w:r w:rsidR="000D150F" w:rsidRPr="002C387D">
              <w:rPr>
                <w:rFonts w:cs="Arial"/>
                <w:bCs/>
              </w:rPr>
              <w:t xml:space="preserve"> mora biti pred izstavitvijo e-računa potrjen s strani inženirja.</w:t>
            </w:r>
          </w:p>
          <w:p w14:paraId="7A4332B9" w14:textId="77777777" w:rsidR="000D150F" w:rsidRPr="002C387D" w:rsidRDefault="000D150F" w:rsidP="00735196">
            <w:pPr>
              <w:pStyle w:val="Telobesedila"/>
              <w:ind w:right="286"/>
              <w:rPr>
                <w:rFonts w:cs="Arial"/>
                <w:b/>
                <w:bCs/>
              </w:rPr>
            </w:pPr>
          </w:p>
          <w:p w14:paraId="7EFDE50E" w14:textId="77777777" w:rsidR="00044D7C" w:rsidRPr="002C387D" w:rsidRDefault="00044D7C" w:rsidP="0093148C">
            <w:pPr>
              <w:ind w:right="502"/>
              <w:jc w:val="both"/>
              <w:rPr>
                <w:rFonts w:cs="Arial"/>
                <w:szCs w:val="20"/>
              </w:rPr>
            </w:pPr>
          </w:p>
        </w:tc>
      </w:tr>
    </w:tbl>
    <w:p w14:paraId="2E7798DB" w14:textId="77777777" w:rsidR="000139F8" w:rsidRPr="002C387D" w:rsidRDefault="000139F8" w:rsidP="000139F8">
      <w:pPr>
        <w:rPr>
          <w:rFonts w:cs="Arial"/>
          <w:szCs w:val="20"/>
        </w:rPr>
      </w:pPr>
    </w:p>
    <w:p w14:paraId="3D2FE2F3" w14:textId="77777777" w:rsidR="000139F8" w:rsidRPr="002C387D" w:rsidRDefault="000139F8" w:rsidP="000139F8">
      <w:pPr>
        <w:rPr>
          <w:rFonts w:cs="Arial"/>
          <w:szCs w:val="20"/>
        </w:rPr>
      </w:pPr>
    </w:p>
    <w:p w14:paraId="71225280" w14:textId="77777777" w:rsidR="000139F8" w:rsidRPr="002C387D" w:rsidRDefault="007E78AE" w:rsidP="000139F8">
      <w:pPr>
        <w:rPr>
          <w:rFonts w:cs="Arial"/>
          <w:b/>
          <w:szCs w:val="20"/>
        </w:rPr>
      </w:pPr>
      <w:r w:rsidRPr="002C387D">
        <w:rPr>
          <w:rFonts w:cs="Arial"/>
          <w:b/>
          <w:szCs w:val="20"/>
        </w:rPr>
        <w:br w:type="page"/>
      </w:r>
      <w:r w:rsidR="000139F8" w:rsidRPr="002C387D">
        <w:rPr>
          <w:rFonts w:cs="Arial"/>
          <w:b/>
          <w:szCs w:val="20"/>
        </w:rPr>
        <w:t>14.13</w:t>
      </w:r>
      <w:r w:rsidR="000139F8" w:rsidRPr="002C387D">
        <w:rPr>
          <w:rFonts w:cs="Arial"/>
          <w:b/>
          <w:szCs w:val="20"/>
        </w:rPr>
        <w:tab/>
      </w:r>
      <w:r w:rsidR="000139F8" w:rsidRPr="002C387D">
        <w:rPr>
          <w:rFonts w:cs="Arial"/>
          <w:bCs/>
          <w:szCs w:val="20"/>
        </w:rPr>
        <w:t>___________________________________________________________________________</w:t>
      </w:r>
    </w:p>
    <w:p w14:paraId="4CC3EA9E"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67F86B9F" w14:textId="77777777" w:rsidTr="00215FA0">
        <w:tblPrEx>
          <w:tblCellMar>
            <w:top w:w="0" w:type="dxa"/>
            <w:bottom w:w="0" w:type="dxa"/>
          </w:tblCellMar>
        </w:tblPrEx>
        <w:tc>
          <w:tcPr>
            <w:tcW w:w="1951" w:type="dxa"/>
          </w:tcPr>
          <w:p w14:paraId="130C7B74" w14:textId="77777777" w:rsidR="000139F8" w:rsidRPr="002C387D" w:rsidRDefault="000139F8" w:rsidP="00622077">
            <w:pPr>
              <w:pStyle w:val="Naslov5"/>
              <w:spacing w:before="0"/>
              <w:rPr>
                <w:rFonts w:cs="Arial"/>
                <w:sz w:val="20"/>
                <w:szCs w:val="20"/>
                <w:lang w:val="sl-SI" w:eastAsia="sl-SI"/>
              </w:rPr>
            </w:pPr>
            <w:r w:rsidRPr="002C387D">
              <w:rPr>
                <w:rFonts w:cs="Arial"/>
                <w:sz w:val="20"/>
                <w:szCs w:val="20"/>
                <w:lang w:val="sl-SI" w:eastAsia="sl-SI"/>
              </w:rPr>
              <w:t>Izdaja potrdila o končnem plačilu</w:t>
            </w:r>
          </w:p>
        </w:tc>
        <w:tc>
          <w:tcPr>
            <w:tcW w:w="567" w:type="dxa"/>
          </w:tcPr>
          <w:p w14:paraId="60E8D2A0" w14:textId="77777777" w:rsidR="000139F8" w:rsidRPr="002C387D" w:rsidRDefault="000139F8" w:rsidP="000139F8">
            <w:pPr>
              <w:jc w:val="center"/>
              <w:rPr>
                <w:rFonts w:cs="Arial"/>
                <w:b/>
                <w:bCs/>
                <w:szCs w:val="20"/>
              </w:rPr>
            </w:pPr>
          </w:p>
        </w:tc>
        <w:tc>
          <w:tcPr>
            <w:tcW w:w="6379" w:type="dxa"/>
          </w:tcPr>
          <w:p w14:paraId="5EE53AE3" w14:textId="77777777" w:rsidR="000139F8" w:rsidRPr="002C387D" w:rsidRDefault="000139F8" w:rsidP="00996F5A">
            <w:pPr>
              <w:pStyle w:val="Telobesedila"/>
              <w:ind w:right="459"/>
              <w:rPr>
                <w:rFonts w:cs="Arial"/>
                <w:b/>
                <w:bCs/>
              </w:rPr>
            </w:pPr>
            <w:r w:rsidRPr="002C387D">
              <w:rPr>
                <w:rFonts w:cs="Arial"/>
                <w:b/>
                <w:bCs/>
              </w:rPr>
              <w:t xml:space="preserve">Izbriše se besedilo prvega odstavka </w:t>
            </w:r>
            <w:r w:rsidR="007E5732" w:rsidRPr="002C387D">
              <w:rPr>
                <w:rFonts w:cs="Arial"/>
                <w:b/>
                <w:bCs/>
              </w:rPr>
              <w:t>podčlena</w:t>
            </w:r>
            <w:r w:rsidRPr="002C387D">
              <w:rPr>
                <w:rFonts w:cs="Arial"/>
                <w:b/>
                <w:bCs/>
              </w:rPr>
              <w:t xml:space="preserve"> 14.13 in se ga zamenja z besedilom:</w:t>
            </w:r>
          </w:p>
          <w:p w14:paraId="1B10EC7C" w14:textId="77777777" w:rsidR="000139F8" w:rsidRPr="002C387D" w:rsidRDefault="000139F8" w:rsidP="00996F5A">
            <w:pPr>
              <w:pStyle w:val="Telobesedila"/>
              <w:ind w:right="459"/>
              <w:rPr>
                <w:rFonts w:cs="Arial"/>
                <w:b/>
                <w:bCs/>
              </w:rPr>
            </w:pPr>
          </w:p>
          <w:p w14:paraId="734D189A" w14:textId="77777777" w:rsidR="000139F8" w:rsidRPr="002C387D" w:rsidRDefault="00AC4CC0" w:rsidP="00996F5A">
            <w:pPr>
              <w:ind w:right="459"/>
              <w:jc w:val="both"/>
              <w:rPr>
                <w:rFonts w:cs="Arial"/>
                <w:szCs w:val="20"/>
              </w:rPr>
            </w:pPr>
            <w:r w:rsidRPr="002C387D">
              <w:rPr>
                <w:rFonts w:cs="Arial"/>
                <w:szCs w:val="20"/>
              </w:rPr>
              <w:t>V 28 dneh po prejemu končnega obračuna mora inženir le-tega potrditi</w:t>
            </w:r>
            <w:r w:rsidR="000139F8" w:rsidRPr="002C387D">
              <w:rPr>
                <w:rFonts w:cs="Arial"/>
                <w:szCs w:val="20"/>
              </w:rPr>
              <w:t xml:space="preserve"> in po potrditvi </w:t>
            </w:r>
            <w:r w:rsidR="000139F8" w:rsidRPr="002C387D">
              <w:rPr>
                <w:rFonts w:cs="Arial"/>
                <w:bCs/>
                <w:szCs w:val="20"/>
              </w:rPr>
              <w:t>predati</w:t>
            </w:r>
            <w:r w:rsidR="000139F8" w:rsidRPr="002C387D">
              <w:rPr>
                <w:rFonts w:cs="Arial"/>
                <w:szCs w:val="20"/>
              </w:rPr>
              <w:t xml:space="preserve"> naročniku </w:t>
            </w:r>
            <w:r w:rsidR="000B755C" w:rsidRPr="002C387D">
              <w:rPr>
                <w:rFonts w:cs="Arial"/>
                <w:szCs w:val="20"/>
              </w:rPr>
              <w:t>Potrdilo o končnem plačilu</w:t>
            </w:r>
            <w:r w:rsidR="000139F8" w:rsidRPr="002C387D">
              <w:rPr>
                <w:rFonts w:cs="Arial"/>
                <w:szCs w:val="20"/>
              </w:rPr>
              <w:t>, kjer mora biti naveden:</w:t>
            </w:r>
          </w:p>
          <w:p w14:paraId="6FB5B7B1" w14:textId="77777777" w:rsidR="000139F8" w:rsidRPr="002C387D" w:rsidRDefault="000139F8" w:rsidP="000139F8">
            <w:pPr>
              <w:jc w:val="both"/>
              <w:rPr>
                <w:rFonts w:cs="Arial"/>
                <w:szCs w:val="20"/>
              </w:rPr>
            </w:pPr>
          </w:p>
          <w:p w14:paraId="2954E2EF" w14:textId="77777777" w:rsidR="000139F8" w:rsidRPr="002C387D" w:rsidRDefault="000139F8" w:rsidP="006B7ADF">
            <w:pPr>
              <w:numPr>
                <w:ilvl w:val="0"/>
                <w:numId w:val="8"/>
              </w:numPr>
              <w:ind w:right="459"/>
              <w:jc w:val="both"/>
              <w:rPr>
                <w:rFonts w:cs="Arial"/>
                <w:szCs w:val="20"/>
              </w:rPr>
            </w:pPr>
            <w:r w:rsidRPr="002C387D">
              <w:rPr>
                <w:rFonts w:cs="Arial"/>
                <w:szCs w:val="20"/>
              </w:rPr>
              <w:t>končni dolžni znesek in</w:t>
            </w:r>
          </w:p>
          <w:p w14:paraId="3892B860" w14:textId="77777777" w:rsidR="000139F8" w:rsidRPr="002C387D" w:rsidRDefault="000139F8" w:rsidP="006B7ADF">
            <w:pPr>
              <w:numPr>
                <w:ilvl w:val="0"/>
                <w:numId w:val="8"/>
              </w:numPr>
              <w:ind w:right="459"/>
              <w:jc w:val="both"/>
              <w:rPr>
                <w:rFonts w:cs="Arial"/>
                <w:szCs w:val="20"/>
              </w:rPr>
            </w:pPr>
            <w:r w:rsidRPr="002C387D">
              <w:rPr>
                <w:rFonts w:cs="Arial"/>
                <w:szCs w:val="20"/>
              </w:rPr>
              <w:t>saldo (če obstaja), ki ga je naročnik dolžan plačati izvajalcu ali izvajalec naročniku, kot je primer, po tem, ko je bilo naročniku dano potrdilo, ki priznava vse zneske, ki jih je doslej naročnik plačal, in vse zneske, do katerih je naročnik upravičen.</w:t>
            </w:r>
          </w:p>
          <w:p w14:paraId="6FB814A3" w14:textId="77777777" w:rsidR="000139F8" w:rsidRPr="002C387D" w:rsidRDefault="000139F8" w:rsidP="000139F8">
            <w:pPr>
              <w:jc w:val="both"/>
              <w:rPr>
                <w:rFonts w:cs="Arial"/>
                <w:szCs w:val="20"/>
              </w:rPr>
            </w:pPr>
          </w:p>
          <w:p w14:paraId="03FCA249" w14:textId="77777777" w:rsidR="000139F8" w:rsidRPr="002C387D" w:rsidRDefault="000139F8" w:rsidP="000139F8">
            <w:pPr>
              <w:ind w:right="502"/>
              <w:jc w:val="both"/>
              <w:rPr>
                <w:rFonts w:cs="Arial"/>
              </w:rPr>
            </w:pPr>
            <w:r w:rsidRPr="002C387D">
              <w:rPr>
                <w:rFonts w:cs="Arial"/>
              </w:rPr>
              <w:t xml:space="preserve">Naročnik si pridržuje pravico, da preko svojih pravilno pooblaščenih predstavnikov, izvrši kakršno koli inšpekcijo na delovišču in pregleda pisna navodila in dokumente v zvezi z deli, če misli, da je to </w:t>
            </w:r>
            <w:r w:rsidRPr="002C387D">
              <w:rPr>
                <w:rFonts w:cs="Arial"/>
                <w:bCs/>
                <w:szCs w:val="20"/>
              </w:rPr>
              <w:t>potrebno</w:t>
            </w:r>
            <w:r w:rsidRPr="002C387D">
              <w:rPr>
                <w:rFonts w:cs="Arial"/>
              </w:rPr>
              <w:t xml:space="preserve"> za popoln pregled prispelega končnega obračuna.</w:t>
            </w:r>
          </w:p>
          <w:p w14:paraId="0DEA81BF" w14:textId="77777777" w:rsidR="00060E09" w:rsidRPr="002C387D" w:rsidRDefault="00060E09" w:rsidP="000139F8">
            <w:pPr>
              <w:ind w:right="502"/>
              <w:jc w:val="both"/>
              <w:rPr>
                <w:rFonts w:cs="Arial"/>
              </w:rPr>
            </w:pPr>
          </w:p>
          <w:p w14:paraId="78802AD7" w14:textId="77777777" w:rsidR="00060E09" w:rsidRPr="002C387D" w:rsidRDefault="00060E09" w:rsidP="000139F8">
            <w:pPr>
              <w:ind w:right="502"/>
              <w:jc w:val="both"/>
              <w:rPr>
                <w:rFonts w:cs="Arial"/>
              </w:rPr>
            </w:pPr>
            <w:r w:rsidRPr="002C387D">
              <w:rPr>
                <w:rFonts w:cs="Arial"/>
                <w:szCs w:val="20"/>
              </w:rPr>
              <w:t>Naročnik si pridržuje pravico, da Potrdilo o končnem plačilu vrne neplačano, če ne ustreza bistvenim zahtevam ali je pomanjkljivo, pri čemer to vsebinsko utemelji.</w:t>
            </w:r>
          </w:p>
        </w:tc>
      </w:tr>
    </w:tbl>
    <w:p w14:paraId="404593CB" w14:textId="77777777" w:rsidR="000139F8" w:rsidRPr="002C387D" w:rsidRDefault="000139F8" w:rsidP="000139F8">
      <w:pPr>
        <w:jc w:val="both"/>
        <w:rPr>
          <w:rFonts w:cs="Arial"/>
          <w:b/>
          <w:bCs/>
        </w:rPr>
      </w:pPr>
    </w:p>
    <w:p w14:paraId="4843B534" w14:textId="77777777" w:rsidR="00D7504E" w:rsidRDefault="00D7504E">
      <w:pPr>
        <w:rPr>
          <w:rFonts w:cs="Arial"/>
        </w:rPr>
      </w:pPr>
    </w:p>
    <w:p w14:paraId="688B594A" w14:textId="77777777" w:rsidR="00D7504E" w:rsidRPr="002C387D" w:rsidRDefault="00D7504E" w:rsidP="00D7504E">
      <w:pPr>
        <w:ind w:right="502"/>
        <w:rPr>
          <w:rFonts w:cs="Arial"/>
          <w:bCs/>
          <w:szCs w:val="20"/>
        </w:rPr>
      </w:pPr>
      <w:r w:rsidRPr="002C387D">
        <w:rPr>
          <w:rFonts w:cs="Arial"/>
          <w:b/>
          <w:szCs w:val="20"/>
        </w:rPr>
        <w:t>14.1</w:t>
      </w:r>
      <w:r>
        <w:rPr>
          <w:rFonts w:cs="Arial"/>
          <w:b/>
          <w:szCs w:val="20"/>
        </w:rPr>
        <w:t>5</w:t>
      </w:r>
      <w:r w:rsidRPr="002C387D">
        <w:rPr>
          <w:rFonts w:cs="Arial"/>
          <w:b/>
          <w:szCs w:val="20"/>
        </w:rPr>
        <w:tab/>
      </w:r>
      <w:r w:rsidRPr="002C387D">
        <w:rPr>
          <w:rFonts w:cs="Arial"/>
          <w:bCs/>
          <w:szCs w:val="20"/>
        </w:rPr>
        <w:t>_______________________________________________________________________</w:t>
      </w:r>
    </w:p>
    <w:p w14:paraId="44ED5E13" w14:textId="77777777" w:rsidR="00D7504E" w:rsidRPr="002C387D" w:rsidRDefault="00D7504E" w:rsidP="00D7504E">
      <w:pPr>
        <w:ind w:right="502"/>
        <w:rPr>
          <w:rFonts w:cs="Arial"/>
          <w:b/>
          <w:szCs w:val="20"/>
        </w:rPr>
      </w:pPr>
    </w:p>
    <w:tbl>
      <w:tblPr>
        <w:tblW w:w="9108" w:type="dxa"/>
        <w:tblLayout w:type="fixed"/>
        <w:tblLook w:val="0000" w:firstRow="0" w:lastRow="0" w:firstColumn="0" w:lastColumn="0" w:noHBand="0" w:noVBand="0"/>
      </w:tblPr>
      <w:tblGrid>
        <w:gridCol w:w="1951"/>
        <w:gridCol w:w="567"/>
        <w:gridCol w:w="6590"/>
      </w:tblGrid>
      <w:tr w:rsidR="00D7504E" w:rsidRPr="002C387D" w14:paraId="442B94B5" w14:textId="77777777" w:rsidTr="00E52587">
        <w:tc>
          <w:tcPr>
            <w:tcW w:w="1951" w:type="dxa"/>
          </w:tcPr>
          <w:p w14:paraId="613ED1D9" w14:textId="77777777" w:rsidR="00D7504E" w:rsidRPr="00D7504E" w:rsidRDefault="00D7504E" w:rsidP="00E52587">
            <w:pPr>
              <w:pStyle w:val="Naslov5"/>
              <w:spacing w:before="0"/>
              <w:rPr>
                <w:rFonts w:cs="Arial"/>
                <w:sz w:val="20"/>
                <w:szCs w:val="20"/>
                <w:lang w:val="sl-SI"/>
              </w:rPr>
            </w:pPr>
            <w:r>
              <w:rPr>
                <w:rFonts w:cs="Arial"/>
                <w:sz w:val="20"/>
                <w:szCs w:val="20"/>
                <w:lang w:val="sl-SI"/>
              </w:rPr>
              <w:t>Valute plačil</w:t>
            </w:r>
          </w:p>
        </w:tc>
        <w:tc>
          <w:tcPr>
            <w:tcW w:w="567" w:type="dxa"/>
          </w:tcPr>
          <w:p w14:paraId="42054E98" w14:textId="77777777" w:rsidR="00D7504E" w:rsidRPr="002C387D" w:rsidRDefault="00D7504E" w:rsidP="00E52587">
            <w:pPr>
              <w:ind w:right="502"/>
              <w:jc w:val="center"/>
              <w:rPr>
                <w:rFonts w:cs="Arial"/>
                <w:b/>
                <w:bCs/>
                <w:szCs w:val="20"/>
              </w:rPr>
            </w:pPr>
          </w:p>
        </w:tc>
        <w:tc>
          <w:tcPr>
            <w:tcW w:w="6590" w:type="dxa"/>
          </w:tcPr>
          <w:p w14:paraId="60A4F21C" w14:textId="77777777" w:rsidR="00D7504E" w:rsidRPr="00D7504E" w:rsidRDefault="00D7504E" w:rsidP="00D7504E">
            <w:pPr>
              <w:pStyle w:val="Telobesedila"/>
              <w:ind w:right="459"/>
              <w:rPr>
                <w:rFonts w:cs="Arial"/>
                <w:b/>
                <w:bCs/>
              </w:rPr>
            </w:pPr>
            <w:r w:rsidRPr="00D7504E">
              <w:rPr>
                <w:rFonts w:cs="Arial"/>
                <w:b/>
                <w:bCs/>
              </w:rPr>
              <w:t xml:space="preserve">Izbriše se besedilo podčlena in se ga </w:t>
            </w:r>
            <w:r>
              <w:rPr>
                <w:rFonts w:cs="Arial"/>
                <w:b/>
                <w:bCs/>
              </w:rPr>
              <w:t>nadomesti</w:t>
            </w:r>
            <w:r w:rsidRPr="00D7504E">
              <w:rPr>
                <w:rFonts w:cs="Arial"/>
                <w:b/>
                <w:bCs/>
              </w:rPr>
              <w:t xml:space="preserve"> z besedilom:</w:t>
            </w:r>
          </w:p>
          <w:p w14:paraId="32E914A8" w14:textId="77777777" w:rsidR="00D7504E" w:rsidRDefault="00D7504E" w:rsidP="00D7504E">
            <w:pPr>
              <w:pStyle w:val="Telobesedila"/>
              <w:ind w:right="459"/>
              <w:rPr>
                <w:rFonts w:cs="Arial"/>
                <w:b/>
                <w:bCs/>
              </w:rPr>
            </w:pPr>
          </w:p>
          <w:p w14:paraId="32CA4DDE" w14:textId="77777777" w:rsidR="00D7504E" w:rsidRPr="00D7504E" w:rsidRDefault="00D7504E" w:rsidP="00D7504E">
            <w:pPr>
              <w:pStyle w:val="Telobesedila"/>
              <w:ind w:right="459"/>
              <w:rPr>
                <w:rFonts w:cs="Arial"/>
              </w:rPr>
            </w:pPr>
            <w:r w:rsidRPr="00D7504E">
              <w:rPr>
                <w:rFonts w:cs="Arial"/>
              </w:rPr>
              <w:t>Obračunska valuta v pogodbi je euro (EUR).</w:t>
            </w:r>
          </w:p>
          <w:p w14:paraId="161A1983" w14:textId="77777777" w:rsidR="00D7504E" w:rsidRPr="002C387D" w:rsidRDefault="00D7504E" w:rsidP="00D7504E">
            <w:pPr>
              <w:ind w:right="502"/>
              <w:jc w:val="both"/>
              <w:rPr>
                <w:rFonts w:cs="Arial"/>
                <w:szCs w:val="20"/>
              </w:rPr>
            </w:pPr>
            <w:r w:rsidRPr="00D7504E">
              <w:rPr>
                <w:rFonts w:cs="Arial"/>
              </w:rPr>
              <w:t>Plačila se vršijo v eurih (EUR).</w:t>
            </w:r>
          </w:p>
          <w:p w14:paraId="02518498" w14:textId="77777777" w:rsidR="00D7504E" w:rsidRPr="002C387D" w:rsidRDefault="00D7504E" w:rsidP="00E52587">
            <w:pPr>
              <w:ind w:right="502"/>
              <w:jc w:val="both"/>
              <w:rPr>
                <w:rFonts w:cs="Arial"/>
                <w:szCs w:val="20"/>
              </w:rPr>
            </w:pPr>
          </w:p>
          <w:p w14:paraId="0C587212" w14:textId="77777777" w:rsidR="00D7504E" w:rsidRPr="002C387D" w:rsidRDefault="00D7504E" w:rsidP="00E52587">
            <w:pPr>
              <w:pStyle w:val="Telobesedila"/>
              <w:ind w:right="286"/>
              <w:rPr>
                <w:rFonts w:cs="Arial"/>
                <w:b/>
                <w:bCs/>
              </w:rPr>
            </w:pPr>
          </w:p>
          <w:p w14:paraId="381CCE85" w14:textId="77777777" w:rsidR="00D7504E" w:rsidRPr="002C387D" w:rsidRDefault="00D7504E" w:rsidP="00E52587">
            <w:pPr>
              <w:ind w:right="502"/>
              <w:jc w:val="both"/>
              <w:rPr>
                <w:rFonts w:cs="Arial"/>
                <w:szCs w:val="20"/>
              </w:rPr>
            </w:pPr>
          </w:p>
        </w:tc>
      </w:tr>
    </w:tbl>
    <w:p w14:paraId="56F4AA7C" w14:textId="77777777" w:rsidR="00D7504E" w:rsidRDefault="00D7504E">
      <w:pPr>
        <w:rPr>
          <w:rFonts w:cs="Arial"/>
        </w:rPr>
      </w:pPr>
    </w:p>
    <w:p w14:paraId="033D42DF" w14:textId="77777777" w:rsidR="00D7504E" w:rsidRDefault="00D7504E">
      <w:pPr>
        <w:rPr>
          <w:rFonts w:cs="Arial"/>
        </w:rPr>
      </w:pPr>
    </w:p>
    <w:p w14:paraId="603B2719" w14:textId="77777777" w:rsidR="00D7504E" w:rsidRDefault="00D7504E">
      <w:pPr>
        <w:rPr>
          <w:rFonts w:cs="Arial"/>
        </w:rPr>
      </w:pPr>
    </w:p>
    <w:p w14:paraId="5857CBDD" w14:textId="77777777" w:rsidR="00CB665F" w:rsidRPr="002C387D" w:rsidRDefault="00CB665F">
      <w:pPr>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B665F" w:rsidRPr="002C387D" w14:paraId="7410EDE0" w14:textId="77777777" w:rsidTr="005F4BBD">
        <w:tblPrEx>
          <w:tblCellMar>
            <w:top w:w="0" w:type="dxa"/>
            <w:bottom w:w="0" w:type="dxa"/>
          </w:tblCellMar>
        </w:tblPrEx>
        <w:tc>
          <w:tcPr>
            <w:tcW w:w="9072" w:type="dxa"/>
            <w:tcBorders>
              <w:top w:val="nil"/>
              <w:left w:val="nil"/>
              <w:bottom w:val="nil"/>
              <w:right w:val="nil"/>
            </w:tcBorders>
          </w:tcPr>
          <w:p w14:paraId="3B34CFB4" w14:textId="77777777" w:rsidR="00CB665F" w:rsidRPr="002C387D" w:rsidRDefault="00CB665F" w:rsidP="005F4BBD">
            <w:pPr>
              <w:rPr>
                <w:rFonts w:cs="Arial"/>
                <w:b/>
                <w:sz w:val="28"/>
              </w:rPr>
            </w:pPr>
            <w:r w:rsidRPr="002C387D">
              <w:rPr>
                <w:rFonts w:cs="Arial"/>
                <w:b/>
                <w:szCs w:val="20"/>
              </w:rPr>
              <w:br w:type="page"/>
            </w:r>
            <w:r w:rsidRPr="002C387D">
              <w:rPr>
                <w:rFonts w:cs="Arial"/>
                <w:b/>
                <w:sz w:val="72"/>
                <w:szCs w:val="72"/>
              </w:rPr>
              <w:t xml:space="preserve">15 </w:t>
            </w:r>
            <w:r w:rsidRPr="002C387D">
              <w:rPr>
                <w:rFonts w:cs="Arial"/>
                <w:b/>
                <w:sz w:val="28"/>
              </w:rPr>
              <w:t xml:space="preserve">  Odstop od pogodbe s strani naročnika</w:t>
            </w:r>
          </w:p>
        </w:tc>
      </w:tr>
    </w:tbl>
    <w:p w14:paraId="4882A123" w14:textId="77777777" w:rsidR="00CB665F" w:rsidRPr="002C387D" w:rsidRDefault="00CB665F" w:rsidP="00CB665F">
      <w:pPr>
        <w:jc w:val="both"/>
        <w:rPr>
          <w:rFonts w:cs="Arial"/>
          <w:b/>
          <w:bCs/>
        </w:rPr>
      </w:pPr>
    </w:p>
    <w:p w14:paraId="566C91CE" w14:textId="77777777" w:rsidR="00CB665F" w:rsidRPr="002C387D" w:rsidRDefault="00CB665F" w:rsidP="00CB665F">
      <w:pPr>
        <w:jc w:val="both"/>
        <w:rPr>
          <w:rFonts w:cs="Arial"/>
          <w:b/>
          <w:bCs/>
        </w:rPr>
      </w:pPr>
    </w:p>
    <w:p w14:paraId="1E2280BA" w14:textId="77777777" w:rsidR="00CB665F" w:rsidRPr="002C387D" w:rsidRDefault="00CB665F" w:rsidP="00CB665F">
      <w:pPr>
        <w:rPr>
          <w:rFonts w:cs="Arial"/>
          <w:b/>
          <w:szCs w:val="20"/>
        </w:rPr>
      </w:pPr>
      <w:r w:rsidRPr="002C387D">
        <w:rPr>
          <w:rFonts w:cs="Arial"/>
          <w:b/>
          <w:szCs w:val="20"/>
        </w:rPr>
        <w:t>15.2</w:t>
      </w:r>
      <w:r w:rsidRPr="002C387D">
        <w:rPr>
          <w:rFonts w:cs="Arial"/>
          <w:b/>
          <w:szCs w:val="20"/>
        </w:rPr>
        <w:tab/>
      </w:r>
      <w:r w:rsidRPr="002C387D">
        <w:rPr>
          <w:rFonts w:cs="Arial"/>
          <w:bCs/>
          <w:szCs w:val="20"/>
        </w:rPr>
        <w:t>___________________________________________________________________________</w:t>
      </w:r>
    </w:p>
    <w:p w14:paraId="2CB120D6" w14:textId="77777777" w:rsidR="00CB665F" w:rsidRPr="002C387D" w:rsidRDefault="00CB665F" w:rsidP="00CB665F">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CB665F" w:rsidRPr="002C387D" w14:paraId="71052E1F" w14:textId="77777777" w:rsidTr="005F4BBD">
        <w:tblPrEx>
          <w:tblCellMar>
            <w:top w:w="0" w:type="dxa"/>
            <w:bottom w:w="0" w:type="dxa"/>
          </w:tblCellMar>
        </w:tblPrEx>
        <w:tc>
          <w:tcPr>
            <w:tcW w:w="1951" w:type="dxa"/>
          </w:tcPr>
          <w:p w14:paraId="22456D3D" w14:textId="77777777" w:rsidR="00CB665F" w:rsidRPr="002C387D" w:rsidRDefault="00CB665F" w:rsidP="005F4BBD">
            <w:pPr>
              <w:pStyle w:val="Naslov5"/>
              <w:spacing w:before="0"/>
              <w:rPr>
                <w:rFonts w:cs="Arial"/>
                <w:sz w:val="20"/>
                <w:szCs w:val="20"/>
                <w:lang w:val="sl-SI" w:eastAsia="sl-SI"/>
              </w:rPr>
            </w:pPr>
            <w:r w:rsidRPr="002C387D">
              <w:rPr>
                <w:rFonts w:cs="Arial"/>
                <w:sz w:val="20"/>
                <w:szCs w:val="20"/>
                <w:lang w:val="sl-SI" w:eastAsia="sl-SI"/>
              </w:rPr>
              <w:t>Odstop od pogodbe s strani naročnika</w:t>
            </w:r>
          </w:p>
        </w:tc>
        <w:tc>
          <w:tcPr>
            <w:tcW w:w="567" w:type="dxa"/>
          </w:tcPr>
          <w:p w14:paraId="5C7C792D" w14:textId="77777777" w:rsidR="00CB665F" w:rsidRPr="002C387D" w:rsidRDefault="00CB665F" w:rsidP="005F4BBD">
            <w:pPr>
              <w:jc w:val="center"/>
              <w:rPr>
                <w:rFonts w:cs="Arial"/>
                <w:b/>
                <w:bCs/>
                <w:szCs w:val="20"/>
              </w:rPr>
            </w:pPr>
          </w:p>
        </w:tc>
        <w:tc>
          <w:tcPr>
            <w:tcW w:w="6379" w:type="dxa"/>
          </w:tcPr>
          <w:p w14:paraId="2E41A025" w14:textId="77777777" w:rsidR="00CB665F" w:rsidRPr="002C387D" w:rsidRDefault="00CB665F" w:rsidP="00CB665F">
            <w:pPr>
              <w:pStyle w:val="Telobesedila"/>
              <w:rPr>
                <w:rFonts w:cs="Arial"/>
                <w:b/>
              </w:rPr>
            </w:pPr>
            <w:r w:rsidRPr="002C387D">
              <w:rPr>
                <w:rFonts w:cs="Arial"/>
                <w:b/>
              </w:rPr>
              <w:t>V prvem odstavku podčlena 15.2 se dodajo naslednje alineje:</w:t>
            </w:r>
          </w:p>
          <w:p w14:paraId="26A97B64" w14:textId="77777777" w:rsidR="00CB665F" w:rsidRPr="002C387D" w:rsidRDefault="00CB665F" w:rsidP="00CB665F">
            <w:pPr>
              <w:rPr>
                <w:rFonts w:cs="Arial"/>
                <w:szCs w:val="20"/>
              </w:rPr>
            </w:pPr>
          </w:p>
          <w:p w14:paraId="4EEF7DE6" w14:textId="77777777" w:rsidR="00CB665F" w:rsidRDefault="00CB665F" w:rsidP="0013584D">
            <w:pPr>
              <w:pStyle w:val="Telobesedila"/>
              <w:numPr>
                <w:ilvl w:val="0"/>
                <w:numId w:val="44"/>
              </w:numPr>
              <w:rPr>
                <w:rFonts w:cs="Arial"/>
              </w:rPr>
            </w:pPr>
            <w:r w:rsidRPr="002C387D">
              <w:rPr>
                <w:rFonts w:cs="Arial"/>
              </w:rPr>
              <w:t>v času oddaje javnega naročila je bil izvajalec v enem od položajev, zaradi katerega bi ga naročnik moral izključiti iz postopka javnega naročanja, pa s tem dejstvom naročnik ni bil seznanjen v postopku javnega naročanja;</w:t>
            </w:r>
          </w:p>
          <w:p w14:paraId="54BDC0D6" w14:textId="77777777" w:rsidR="0013584D" w:rsidRPr="0013584D" w:rsidRDefault="0013584D" w:rsidP="0013584D">
            <w:pPr>
              <w:pStyle w:val="Telobesedila"/>
              <w:numPr>
                <w:ilvl w:val="0"/>
                <w:numId w:val="44"/>
              </w:numPr>
              <w:rPr>
                <w:rFonts w:cs="Arial"/>
              </w:rPr>
            </w:pPr>
            <w:r w:rsidRPr="0013584D">
              <w:rPr>
                <w:rFonts w:cs="Arial"/>
              </w:rPr>
              <w:t>zamuja z izvedbo del po osnovnem terminskem programu, ki je bil predložen v skladu s podčlenom 8.3 [</w:t>
            </w:r>
            <w:r w:rsidRPr="0013584D">
              <w:rPr>
                <w:rFonts w:cs="Arial"/>
                <w:i/>
                <w:iCs/>
              </w:rPr>
              <w:t>Program</w:t>
            </w:r>
            <w:r w:rsidRPr="0013584D">
              <w:rPr>
                <w:rFonts w:cs="Arial"/>
              </w:rPr>
              <w:t xml:space="preserve">] za več kot </w:t>
            </w:r>
            <w:r>
              <w:rPr>
                <w:rFonts w:cs="Arial"/>
              </w:rPr>
              <w:t>3</w:t>
            </w:r>
            <w:r w:rsidRPr="0013584D">
              <w:rPr>
                <w:rFonts w:cs="Arial"/>
              </w:rPr>
              <w:t>0 dni in postane jasno, da te zamude ne bo več mogoče nadoknaditi in bo vplivala tudi na zamudo pri dokončanju del,</w:t>
            </w:r>
          </w:p>
          <w:p w14:paraId="0E9BBB3F" w14:textId="77777777" w:rsidR="0013584D" w:rsidRPr="0013584D" w:rsidRDefault="0013584D" w:rsidP="00E52587">
            <w:pPr>
              <w:pStyle w:val="Telobesedila"/>
              <w:numPr>
                <w:ilvl w:val="0"/>
                <w:numId w:val="44"/>
              </w:numPr>
              <w:rPr>
                <w:rFonts w:cs="Arial"/>
              </w:rPr>
            </w:pPr>
            <w:r w:rsidRPr="0013584D">
              <w:rPr>
                <w:rFonts w:cs="Arial"/>
              </w:rPr>
              <w:t>ne sledi navodilom inženirja v zvezi z načinom izvedbe del, morebitnimi pospešitvami del, morebitnimi spremembami in prilagoditvami del ali ne upošteva navodil inženirja v zvezi z izvedbo del in vgradnjo materialov,</w:t>
            </w:r>
          </w:p>
          <w:p w14:paraId="076B09C7" w14:textId="77777777" w:rsidR="0013584D" w:rsidRDefault="0013584D" w:rsidP="00E52587">
            <w:pPr>
              <w:pStyle w:val="Telobesedila"/>
              <w:numPr>
                <w:ilvl w:val="0"/>
                <w:numId w:val="44"/>
              </w:numPr>
              <w:rPr>
                <w:rFonts w:cs="Arial"/>
              </w:rPr>
            </w:pPr>
            <w:r>
              <w:rPr>
                <w:rFonts w:cs="Arial"/>
              </w:rPr>
              <w:t>i</w:t>
            </w:r>
            <w:r w:rsidRPr="0013584D">
              <w:rPr>
                <w:rFonts w:cs="Arial"/>
              </w:rPr>
              <w:t>zvajalec krši obveznosti, dogovorjene v tej pogodbi</w:t>
            </w:r>
            <w:r>
              <w:rPr>
                <w:rFonts w:cs="Arial"/>
              </w:rPr>
              <w:t>,</w:t>
            </w:r>
          </w:p>
          <w:p w14:paraId="3062B903" w14:textId="77777777" w:rsidR="0013584D" w:rsidRDefault="0013584D" w:rsidP="00E52587">
            <w:pPr>
              <w:pStyle w:val="Telobesedila"/>
              <w:numPr>
                <w:ilvl w:val="0"/>
                <w:numId w:val="44"/>
              </w:numPr>
              <w:rPr>
                <w:rFonts w:cs="Arial"/>
              </w:rPr>
            </w:pPr>
            <w:r>
              <w:rPr>
                <w:rFonts w:cs="Arial"/>
              </w:rPr>
              <w:t>pogodbena dela izvaja s podizvajalci, ki niso imenovani podizvajalci,</w:t>
            </w:r>
          </w:p>
          <w:p w14:paraId="566077E3" w14:textId="77777777" w:rsidR="00CB665F" w:rsidRPr="0013584D" w:rsidRDefault="00CB665F" w:rsidP="00E52587">
            <w:pPr>
              <w:pStyle w:val="Telobesedila"/>
              <w:numPr>
                <w:ilvl w:val="0"/>
                <w:numId w:val="44"/>
              </w:numPr>
              <w:rPr>
                <w:rFonts w:cs="Arial"/>
              </w:rPr>
            </w:pPr>
            <w:r w:rsidRPr="0013584D">
              <w:rPr>
                <w:rFonts w:cs="Arial"/>
              </w:rPr>
              <w:t xml:space="preserve">zaradi hudih kršitev obveznosti iz </w:t>
            </w:r>
            <w:r w:rsidR="00BA6EB5" w:rsidRPr="0013584D">
              <w:rPr>
                <w:rFonts w:cs="Arial"/>
              </w:rPr>
              <w:t xml:space="preserve">Pogodbe o </w:t>
            </w:r>
            <w:r w:rsidRPr="0013584D">
              <w:rPr>
                <w:rFonts w:cs="Arial"/>
              </w:rPr>
              <w:t xml:space="preserve">EU, </w:t>
            </w:r>
            <w:r w:rsidR="00BA6EB5" w:rsidRPr="0013584D">
              <w:rPr>
                <w:rFonts w:cs="Arial"/>
              </w:rPr>
              <w:t xml:space="preserve">Pogodbe o delovanju </w:t>
            </w:r>
            <w:r w:rsidRPr="0013584D">
              <w:rPr>
                <w:rFonts w:cs="Arial"/>
              </w:rPr>
              <w:t xml:space="preserve">EU </w:t>
            </w:r>
            <w:r w:rsidR="00BA6EB5" w:rsidRPr="0013584D">
              <w:rPr>
                <w:rFonts w:cs="Arial"/>
              </w:rPr>
              <w:t xml:space="preserve">(v nadaljevanju: PDEU) </w:t>
            </w:r>
            <w:r w:rsidRPr="0013584D">
              <w:rPr>
                <w:rFonts w:cs="Arial"/>
              </w:rPr>
              <w:t>in ZJN-3, ki jih je po postopku v skladu z 258. členom PDEU ugotovilo Sodišče Evropske unije, javno naročilo ne bi smelo biti oddano izvajalcu</w:t>
            </w:r>
            <w:r w:rsidR="0013584D">
              <w:rPr>
                <w:rFonts w:cs="Arial"/>
              </w:rPr>
              <w:t>.</w:t>
            </w:r>
          </w:p>
          <w:p w14:paraId="4DE42A76" w14:textId="77777777" w:rsidR="00CB665F" w:rsidRPr="002C387D" w:rsidRDefault="00CB665F" w:rsidP="00CB665F">
            <w:pPr>
              <w:pStyle w:val="Telobesedila"/>
              <w:rPr>
                <w:rFonts w:cs="Arial"/>
              </w:rPr>
            </w:pPr>
          </w:p>
          <w:p w14:paraId="453DD964" w14:textId="77777777" w:rsidR="00CB665F" w:rsidRPr="002C387D" w:rsidRDefault="00CB665F" w:rsidP="00CB665F">
            <w:pPr>
              <w:pStyle w:val="Telobesedila"/>
              <w:rPr>
                <w:rFonts w:cs="Arial"/>
              </w:rPr>
            </w:pPr>
          </w:p>
          <w:p w14:paraId="70C9BA13" w14:textId="77777777" w:rsidR="00CB665F" w:rsidRPr="002C387D" w:rsidRDefault="00CB665F" w:rsidP="00CB665F">
            <w:pPr>
              <w:pStyle w:val="Telobesedila"/>
              <w:rPr>
                <w:rFonts w:cs="Arial"/>
                <w:b/>
              </w:rPr>
            </w:pPr>
            <w:r w:rsidRPr="002C387D">
              <w:rPr>
                <w:rFonts w:cs="Arial"/>
                <w:b/>
              </w:rPr>
              <w:t>Drugi odstavek podčlena 15.2 se spremeni tako, da se glasi:</w:t>
            </w:r>
          </w:p>
          <w:p w14:paraId="05F46890" w14:textId="77777777" w:rsidR="00CB665F" w:rsidRPr="002C387D" w:rsidRDefault="00CB665F" w:rsidP="00CB665F">
            <w:pPr>
              <w:pStyle w:val="Telobesedila"/>
              <w:rPr>
                <w:rFonts w:cs="Arial"/>
                <w:b/>
              </w:rPr>
            </w:pPr>
          </w:p>
          <w:p w14:paraId="0C5C00F5" w14:textId="77777777" w:rsidR="00CB665F" w:rsidRPr="002C387D" w:rsidRDefault="00CB665F" w:rsidP="00CB665F">
            <w:pPr>
              <w:pStyle w:val="Telobesedila"/>
              <w:rPr>
                <w:rFonts w:cs="Arial"/>
              </w:rPr>
            </w:pPr>
            <w:r w:rsidRPr="002C387D">
              <w:rPr>
                <w:rFonts w:cs="Arial"/>
              </w:rPr>
              <w:t>V vsakem od teh primerov in okoliščin lahko naročnik s predhodnim 14-dnevnim odpovednim rokom odstopi od Pogodbe in zahteva, da se izvajalec odstrani z gradbišča. V primeru alinej</w:t>
            </w:r>
            <w:r w:rsidR="00DE52E7" w:rsidRPr="002C387D">
              <w:rPr>
                <w:rFonts w:cs="Arial"/>
              </w:rPr>
              <w:t xml:space="preserve"> (e), (f), (g), (h), (i)</w:t>
            </w:r>
            <w:r w:rsidR="0013584D">
              <w:rPr>
                <w:rFonts w:cs="Arial"/>
              </w:rPr>
              <w:t>, (k) in (l)</w:t>
            </w:r>
            <w:r w:rsidRPr="002C387D">
              <w:rPr>
                <w:rFonts w:cs="Arial"/>
              </w:rPr>
              <w:t xml:space="preserve"> lahko naročnik z obvestilom o odpovedi takoj prekine Pogodbo.</w:t>
            </w:r>
          </w:p>
          <w:p w14:paraId="409D63A9" w14:textId="77777777" w:rsidR="00CB665F" w:rsidRPr="002C387D" w:rsidRDefault="00CB665F" w:rsidP="005F4BBD">
            <w:pPr>
              <w:jc w:val="both"/>
              <w:rPr>
                <w:rFonts w:cs="Arial"/>
                <w:szCs w:val="20"/>
              </w:rPr>
            </w:pPr>
          </w:p>
        </w:tc>
      </w:tr>
    </w:tbl>
    <w:p w14:paraId="6EC75265" w14:textId="77777777" w:rsidR="00381FEA" w:rsidRPr="002C387D" w:rsidRDefault="00381FEA">
      <w:pPr>
        <w:rPr>
          <w:rFonts w:cs="Arial"/>
        </w:rPr>
      </w:pPr>
      <w:r w:rsidRPr="002C387D">
        <w:rPr>
          <w:rFonts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139F8" w:rsidRPr="002C387D" w14:paraId="7068EB5A" w14:textId="77777777" w:rsidTr="000139F8">
        <w:tblPrEx>
          <w:tblCellMar>
            <w:top w:w="0" w:type="dxa"/>
            <w:bottom w:w="0" w:type="dxa"/>
          </w:tblCellMar>
        </w:tblPrEx>
        <w:tc>
          <w:tcPr>
            <w:tcW w:w="9072" w:type="dxa"/>
            <w:tcBorders>
              <w:top w:val="nil"/>
              <w:left w:val="nil"/>
              <w:bottom w:val="nil"/>
              <w:right w:val="nil"/>
            </w:tcBorders>
          </w:tcPr>
          <w:p w14:paraId="6FB0E5B3" w14:textId="77777777" w:rsidR="000139F8" w:rsidRPr="002C387D" w:rsidRDefault="00761CDC" w:rsidP="000139F8">
            <w:pPr>
              <w:rPr>
                <w:rFonts w:cs="Arial"/>
                <w:b/>
                <w:sz w:val="28"/>
              </w:rPr>
            </w:pPr>
            <w:r w:rsidRPr="002C387D">
              <w:rPr>
                <w:rFonts w:cs="Arial"/>
                <w:b/>
                <w:szCs w:val="20"/>
              </w:rPr>
              <w:br w:type="page"/>
            </w:r>
            <w:r w:rsidR="000139F8" w:rsidRPr="002C387D">
              <w:rPr>
                <w:rFonts w:cs="Arial"/>
                <w:b/>
                <w:sz w:val="72"/>
                <w:szCs w:val="72"/>
              </w:rPr>
              <w:t xml:space="preserve">17 </w:t>
            </w:r>
            <w:r w:rsidR="000139F8" w:rsidRPr="002C387D">
              <w:rPr>
                <w:rFonts w:cs="Arial"/>
                <w:b/>
                <w:sz w:val="28"/>
              </w:rPr>
              <w:t xml:space="preserve">  Tveganje in odgovornost</w:t>
            </w:r>
          </w:p>
        </w:tc>
      </w:tr>
    </w:tbl>
    <w:p w14:paraId="0419C81F" w14:textId="77777777" w:rsidR="000139F8" w:rsidRPr="002C387D" w:rsidRDefault="000139F8" w:rsidP="000139F8">
      <w:pPr>
        <w:jc w:val="both"/>
        <w:rPr>
          <w:rFonts w:cs="Arial"/>
          <w:b/>
          <w:bCs/>
        </w:rPr>
      </w:pPr>
    </w:p>
    <w:p w14:paraId="6C1EFA71" w14:textId="77777777" w:rsidR="000139F8" w:rsidRPr="002C387D" w:rsidRDefault="000139F8" w:rsidP="000139F8">
      <w:pPr>
        <w:jc w:val="both"/>
        <w:rPr>
          <w:rFonts w:cs="Arial"/>
          <w:b/>
          <w:bCs/>
        </w:rPr>
      </w:pPr>
    </w:p>
    <w:p w14:paraId="7B7AAF31" w14:textId="77777777" w:rsidR="000139F8" w:rsidRPr="002C387D" w:rsidRDefault="000139F8" w:rsidP="000139F8">
      <w:pPr>
        <w:rPr>
          <w:rFonts w:cs="Arial"/>
          <w:b/>
          <w:szCs w:val="20"/>
        </w:rPr>
      </w:pPr>
      <w:r w:rsidRPr="002C387D">
        <w:rPr>
          <w:rFonts w:cs="Arial"/>
          <w:b/>
          <w:szCs w:val="20"/>
        </w:rPr>
        <w:t>17.1</w:t>
      </w:r>
      <w:r w:rsidRPr="002C387D">
        <w:rPr>
          <w:rFonts w:cs="Arial"/>
          <w:b/>
          <w:szCs w:val="20"/>
        </w:rPr>
        <w:tab/>
      </w:r>
      <w:r w:rsidRPr="002C387D">
        <w:rPr>
          <w:rFonts w:cs="Arial"/>
          <w:bCs/>
          <w:szCs w:val="20"/>
        </w:rPr>
        <w:t>___________________________________________________________________________</w:t>
      </w:r>
    </w:p>
    <w:p w14:paraId="2C9FEB9B"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637E2F8D" w14:textId="77777777" w:rsidTr="00215FA0">
        <w:tblPrEx>
          <w:tblCellMar>
            <w:top w:w="0" w:type="dxa"/>
            <w:bottom w:w="0" w:type="dxa"/>
          </w:tblCellMar>
        </w:tblPrEx>
        <w:tc>
          <w:tcPr>
            <w:tcW w:w="1951" w:type="dxa"/>
          </w:tcPr>
          <w:p w14:paraId="0E1E5614" w14:textId="77777777" w:rsidR="000139F8" w:rsidRPr="002C387D" w:rsidRDefault="000139F8" w:rsidP="00622077">
            <w:pPr>
              <w:pStyle w:val="Naslov5"/>
              <w:spacing w:before="0"/>
              <w:rPr>
                <w:rFonts w:cs="Arial"/>
                <w:sz w:val="20"/>
                <w:szCs w:val="20"/>
                <w:lang w:val="sl-SI" w:eastAsia="sl-SI"/>
              </w:rPr>
            </w:pPr>
            <w:r w:rsidRPr="002C387D">
              <w:rPr>
                <w:rFonts w:cs="Arial"/>
                <w:sz w:val="20"/>
                <w:szCs w:val="20"/>
                <w:lang w:val="sl-SI" w:eastAsia="sl-SI"/>
              </w:rPr>
              <w:t>Odškodnine</w:t>
            </w:r>
          </w:p>
        </w:tc>
        <w:tc>
          <w:tcPr>
            <w:tcW w:w="567" w:type="dxa"/>
          </w:tcPr>
          <w:p w14:paraId="3CD8FCA8" w14:textId="77777777" w:rsidR="000139F8" w:rsidRPr="002C387D" w:rsidRDefault="000139F8" w:rsidP="000139F8">
            <w:pPr>
              <w:jc w:val="center"/>
              <w:rPr>
                <w:rFonts w:cs="Arial"/>
                <w:b/>
                <w:bCs/>
                <w:szCs w:val="20"/>
              </w:rPr>
            </w:pPr>
          </w:p>
        </w:tc>
        <w:tc>
          <w:tcPr>
            <w:tcW w:w="6379" w:type="dxa"/>
          </w:tcPr>
          <w:p w14:paraId="6B618621" w14:textId="77777777" w:rsidR="000139F8" w:rsidRPr="002C387D" w:rsidRDefault="000139F8" w:rsidP="000139F8">
            <w:pPr>
              <w:jc w:val="both"/>
              <w:rPr>
                <w:rFonts w:cs="Arial"/>
                <w:szCs w:val="20"/>
              </w:rPr>
            </w:pPr>
            <w:r w:rsidRPr="002C387D">
              <w:rPr>
                <w:rFonts w:cs="Arial"/>
                <w:b/>
                <w:bCs/>
                <w:szCs w:val="20"/>
              </w:rPr>
              <w:t>Izbriše se besedilo zadnjega odstavka v pod</w:t>
            </w:r>
            <w:r w:rsidR="0044669E" w:rsidRPr="002C387D">
              <w:rPr>
                <w:rFonts w:cs="Arial"/>
                <w:b/>
                <w:bCs/>
                <w:szCs w:val="20"/>
              </w:rPr>
              <w:t>členu</w:t>
            </w:r>
            <w:r w:rsidRPr="002C387D">
              <w:rPr>
                <w:rFonts w:cs="Arial"/>
                <w:b/>
                <w:bCs/>
                <w:szCs w:val="20"/>
              </w:rPr>
              <w:t xml:space="preserve"> 17.1.</w:t>
            </w:r>
          </w:p>
          <w:p w14:paraId="17639CAC" w14:textId="77777777" w:rsidR="000139F8" w:rsidRPr="002C387D" w:rsidRDefault="000139F8" w:rsidP="000139F8">
            <w:pPr>
              <w:jc w:val="both"/>
              <w:rPr>
                <w:rFonts w:cs="Arial"/>
                <w:szCs w:val="20"/>
              </w:rPr>
            </w:pPr>
          </w:p>
        </w:tc>
      </w:tr>
    </w:tbl>
    <w:p w14:paraId="7AF30F7B" w14:textId="77777777" w:rsidR="000139F8" w:rsidRPr="002C387D" w:rsidRDefault="000139F8" w:rsidP="000139F8">
      <w:pPr>
        <w:jc w:val="both"/>
        <w:rPr>
          <w:rFonts w:cs="Arial"/>
          <w:b/>
          <w:bCs/>
        </w:rPr>
      </w:pPr>
      <w:r w:rsidRPr="002C387D">
        <w:rPr>
          <w:rFonts w:cs="Arial"/>
          <w:b/>
          <w:bCs/>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139F8" w:rsidRPr="002C387D" w14:paraId="4D36436F" w14:textId="77777777" w:rsidTr="000139F8">
        <w:tblPrEx>
          <w:tblCellMar>
            <w:top w:w="0" w:type="dxa"/>
            <w:bottom w:w="0" w:type="dxa"/>
          </w:tblCellMar>
        </w:tblPrEx>
        <w:tc>
          <w:tcPr>
            <w:tcW w:w="9072" w:type="dxa"/>
            <w:tcBorders>
              <w:top w:val="nil"/>
              <w:left w:val="nil"/>
              <w:bottom w:val="nil"/>
              <w:right w:val="nil"/>
            </w:tcBorders>
          </w:tcPr>
          <w:p w14:paraId="59A5EB07" w14:textId="77777777" w:rsidR="000139F8" w:rsidRPr="002C387D" w:rsidRDefault="000139F8" w:rsidP="000139F8">
            <w:pPr>
              <w:rPr>
                <w:rFonts w:cs="Arial"/>
                <w:b/>
                <w:sz w:val="28"/>
              </w:rPr>
            </w:pPr>
            <w:r w:rsidRPr="002C387D">
              <w:rPr>
                <w:rFonts w:cs="Arial"/>
                <w:b/>
                <w:sz w:val="72"/>
                <w:szCs w:val="72"/>
              </w:rPr>
              <w:t xml:space="preserve">18 </w:t>
            </w:r>
            <w:r w:rsidRPr="002C387D">
              <w:rPr>
                <w:rFonts w:cs="Arial"/>
                <w:b/>
                <w:sz w:val="28"/>
              </w:rPr>
              <w:t xml:space="preserve">  Zavarovanje</w:t>
            </w:r>
          </w:p>
        </w:tc>
      </w:tr>
    </w:tbl>
    <w:p w14:paraId="35C5D5A3" w14:textId="77777777" w:rsidR="000139F8" w:rsidRPr="002C387D" w:rsidRDefault="000139F8" w:rsidP="000139F8">
      <w:pPr>
        <w:rPr>
          <w:rFonts w:cs="Arial"/>
          <w:b/>
        </w:rPr>
      </w:pPr>
    </w:p>
    <w:p w14:paraId="01A19FAB" w14:textId="77777777" w:rsidR="000139F8" w:rsidRPr="002C387D" w:rsidRDefault="000139F8" w:rsidP="000139F8">
      <w:pPr>
        <w:rPr>
          <w:rFonts w:cs="Arial"/>
          <w:b/>
        </w:rPr>
      </w:pPr>
    </w:p>
    <w:p w14:paraId="3077013E" w14:textId="77777777" w:rsidR="000139F8" w:rsidRPr="002C387D" w:rsidRDefault="000139F8" w:rsidP="000139F8">
      <w:pPr>
        <w:rPr>
          <w:rFonts w:cs="Arial"/>
          <w:b/>
          <w:szCs w:val="20"/>
        </w:rPr>
      </w:pPr>
      <w:r w:rsidRPr="002C387D">
        <w:rPr>
          <w:rFonts w:cs="Arial"/>
          <w:b/>
          <w:szCs w:val="20"/>
        </w:rPr>
        <w:t>18.1</w:t>
      </w:r>
      <w:r w:rsidRPr="002C387D">
        <w:rPr>
          <w:rFonts w:cs="Arial"/>
          <w:b/>
          <w:szCs w:val="20"/>
        </w:rPr>
        <w:tab/>
      </w:r>
      <w:r w:rsidRPr="002C387D">
        <w:rPr>
          <w:rFonts w:cs="Arial"/>
          <w:bCs/>
          <w:szCs w:val="20"/>
        </w:rPr>
        <w:t>___________________________________________________________________________</w:t>
      </w:r>
    </w:p>
    <w:p w14:paraId="6077821C"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2501D838" w14:textId="77777777" w:rsidTr="00215FA0">
        <w:tblPrEx>
          <w:tblCellMar>
            <w:top w:w="0" w:type="dxa"/>
            <w:bottom w:w="0" w:type="dxa"/>
          </w:tblCellMar>
        </w:tblPrEx>
        <w:tc>
          <w:tcPr>
            <w:tcW w:w="1951" w:type="dxa"/>
          </w:tcPr>
          <w:p w14:paraId="63C768AA" w14:textId="77777777" w:rsidR="000139F8" w:rsidRPr="002C387D" w:rsidRDefault="000139F8" w:rsidP="00622077">
            <w:pPr>
              <w:pStyle w:val="Naslov5"/>
              <w:spacing w:before="0"/>
              <w:rPr>
                <w:rFonts w:cs="Arial"/>
                <w:sz w:val="20"/>
                <w:szCs w:val="20"/>
                <w:lang w:val="sl-SI" w:eastAsia="sl-SI"/>
              </w:rPr>
            </w:pPr>
            <w:r w:rsidRPr="002C387D">
              <w:rPr>
                <w:rFonts w:cs="Arial"/>
                <w:sz w:val="20"/>
                <w:szCs w:val="20"/>
                <w:lang w:val="sl-SI" w:eastAsia="sl-SI"/>
              </w:rPr>
              <w:t>Splošne zahteve za zavarovanje</w:t>
            </w:r>
          </w:p>
        </w:tc>
        <w:tc>
          <w:tcPr>
            <w:tcW w:w="567" w:type="dxa"/>
          </w:tcPr>
          <w:p w14:paraId="740726E8" w14:textId="77777777" w:rsidR="000139F8" w:rsidRPr="002C387D" w:rsidRDefault="000139F8" w:rsidP="000139F8">
            <w:pPr>
              <w:jc w:val="center"/>
              <w:rPr>
                <w:rFonts w:cs="Arial"/>
                <w:b/>
                <w:bCs/>
                <w:szCs w:val="20"/>
              </w:rPr>
            </w:pPr>
          </w:p>
        </w:tc>
        <w:tc>
          <w:tcPr>
            <w:tcW w:w="6379" w:type="dxa"/>
          </w:tcPr>
          <w:p w14:paraId="516C9ABA" w14:textId="77777777" w:rsidR="000139F8" w:rsidRPr="002C387D" w:rsidRDefault="000139F8" w:rsidP="000139F8">
            <w:pPr>
              <w:jc w:val="both"/>
              <w:rPr>
                <w:rFonts w:cs="Arial"/>
                <w:b/>
                <w:bCs/>
                <w:szCs w:val="20"/>
              </w:rPr>
            </w:pPr>
            <w:r w:rsidRPr="002C387D">
              <w:rPr>
                <w:rFonts w:cs="Arial"/>
                <w:b/>
                <w:bCs/>
                <w:szCs w:val="20"/>
              </w:rPr>
              <w:t>Pod</w:t>
            </w:r>
            <w:r w:rsidR="0044669E" w:rsidRPr="002C387D">
              <w:rPr>
                <w:rFonts w:cs="Arial"/>
                <w:b/>
                <w:bCs/>
                <w:szCs w:val="20"/>
              </w:rPr>
              <w:t>členu</w:t>
            </w:r>
            <w:r w:rsidRPr="002C387D">
              <w:rPr>
                <w:rFonts w:cs="Arial"/>
                <w:b/>
                <w:bCs/>
                <w:szCs w:val="20"/>
              </w:rPr>
              <w:t xml:space="preserve"> 18.1 se doda besedilo:</w:t>
            </w:r>
          </w:p>
          <w:p w14:paraId="4E78A291" w14:textId="77777777" w:rsidR="000139F8" w:rsidRPr="002C387D" w:rsidRDefault="000139F8" w:rsidP="000139F8">
            <w:pPr>
              <w:jc w:val="both"/>
              <w:rPr>
                <w:rFonts w:cs="Arial"/>
                <w:szCs w:val="20"/>
              </w:rPr>
            </w:pPr>
          </w:p>
          <w:p w14:paraId="05017C15" w14:textId="77777777" w:rsidR="000139F8" w:rsidRPr="002C387D" w:rsidRDefault="000139F8" w:rsidP="000139F8">
            <w:pPr>
              <w:ind w:right="502"/>
              <w:jc w:val="both"/>
              <w:rPr>
                <w:rFonts w:cs="Arial"/>
                <w:szCs w:val="20"/>
              </w:rPr>
            </w:pPr>
            <w:r w:rsidRPr="002C387D">
              <w:rPr>
                <w:rFonts w:cs="Arial"/>
                <w:szCs w:val="20"/>
              </w:rPr>
              <w:t xml:space="preserve">Rok za </w:t>
            </w:r>
            <w:r w:rsidRPr="002C387D">
              <w:rPr>
                <w:rFonts w:cs="Arial"/>
                <w:bCs/>
                <w:szCs w:val="20"/>
              </w:rPr>
              <w:t>predložitev</w:t>
            </w:r>
            <w:r w:rsidRPr="002C387D">
              <w:rPr>
                <w:rFonts w:cs="Arial"/>
                <w:szCs w:val="20"/>
              </w:rPr>
              <w:t xml:space="preserve"> zavarovanja je osemindvajset (28) dni po obvestilu o začetku del.</w:t>
            </w:r>
          </w:p>
        </w:tc>
      </w:tr>
    </w:tbl>
    <w:p w14:paraId="52D0A4B9" w14:textId="77777777" w:rsidR="000139F8" w:rsidRPr="002C387D" w:rsidRDefault="000139F8" w:rsidP="000139F8">
      <w:pPr>
        <w:rPr>
          <w:rFonts w:cs="Arial"/>
          <w:b/>
        </w:rPr>
      </w:pPr>
    </w:p>
    <w:p w14:paraId="294C38E1" w14:textId="77777777" w:rsidR="000139F8" w:rsidRPr="002C387D" w:rsidRDefault="000139F8" w:rsidP="000139F8">
      <w:pPr>
        <w:rPr>
          <w:rFonts w:cs="Arial"/>
          <w:b/>
        </w:rPr>
      </w:pPr>
    </w:p>
    <w:p w14:paraId="6C2EEA40" w14:textId="77777777" w:rsidR="000139F8" w:rsidRPr="002C387D" w:rsidRDefault="000139F8" w:rsidP="000139F8">
      <w:pPr>
        <w:rPr>
          <w:rFonts w:cs="Arial"/>
          <w:b/>
          <w:szCs w:val="20"/>
        </w:rPr>
      </w:pPr>
      <w:r w:rsidRPr="002C387D">
        <w:rPr>
          <w:rFonts w:cs="Arial"/>
          <w:b/>
          <w:szCs w:val="20"/>
        </w:rPr>
        <w:t>18.4</w:t>
      </w:r>
      <w:r w:rsidRPr="002C387D">
        <w:rPr>
          <w:rFonts w:cs="Arial"/>
          <w:b/>
          <w:szCs w:val="20"/>
        </w:rPr>
        <w:tab/>
      </w:r>
      <w:r w:rsidRPr="002C387D">
        <w:rPr>
          <w:rFonts w:cs="Arial"/>
          <w:bCs/>
          <w:szCs w:val="20"/>
        </w:rPr>
        <w:t>___________________________________________________________________________</w:t>
      </w:r>
    </w:p>
    <w:p w14:paraId="5EDD8346"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0DAC93EC" w14:textId="77777777" w:rsidTr="00215FA0">
        <w:tblPrEx>
          <w:tblCellMar>
            <w:top w:w="0" w:type="dxa"/>
            <w:bottom w:w="0" w:type="dxa"/>
          </w:tblCellMar>
        </w:tblPrEx>
        <w:tc>
          <w:tcPr>
            <w:tcW w:w="1951" w:type="dxa"/>
          </w:tcPr>
          <w:p w14:paraId="7301EF2A" w14:textId="77777777" w:rsidR="000139F8" w:rsidRPr="002C387D" w:rsidRDefault="000139F8" w:rsidP="00622077">
            <w:pPr>
              <w:pStyle w:val="Naslov5"/>
              <w:spacing w:before="0"/>
              <w:rPr>
                <w:rFonts w:cs="Arial"/>
                <w:sz w:val="20"/>
                <w:szCs w:val="20"/>
                <w:lang w:val="sl-SI" w:eastAsia="sl-SI"/>
              </w:rPr>
            </w:pPr>
            <w:r w:rsidRPr="002C387D">
              <w:rPr>
                <w:rFonts w:cs="Arial"/>
                <w:sz w:val="20"/>
                <w:szCs w:val="20"/>
                <w:lang w:val="sl-SI" w:eastAsia="sl-SI"/>
              </w:rPr>
              <w:t>Zavarovanje osebja izvajalca</w:t>
            </w:r>
          </w:p>
        </w:tc>
        <w:tc>
          <w:tcPr>
            <w:tcW w:w="567" w:type="dxa"/>
          </w:tcPr>
          <w:p w14:paraId="2C411D30" w14:textId="77777777" w:rsidR="000139F8" w:rsidRPr="002C387D" w:rsidRDefault="000139F8" w:rsidP="000139F8">
            <w:pPr>
              <w:jc w:val="center"/>
              <w:rPr>
                <w:rFonts w:cs="Arial"/>
                <w:b/>
                <w:bCs/>
                <w:szCs w:val="20"/>
              </w:rPr>
            </w:pPr>
          </w:p>
        </w:tc>
        <w:tc>
          <w:tcPr>
            <w:tcW w:w="6379" w:type="dxa"/>
          </w:tcPr>
          <w:p w14:paraId="590988E3" w14:textId="77777777" w:rsidR="000139F8" w:rsidRPr="002C387D" w:rsidRDefault="003D4A7D" w:rsidP="000139F8">
            <w:pPr>
              <w:jc w:val="both"/>
              <w:rPr>
                <w:rFonts w:cs="Arial"/>
                <w:b/>
                <w:bCs/>
                <w:szCs w:val="20"/>
              </w:rPr>
            </w:pPr>
            <w:r w:rsidRPr="002C387D">
              <w:rPr>
                <w:rFonts w:cs="Arial"/>
                <w:b/>
                <w:bCs/>
                <w:szCs w:val="20"/>
              </w:rPr>
              <w:t>Na koncu prvega odstavka podčlena 18.4 se doda besedilo</w:t>
            </w:r>
            <w:r w:rsidR="000139F8" w:rsidRPr="002C387D">
              <w:rPr>
                <w:rFonts w:cs="Arial"/>
                <w:b/>
                <w:bCs/>
                <w:szCs w:val="20"/>
              </w:rPr>
              <w:t>:</w:t>
            </w:r>
          </w:p>
          <w:p w14:paraId="5DD54D1F" w14:textId="77777777" w:rsidR="000139F8" w:rsidRPr="002C387D" w:rsidRDefault="000139F8" w:rsidP="000139F8">
            <w:pPr>
              <w:jc w:val="both"/>
              <w:rPr>
                <w:rFonts w:cs="Arial"/>
                <w:szCs w:val="20"/>
              </w:rPr>
            </w:pPr>
          </w:p>
          <w:p w14:paraId="5AFC843D" w14:textId="77777777" w:rsidR="000139F8" w:rsidRPr="002C387D" w:rsidRDefault="00060E09" w:rsidP="00BE1607">
            <w:pPr>
              <w:ind w:right="502"/>
              <w:jc w:val="both"/>
              <w:rPr>
                <w:rFonts w:cs="Arial"/>
                <w:szCs w:val="20"/>
              </w:rPr>
            </w:pPr>
            <w:r w:rsidRPr="002C387D">
              <w:rPr>
                <w:rFonts w:cs="Arial"/>
                <w:szCs w:val="20"/>
              </w:rPr>
              <w:t xml:space="preserve">Smatra se, da je izvajalec sklenil </w:t>
            </w:r>
            <w:r w:rsidRPr="002C387D">
              <w:rPr>
                <w:rFonts w:cs="Arial"/>
                <w:bCs/>
                <w:szCs w:val="20"/>
              </w:rPr>
              <w:t>primerno</w:t>
            </w:r>
            <w:r w:rsidRPr="002C387D">
              <w:rPr>
                <w:rFonts w:cs="Arial"/>
                <w:szCs w:val="20"/>
              </w:rPr>
              <w:t xml:space="preserve"> zavarovanje za svoje osebje, če ga je sklenil v skladu z zakonodajo Republike Slovenije, ki ureja to področje</w:t>
            </w:r>
            <w:r w:rsidR="000139F8" w:rsidRPr="002C387D">
              <w:rPr>
                <w:rFonts w:cs="Arial"/>
                <w:szCs w:val="20"/>
              </w:rPr>
              <w:t>.</w:t>
            </w:r>
          </w:p>
          <w:p w14:paraId="2469FA2B" w14:textId="77777777" w:rsidR="000139F8" w:rsidRPr="002C387D" w:rsidRDefault="000139F8" w:rsidP="000139F8">
            <w:pPr>
              <w:jc w:val="both"/>
              <w:rPr>
                <w:rFonts w:cs="Arial"/>
                <w:szCs w:val="20"/>
              </w:rPr>
            </w:pPr>
          </w:p>
          <w:p w14:paraId="10AF0D94" w14:textId="77777777" w:rsidR="000139F8" w:rsidRPr="002C387D" w:rsidRDefault="00060E09" w:rsidP="00BE1607">
            <w:pPr>
              <w:ind w:right="502"/>
              <w:jc w:val="both"/>
              <w:rPr>
                <w:rFonts w:cs="Arial"/>
                <w:szCs w:val="20"/>
              </w:rPr>
            </w:pPr>
            <w:r w:rsidRPr="002C387D">
              <w:rPr>
                <w:rFonts w:cs="Arial"/>
                <w:szCs w:val="20"/>
              </w:rPr>
              <w:t>V primeru, da izvajalec za to še ni poskrbel, mora to storiti v osemindvajsetih (28)  dneh po obvestilu o začetku del v skladu z veljavnimi zakoni in določili v Republiki Sloveniji</w:t>
            </w:r>
            <w:r w:rsidR="000139F8" w:rsidRPr="002C387D">
              <w:rPr>
                <w:rFonts w:cs="Arial"/>
                <w:szCs w:val="20"/>
              </w:rPr>
              <w:t>.</w:t>
            </w:r>
          </w:p>
          <w:p w14:paraId="26A8A4F5" w14:textId="77777777" w:rsidR="000139F8" w:rsidRPr="002C387D" w:rsidRDefault="000139F8" w:rsidP="000139F8">
            <w:pPr>
              <w:jc w:val="both"/>
              <w:rPr>
                <w:rFonts w:cs="Arial"/>
                <w:szCs w:val="20"/>
              </w:rPr>
            </w:pPr>
          </w:p>
          <w:p w14:paraId="2ECD1BB4" w14:textId="77777777" w:rsidR="000139F8" w:rsidRPr="002C387D" w:rsidRDefault="000139F8" w:rsidP="000139F8">
            <w:pPr>
              <w:jc w:val="both"/>
              <w:rPr>
                <w:rFonts w:cs="Arial"/>
                <w:szCs w:val="20"/>
              </w:rPr>
            </w:pPr>
            <w:r w:rsidRPr="002C387D">
              <w:rPr>
                <w:rFonts w:cs="Arial"/>
                <w:szCs w:val="20"/>
              </w:rPr>
              <w:t>Izvajalec lahko sklene tudi dopolnilna zavarovanja za svoje osebje.</w:t>
            </w:r>
          </w:p>
        </w:tc>
      </w:tr>
    </w:tbl>
    <w:p w14:paraId="30B37BCF" w14:textId="77777777" w:rsidR="000139F8" w:rsidRPr="002C387D" w:rsidRDefault="000139F8" w:rsidP="000139F8">
      <w:pPr>
        <w:jc w:val="both"/>
        <w:rPr>
          <w:rFonts w:cs="Arial"/>
          <w:b/>
          <w:bCs/>
        </w:rPr>
      </w:pPr>
    </w:p>
    <w:p w14:paraId="70A17B14" w14:textId="77777777" w:rsidR="000139F8" w:rsidRPr="002C387D" w:rsidRDefault="000139F8" w:rsidP="000139F8">
      <w:pPr>
        <w:jc w:val="both"/>
        <w:rPr>
          <w:rFonts w:cs="Arial"/>
          <w:b/>
          <w:bCs/>
        </w:rPr>
      </w:pPr>
    </w:p>
    <w:p w14:paraId="7DFBA805" w14:textId="77777777" w:rsidR="000139F8" w:rsidRPr="002C387D" w:rsidRDefault="000139F8" w:rsidP="000139F8">
      <w:pPr>
        <w:jc w:val="both"/>
        <w:rPr>
          <w:rFonts w:cs="Arial"/>
          <w:sz w:val="18"/>
          <w:szCs w:val="18"/>
        </w:rPr>
      </w:pPr>
      <w:r w:rsidRPr="002C387D">
        <w:rPr>
          <w:rFonts w:cs="Arial"/>
          <w:b/>
          <w:bCs/>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139F8" w:rsidRPr="002C387D" w14:paraId="08226E72" w14:textId="77777777" w:rsidTr="000139F8">
        <w:tblPrEx>
          <w:tblCellMar>
            <w:top w:w="0" w:type="dxa"/>
            <w:bottom w:w="0" w:type="dxa"/>
          </w:tblCellMar>
        </w:tblPrEx>
        <w:tc>
          <w:tcPr>
            <w:tcW w:w="9072" w:type="dxa"/>
            <w:tcBorders>
              <w:top w:val="nil"/>
              <w:left w:val="nil"/>
              <w:bottom w:val="nil"/>
              <w:right w:val="nil"/>
            </w:tcBorders>
          </w:tcPr>
          <w:p w14:paraId="3A69CE77" w14:textId="77777777" w:rsidR="000139F8" w:rsidRPr="002C387D" w:rsidRDefault="000139F8" w:rsidP="000139F8">
            <w:pPr>
              <w:rPr>
                <w:rFonts w:cs="Arial"/>
                <w:b/>
                <w:sz w:val="28"/>
              </w:rPr>
            </w:pPr>
            <w:r w:rsidRPr="002C387D">
              <w:rPr>
                <w:rFonts w:cs="Arial"/>
                <w:b/>
                <w:sz w:val="72"/>
                <w:szCs w:val="72"/>
              </w:rPr>
              <w:t>20</w:t>
            </w:r>
            <w:r w:rsidRPr="002C387D">
              <w:rPr>
                <w:rFonts w:cs="Arial"/>
                <w:b/>
                <w:sz w:val="28"/>
              </w:rPr>
              <w:t xml:space="preserve">   Zahtevki, spori in arbitraža</w:t>
            </w:r>
          </w:p>
        </w:tc>
      </w:tr>
    </w:tbl>
    <w:p w14:paraId="2BF3BC45" w14:textId="77777777" w:rsidR="000139F8" w:rsidRPr="002C387D" w:rsidRDefault="000139F8" w:rsidP="000139F8">
      <w:pPr>
        <w:rPr>
          <w:rFonts w:cs="Arial"/>
          <w:b/>
          <w:szCs w:val="20"/>
        </w:rPr>
      </w:pPr>
    </w:p>
    <w:p w14:paraId="408A6707" w14:textId="77777777" w:rsidR="000139F8" w:rsidRPr="002C387D" w:rsidRDefault="000139F8" w:rsidP="000139F8">
      <w:pPr>
        <w:rPr>
          <w:rFonts w:cs="Arial"/>
          <w:szCs w:val="20"/>
        </w:rPr>
      </w:pPr>
    </w:p>
    <w:p w14:paraId="189F47B8" w14:textId="77777777" w:rsidR="000139F8" w:rsidRPr="002C387D" w:rsidRDefault="000139F8" w:rsidP="000139F8">
      <w:pPr>
        <w:rPr>
          <w:rFonts w:cs="Arial"/>
          <w:b/>
          <w:szCs w:val="20"/>
        </w:rPr>
      </w:pPr>
      <w:r w:rsidRPr="002C387D">
        <w:rPr>
          <w:rFonts w:cs="Arial"/>
          <w:b/>
          <w:szCs w:val="20"/>
        </w:rPr>
        <w:t>20.1</w:t>
      </w:r>
      <w:r w:rsidRPr="002C387D">
        <w:rPr>
          <w:rFonts w:cs="Arial"/>
          <w:b/>
          <w:szCs w:val="20"/>
        </w:rPr>
        <w:tab/>
      </w:r>
      <w:r w:rsidRPr="002C387D">
        <w:rPr>
          <w:rFonts w:cs="Arial"/>
          <w:bCs/>
          <w:szCs w:val="20"/>
        </w:rPr>
        <w:t>___________________________________________________________________________</w:t>
      </w:r>
    </w:p>
    <w:p w14:paraId="318F1EF5" w14:textId="77777777" w:rsidR="000139F8" w:rsidRPr="002C387D" w:rsidRDefault="000139F8" w:rsidP="000139F8">
      <w:pPr>
        <w:rPr>
          <w:rFonts w:cs="Arial"/>
          <w:szCs w:val="20"/>
        </w:rPr>
      </w:pPr>
    </w:p>
    <w:tbl>
      <w:tblPr>
        <w:tblW w:w="8897" w:type="dxa"/>
        <w:tblLayout w:type="fixed"/>
        <w:tblLook w:val="0000" w:firstRow="0" w:lastRow="0" w:firstColumn="0" w:lastColumn="0" w:noHBand="0" w:noVBand="0"/>
      </w:tblPr>
      <w:tblGrid>
        <w:gridCol w:w="1951"/>
        <w:gridCol w:w="567"/>
        <w:gridCol w:w="6379"/>
      </w:tblGrid>
      <w:tr w:rsidR="000139F8" w:rsidRPr="002C387D" w14:paraId="5FB28DCC" w14:textId="77777777" w:rsidTr="00215FA0">
        <w:tblPrEx>
          <w:tblCellMar>
            <w:top w:w="0" w:type="dxa"/>
            <w:bottom w:w="0" w:type="dxa"/>
          </w:tblCellMar>
        </w:tblPrEx>
        <w:tc>
          <w:tcPr>
            <w:tcW w:w="1951" w:type="dxa"/>
          </w:tcPr>
          <w:p w14:paraId="5AA370EC" w14:textId="77777777" w:rsidR="000139F8" w:rsidRPr="002C387D" w:rsidRDefault="000139F8" w:rsidP="000139F8">
            <w:pPr>
              <w:keepNext/>
              <w:outlineLvl w:val="4"/>
              <w:rPr>
                <w:rFonts w:cs="Arial"/>
                <w:b/>
                <w:szCs w:val="20"/>
                <w:lang w:val="es-ES"/>
              </w:rPr>
            </w:pPr>
          </w:p>
        </w:tc>
        <w:tc>
          <w:tcPr>
            <w:tcW w:w="567" w:type="dxa"/>
          </w:tcPr>
          <w:p w14:paraId="4B2FF85B" w14:textId="77777777" w:rsidR="000139F8" w:rsidRPr="002C387D" w:rsidRDefault="000139F8" w:rsidP="000139F8">
            <w:pPr>
              <w:jc w:val="center"/>
              <w:rPr>
                <w:rFonts w:cs="Arial"/>
                <w:b/>
                <w:bCs/>
                <w:szCs w:val="20"/>
              </w:rPr>
            </w:pPr>
          </w:p>
        </w:tc>
        <w:tc>
          <w:tcPr>
            <w:tcW w:w="6379" w:type="dxa"/>
          </w:tcPr>
          <w:p w14:paraId="0A57A71C" w14:textId="77777777" w:rsidR="000139F8" w:rsidRPr="002C387D" w:rsidRDefault="000139F8" w:rsidP="000139F8">
            <w:pPr>
              <w:jc w:val="both"/>
              <w:rPr>
                <w:rFonts w:cs="Arial"/>
                <w:b/>
                <w:bCs/>
                <w:szCs w:val="20"/>
              </w:rPr>
            </w:pPr>
          </w:p>
        </w:tc>
      </w:tr>
      <w:tr w:rsidR="000139F8" w:rsidRPr="002C387D" w14:paraId="571EFAB0" w14:textId="77777777" w:rsidTr="00215FA0">
        <w:tblPrEx>
          <w:tblCellMar>
            <w:top w:w="0" w:type="dxa"/>
            <w:bottom w:w="0" w:type="dxa"/>
          </w:tblCellMar>
        </w:tblPrEx>
        <w:tc>
          <w:tcPr>
            <w:tcW w:w="1951" w:type="dxa"/>
          </w:tcPr>
          <w:p w14:paraId="5FF6C6E4" w14:textId="77777777" w:rsidR="000139F8" w:rsidRPr="002C387D" w:rsidRDefault="00040970" w:rsidP="000139F8">
            <w:pPr>
              <w:keepNext/>
              <w:outlineLvl w:val="4"/>
              <w:rPr>
                <w:rFonts w:cs="Arial"/>
                <w:b/>
                <w:szCs w:val="20"/>
                <w:lang w:val="es-ES"/>
              </w:rPr>
            </w:pPr>
            <w:r w:rsidRPr="002C387D">
              <w:rPr>
                <w:rFonts w:cs="Arial"/>
                <w:b/>
                <w:szCs w:val="20"/>
              </w:rPr>
              <w:t>Zahtevki izvajalca</w:t>
            </w:r>
          </w:p>
        </w:tc>
        <w:tc>
          <w:tcPr>
            <w:tcW w:w="567" w:type="dxa"/>
          </w:tcPr>
          <w:p w14:paraId="1938F55E" w14:textId="77777777" w:rsidR="000139F8" w:rsidRPr="002C387D" w:rsidRDefault="000139F8" w:rsidP="000139F8">
            <w:pPr>
              <w:jc w:val="center"/>
              <w:rPr>
                <w:rFonts w:cs="Arial"/>
                <w:b/>
                <w:bCs/>
                <w:szCs w:val="20"/>
              </w:rPr>
            </w:pPr>
          </w:p>
        </w:tc>
        <w:tc>
          <w:tcPr>
            <w:tcW w:w="6379" w:type="dxa"/>
          </w:tcPr>
          <w:p w14:paraId="3929D723" w14:textId="77777777" w:rsidR="001A2103" w:rsidRPr="002C387D" w:rsidRDefault="001A2103" w:rsidP="001A2103">
            <w:pPr>
              <w:jc w:val="both"/>
              <w:rPr>
                <w:rFonts w:cs="Arial"/>
                <w:bCs/>
                <w:szCs w:val="20"/>
              </w:rPr>
            </w:pPr>
            <w:r>
              <w:rPr>
                <w:rFonts w:cs="Arial"/>
                <w:b/>
                <w:bCs/>
                <w:szCs w:val="20"/>
              </w:rPr>
              <w:t>Izbriše se prvi</w:t>
            </w:r>
            <w:r w:rsidRPr="002C387D">
              <w:rPr>
                <w:rFonts w:cs="Arial"/>
                <w:b/>
                <w:bCs/>
                <w:szCs w:val="20"/>
              </w:rPr>
              <w:t xml:space="preserve"> odstav</w:t>
            </w:r>
            <w:r>
              <w:rPr>
                <w:rFonts w:cs="Arial"/>
                <w:b/>
                <w:bCs/>
                <w:szCs w:val="20"/>
              </w:rPr>
              <w:t>e</w:t>
            </w:r>
            <w:r w:rsidRPr="002C387D">
              <w:rPr>
                <w:rFonts w:cs="Arial"/>
                <w:b/>
                <w:bCs/>
                <w:szCs w:val="20"/>
              </w:rPr>
              <w:t xml:space="preserve">k podčlena 20.1 se </w:t>
            </w:r>
            <w:r>
              <w:rPr>
                <w:rFonts w:cs="Arial"/>
                <w:b/>
                <w:bCs/>
                <w:szCs w:val="20"/>
              </w:rPr>
              <w:t xml:space="preserve">nadomesti z </w:t>
            </w:r>
            <w:r w:rsidRPr="002C387D">
              <w:rPr>
                <w:rFonts w:cs="Arial"/>
                <w:b/>
                <w:bCs/>
                <w:szCs w:val="20"/>
              </w:rPr>
              <w:t>besedilo</w:t>
            </w:r>
            <w:r>
              <w:rPr>
                <w:rFonts w:cs="Arial"/>
                <w:b/>
                <w:bCs/>
                <w:szCs w:val="20"/>
              </w:rPr>
              <w:t>m</w:t>
            </w:r>
            <w:r w:rsidRPr="002C387D">
              <w:rPr>
                <w:rFonts w:cs="Arial"/>
                <w:b/>
                <w:bCs/>
                <w:szCs w:val="20"/>
              </w:rPr>
              <w:t>:</w:t>
            </w:r>
          </w:p>
          <w:p w14:paraId="152F3834" w14:textId="77777777" w:rsidR="001A2103" w:rsidRDefault="001A2103" w:rsidP="000139F8">
            <w:pPr>
              <w:jc w:val="both"/>
              <w:rPr>
                <w:rFonts w:cs="Arial"/>
                <w:b/>
                <w:bCs/>
                <w:szCs w:val="20"/>
              </w:rPr>
            </w:pPr>
          </w:p>
          <w:p w14:paraId="4F8BD83D" w14:textId="77777777" w:rsidR="001A2103" w:rsidRPr="00621B4A" w:rsidRDefault="00621B4A" w:rsidP="000139F8">
            <w:pPr>
              <w:jc w:val="both"/>
              <w:rPr>
                <w:rFonts w:cs="Arial"/>
                <w:bCs/>
                <w:szCs w:val="20"/>
              </w:rPr>
            </w:pPr>
            <w:r w:rsidRPr="00621B4A">
              <w:rPr>
                <w:rFonts w:cs="Arial"/>
                <w:bCs/>
                <w:szCs w:val="20"/>
              </w:rPr>
              <w:t>Če izvajalec meni, da</w:t>
            </w:r>
            <w:r>
              <w:rPr>
                <w:rFonts w:cs="Arial"/>
                <w:bCs/>
                <w:szCs w:val="20"/>
              </w:rPr>
              <w:t xml:space="preserve"> </w:t>
            </w:r>
            <w:r w:rsidRPr="00621B4A">
              <w:rPr>
                <w:rFonts w:cs="Arial"/>
                <w:bCs/>
                <w:szCs w:val="20"/>
              </w:rPr>
              <w:t>je upravičen do podaljšanja roka za dokončanje in/ali do dodatnega plačila v okviru kateregakoli člena teh pogojev a</w:t>
            </w:r>
            <w:r>
              <w:rPr>
                <w:rFonts w:cs="Arial"/>
                <w:bCs/>
                <w:szCs w:val="20"/>
              </w:rPr>
              <w:t>li</w:t>
            </w:r>
            <w:r w:rsidRPr="00621B4A">
              <w:rPr>
                <w:rFonts w:cs="Arial"/>
                <w:bCs/>
                <w:szCs w:val="20"/>
              </w:rPr>
              <w:t xml:space="preserve"> kako drugače v zvezi s to Pogodbo, mora izvajalec poslati inženirju</w:t>
            </w:r>
            <w:r>
              <w:rPr>
                <w:rFonts w:cs="Arial"/>
                <w:bCs/>
                <w:szCs w:val="20"/>
              </w:rPr>
              <w:t xml:space="preserve"> in naročniku</w:t>
            </w:r>
            <w:r w:rsidRPr="00621B4A">
              <w:rPr>
                <w:rFonts w:cs="Arial"/>
                <w:bCs/>
                <w:szCs w:val="20"/>
              </w:rPr>
              <w:t xml:space="preserve"> obvestilo, v katerem opiše dogodek ali okoliščine, ki so razlog za ta zahtevek. Obvestilo je treba poslati, brž ko je možno, najkasneje pa v 28 dneh po tem, ko se je izvajalec zavedel ali bi se bil moral zavesti takega dogodka ali okoliščin.</w:t>
            </w:r>
          </w:p>
          <w:p w14:paraId="42F38296" w14:textId="77777777" w:rsidR="00621B4A" w:rsidRDefault="00621B4A" w:rsidP="000139F8">
            <w:pPr>
              <w:jc w:val="both"/>
              <w:rPr>
                <w:rFonts w:cs="Arial"/>
                <w:b/>
                <w:bCs/>
                <w:szCs w:val="20"/>
              </w:rPr>
            </w:pPr>
          </w:p>
          <w:p w14:paraId="12E599F3" w14:textId="77777777" w:rsidR="000139F8" w:rsidRPr="002C387D" w:rsidRDefault="000139F8" w:rsidP="000139F8">
            <w:pPr>
              <w:jc w:val="both"/>
              <w:rPr>
                <w:rFonts w:cs="Arial"/>
                <w:b/>
                <w:bCs/>
                <w:szCs w:val="20"/>
              </w:rPr>
            </w:pPr>
            <w:r w:rsidRPr="002C387D">
              <w:rPr>
                <w:rFonts w:cs="Arial"/>
                <w:b/>
                <w:bCs/>
                <w:szCs w:val="20"/>
              </w:rPr>
              <w:t>Izbriše se prvi stavek petega odstavka pod</w:t>
            </w:r>
            <w:r w:rsidR="0044669E" w:rsidRPr="002C387D">
              <w:rPr>
                <w:rFonts w:cs="Arial"/>
                <w:b/>
                <w:bCs/>
                <w:szCs w:val="20"/>
              </w:rPr>
              <w:t>člena</w:t>
            </w:r>
            <w:r w:rsidRPr="002C387D">
              <w:rPr>
                <w:rFonts w:cs="Arial"/>
                <w:b/>
                <w:bCs/>
                <w:szCs w:val="20"/>
              </w:rPr>
              <w:t xml:space="preserve"> 20.1 in se nadomesti z besedilom:</w:t>
            </w:r>
          </w:p>
          <w:p w14:paraId="0D4FB082" w14:textId="77777777" w:rsidR="000139F8" w:rsidRPr="002C387D" w:rsidRDefault="000139F8" w:rsidP="000139F8">
            <w:pPr>
              <w:jc w:val="both"/>
              <w:rPr>
                <w:rFonts w:cs="Arial"/>
                <w:b/>
                <w:bCs/>
                <w:szCs w:val="20"/>
              </w:rPr>
            </w:pPr>
          </w:p>
          <w:p w14:paraId="45332BAA" w14:textId="77777777" w:rsidR="000139F8" w:rsidRPr="002C387D" w:rsidRDefault="00060E09" w:rsidP="00835DDB">
            <w:pPr>
              <w:ind w:right="502"/>
              <w:jc w:val="both"/>
              <w:rPr>
                <w:rFonts w:cs="Arial"/>
                <w:bCs/>
                <w:szCs w:val="20"/>
              </w:rPr>
            </w:pPr>
            <w:r w:rsidRPr="002C387D">
              <w:rPr>
                <w:rFonts w:cs="Arial"/>
                <w:bCs/>
                <w:szCs w:val="20"/>
              </w:rPr>
              <w:t xml:space="preserve">V </w:t>
            </w:r>
            <w:r w:rsidR="00835DDB" w:rsidRPr="002C387D">
              <w:rPr>
                <w:rFonts w:cs="Arial"/>
                <w:bCs/>
                <w:szCs w:val="20"/>
              </w:rPr>
              <w:t xml:space="preserve">dvainštiridesetih </w:t>
            </w:r>
            <w:r w:rsidRPr="002C387D">
              <w:rPr>
                <w:rFonts w:cs="Arial"/>
                <w:bCs/>
                <w:szCs w:val="20"/>
              </w:rPr>
              <w:t>(</w:t>
            </w:r>
            <w:r w:rsidR="00835DDB" w:rsidRPr="002C387D">
              <w:rPr>
                <w:rFonts w:cs="Arial"/>
                <w:bCs/>
                <w:szCs w:val="20"/>
              </w:rPr>
              <w:t>42</w:t>
            </w:r>
            <w:r w:rsidRPr="002C387D">
              <w:rPr>
                <w:rFonts w:cs="Arial"/>
                <w:bCs/>
                <w:szCs w:val="20"/>
              </w:rPr>
              <w:t>) dneh od dne, ko se je izvajalec zavedel (ali bi se bil moral zavesti) dogodka ali okoliščine, ki je bila vzrok za zahtevek, oz. v okviru nekega drugega roka, ki ga lahko predlaga izvajalec in odobri, s predhodnim soglasjem naročnika, inženir, mora izvajalec inženirju poslati podrobno obrazložen zahtevek, ki vsebuje podatke, ki utemeljujejo zahtevek in podaljšanje roka in/ali dodatno plačilo, ki se ga zahteva</w:t>
            </w:r>
            <w:r w:rsidR="000139F8" w:rsidRPr="002C387D">
              <w:rPr>
                <w:rFonts w:cs="Arial"/>
                <w:bCs/>
                <w:szCs w:val="20"/>
              </w:rPr>
              <w:t>.</w:t>
            </w:r>
          </w:p>
        </w:tc>
      </w:tr>
      <w:tr w:rsidR="000139F8" w:rsidRPr="002C387D" w14:paraId="77AEC875" w14:textId="77777777" w:rsidTr="00215FA0">
        <w:tblPrEx>
          <w:tblCellMar>
            <w:top w:w="0" w:type="dxa"/>
            <w:bottom w:w="0" w:type="dxa"/>
          </w:tblCellMar>
        </w:tblPrEx>
        <w:tc>
          <w:tcPr>
            <w:tcW w:w="1951" w:type="dxa"/>
          </w:tcPr>
          <w:p w14:paraId="5A841B49" w14:textId="77777777" w:rsidR="000139F8" w:rsidRPr="002C387D" w:rsidRDefault="000139F8" w:rsidP="000139F8">
            <w:pPr>
              <w:keepNext/>
              <w:outlineLvl w:val="4"/>
              <w:rPr>
                <w:rFonts w:cs="Arial"/>
                <w:b/>
                <w:szCs w:val="20"/>
              </w:rPr>
            </w:pPr>
          </w:p>
        </w:tc>
        <w:tc>
          <w:tcPr>
            <w:tcW w:w="567" w:type="dxa"/>
          </w:tcPr>
          <w:p w14:paraId="1917A832" w14:textId="77777777" w:rsidR="000139F8" w:rsidRPr="002C387D" w:rsidRDefault="000139F8" w:rsidP="000139F8">
            <w:pPr>
              <w:jc w:val="center"/>
              <w:rPr>
                <w:rFonts w:cs="Arial"/>
                <w:b/>
                <w:bCs/>
                <w:szCs w:val="20"/>
              </w:rPr>
            </w:pPr>
          </w:p>
        </w:tc>
        <w:tc>
          <w:tcPr>
            <w:tcW w:w="6379" w:type="dxa"/>
          </w:tcPr>
          <w:p w14:paraId="3B9C567D" w14:textId="77777777" w:rsidR="000139F8" w:rsidRPr="002C387D" w:rsidRDefault="000139F8" w:rsidP="000139F8">
            <w:pPr>
              <w:jc w:val="both"/>
              <w:rPr>
                <w:rFonts w:cs="Arial"/>
                <w:b/>
                <w:bCs/>
                <w:szCs w:val="20"/>
              </w:rPr>
            </w:pPr>
          </w:p>
        </w:tc>
      </w:tr>
      <w:tr w:rsidR="000139F8" w:rsidRPr="002C387D" w14:paraId="795F41FD" w14:textId="77777777" w:rsidTr="00215FA0">
        <w:tblPrEx>
          <w:tblCellMar>
            <w:top w:w="0" w:type="dxa"/>
            <w:bottom w:w="0" w:type="dxa"/>
          </w:tblCellMar>
        </w:tblPrEx>
        <w:tc>
          <w:tcPr>
            <w:tcW w:w="1951" w:type="dxa"/>
          </w:tcPr>
          <w:p w14:paraId="074D228C" w14:textId="77777777" w:rsidR="000139F8" w:rsidRPr="002C387D" w:rsidRDefault="000139F8" w:rsidP="000139F8">
            <w:pPr>
              <w:keepNext/>
              <w:outlineLvl w:val="4"/>
              <w:rPr>
                <w:rFonts w:cs="Arial"/>
                <w:b/>
                <w:szCs w:val="20"/>
              </w:rPr>
            </w:pPr>
          </w:p>
        </w:tc>
        <w:tc>
          <w:tcPr>
            <w:tcW w:w="567" w:type="dxa"/>
          </w:tcPr>
          <w:p w14:paraId="35331A05" w14:textId="77777777" w:rsidR="000139F8" w:rsidRPr="002C387D" w:rsidRDefault="000139F8" w:rsidP="000139F8">
            <w:pPr>
              <w:jc w:val="center"/>
              <w:rPr>
                <w:rFonts w:cs="Arial"/>
                <w:b/>
                <w:bCs/>
                <w:szCs w:val="20"/>
              </w:rPr>
            </w:pPr>
          </w:p>
        </w:tc>
        <w:tc>
          <w:tcPr>
            <w:tcW w:w="6379" w:type="dxa"/>
          </w:tcPr>
          <w:p w14:paraId="0479FE66" w14:textId="77777777" w:rsidR="000139F8" w:rsidRPr="002C387D" w:rsidRDefault="000139F8" w:rsidP="000139F8">
            <w:pPr>
              <w:jc w:val="both"/>
              <w:rPr>
                <w:rFonts w:cs="Arial"/>
                <w:b/>
                <w:bCs/>
                <w:szCs w:val="20"/>
              </w:rPr>
            </w:pPr>
            <w:r w:rsidRPr="002C387D">
              <w:rPr>
                <w:rFonts w:cs="Arial"/>
                <w:b/>
                <w:bCs/>
                <w:szCs w:val="20"/>
              </w:rPr>
              <w:t>Izbriše se prvi stavek šestega odstavka pod</w:t>
            </w:r>
            <w:r w:rsidR="00BC5B61" w:rsidRPr="002C387D">
              <w:rPr>
                <w:rFonts w:cs="Arial"/>
                <w:b/>
                <w:bCs/>
                <w:szCs w:val="20"/>
              </w:rPr>
              <w:t>člena</w:t>
            </w:r>
            <w:r w:rsidRPr="002C387D">
              <w:rPr>
                <w:rFonts w:cs="Arial"/>
                <w:b/>
                <w:bCs/>
                <w:szCs w:val="20"/>
              </w:rPr>
              <w:t xml:space="preserve"> 20.1 in se nadomesti z besedilom:</w:t>
            </w:r>
          </w:p>
          <w:p w14:paraId="57213498" w14:textId="77777777" w:rsidR="000139F8" w:rsidRPr="002C387D" w:rsidRDefault="000139F8" w:rsidP="000139F8">
            <w:pPr>
              <w:jc w:val="both"/>
              <w:rPr>
                <w:rFonts w:cs="Arial"/>
                <w:bCs/>
                <w:szCs w:val="20"/>
              </w:rPr>
            </w:pPr>
          </w:p>
          <w:p w14:paraId="2FEB8522" w14:textId="77777777" w:rsidR="000139F8" w:rsidRPr="002C387D" w:rsidRDefault="00060E09" w:rsidP="00BE1607">
            <w:pPr>
              <w:ind w:right="502"/>
              <w:jc w:val="both"/>
              <w:rPr>
                <w:rFonts w:cs="Arial"/>
                <w:b/>
                <w:bCs/>
                <w:szCs w:val="20"/>
              </w:rPr>
            </w:pPr>
            <w:r w:rsidRPr="002C387D">
              <w:rPr>
                <w:rFonts w:cs="Arial"/>
                <w:bCs/>
                <w:szCs w:val="20"/>
              </w:rPr>
              <w:t xml:space="preserve">V </w:t>
            </w:r>
            <w:r w:rsidR="00171CE0" w:rsidRPr="002C387D">
              <w:rPr>
                <w:rFonts w:cs="Arial"/>
                <w:bCs/>
                <w:szCs w:val="20"/>
              </w:rPr>
              <w:t>dvainštiridesetih (42)</w:t>
            </w:r>
            <w:r w:rsidRPr="002C387D">
              <w:rPr>
                <w:rFonts w:cs="Arial"/>
                <w:bCs/>
                <w:szCs w:val="20"/>
              </w:rPr>
              <w:t xml:space="preserve"> dneh po prejemu zahtevka ali nadaljnjih podatkov, ki utemeljujejo neki predhodni zahtevek, oz. v nekem drugem roku, ki ga lahko, s predhodnim soglasjem naročnika, predlaga inženir in odobri izvajalec, mora inženir odobriti ali zavrniti zahtevek s podrobnimi obrazložitvami</w:t>
            </w:r>
            <w:r w:rsidR="000139F8" w:rsidRPr="002C387D">
              <w:rPr>
                <w:rFonts w:cs="Arial"/>
                <w:bCs/>
                <w:szCs w:val="20"/>
              </w:rPr>
              <w:t>.</w:t>
            </w:r>
          </w:p>
        </w:tc>
      </w:tr>
      <w:tr w:rsidR="000139F8" w:rsidRPr="002C387D" w14:paraId="14423E95" w14:textId="77777777" w:rsidTr="00215FA0">
        <w:tblPrEx>
          <w:tblCellMar>
            <w:top w:w="0" w:type="dxa"/>
            <w:bottom w:w="0" w:type="dxa"/>
          </w:tblCellMar>
        </w:tblPrEx>
        <w:tc>
          <w:tcPr>
            <w:tcW w:w="1951" w:type="dxa"/>
          </w:tcPr>
          <w:p w14:paraId="5673828A" w14:textId="77777777" w:rsidR="000139F8" w:rsidRPr="002C387D" w:rsidRDefault="000139F8" w:rsidP="000139F8">
            <w:pPr>
              <w:keepNext/>
              <w:outlineLvl w:val="4"/>
              <w:rPr>
                <w:rFonts w:cs="Arial"/>
                <w:b/>
                <w:szCs w:val="20"/>
              </w:rPr>
            </w:pPr>
          </w:p>
        </w:tc>
        <w:tc>
          <w:tcPr>
            <w:tcW w:w="567" w:type="dxa"/>
          </w:tcPr>
          <w:p w14:paraId="2863DD3F" w14:textId="77777777" w:rsidR="000139F8" w:rsidRPr="002C387D" w:rsidRDefault="000139F8" w:rsidP="000139F8">
            <w:pPr>
              <w:jc w:val="center"/>
              <w:rPr>
                <w:rFonts w:cs="Arial"/>
                <w:b/>
                <w:bCs/>
                <w:szCs w:val="20"/>
              </w:rPr>
            </w:pPr>
          </w:p>
        </w:tc>
        <w:tc>
          <w:tcPr>
            <w:tcW w:w="6379" w:type="dxa"/>
          </w:tcPr>
          <w:p w14:paraId="1A2B900F" w14:textId="77777777" w:rsidR="000139F8" w:rsidRPr="002C387D" w:rsidRDefault="000139F8" w:rsidP="000139F8">
            <w:pPr>
              <w:jc w:val="both"/>
              <w:rPr>
                <w:rFonts w:cs="Arial"/>
                <w:b/>
                <w:bCs/>
                <w:szCs w:val="20"/>
              </w:rPr>
            </w:pPr>
          </w:p>
        </w:tc>
      </w:tr>
      <w:tr w:rsidR="000139F8" w:rsidRPr="002C387D" w14:paraId="3B19986F" w14:textId="77777777" w:rsidTr="00215FA0">
        <w:tblPrEx>
          <w:tblCellMar>
            <w:top w:w="0" w:type="dxa"/>
            <w:bottom w:w="0" w:type="dxa"/>
          </w:tblCellMar>
        </w:tblPrEx>
        <w:tc>
          <w:tcPr>
            <w:tcW w:w="1951" w:type="dxa"/>
          </w:tcPr>
          <w:p w14:paraId="4C679745" w14:textId="77777777" w:rsidR="000139F8" w:rsidRPr="002C387D" w:rsidRDefault="000139F8" w:rsidP="000139F8">
            <w:pPr>
              <w:keepNext/>
              <w:outlineLvl w:val="4"/>
              <w:rPr>
                <w:rFonts w:cs="Arial"/>
                <w:b/>
                <w:szCs w:val="20"/>
              </w:rPr>
            </w:pPr>
          </w:p>
        </w:tc>
        <w:tc>
          <w:tcPr>
            <w:tcW w:w="567" w:type="dxa"/>
          </w:tcPr>
          <w:p w14:paraId="3D23144C" w14:textId="77777777" w:rsidR="000139F8" w:rsidRPr="002C387D" w:rsidRDefault="000139F8" w:rsidP="000139F8">
            <w:pPr>
              <w:jc w:val="center"/>
              <w:rPr>
                <w:rFonts w:cs="Arial"/>
                <w:b/>
                <w:bCs/>
                <w:szCs w:val="20"/>
              </w:rPr>
            </w:pPr>
          </w:p>
        </w:tc>
        <w:tc>
          <w:tcPr>
            <w:tcW w:w="6379" w:type="dxa"/>
          </w:tcPr>
          <w:p w14:paraId="05CE8679" w14:textId="77777777" w:rsidR="000139F8" w:rsidRPr="002C387D" w:rsidRDefault="000139F8" w:rsidP="000139F8">
            <w:pPr>
              <w:jc w:val="both"/>
              <w:rPr>
                <w:rFonts w:cs="Arial"/>
                <w:b/>
                <w:bCs/>
                <w:szCs w:val="20"/>
              </w:rPr>
            </w:pPr>
            <w:r w:rsidRPr="002C387D">
              <w:rPr>
                <w:rFonts w:cs="Arial"/>
                <w:b/>
                <w:bCs/>
                <w:szCs w:val="20"/>
              </w:rPr>
              <w:t>Na koncu šestega odstavka pod</w:t>
            </w:r>
            <w:r w:rsidR="00BC5B61" w:rsidRPr="002C387D">
              <w:rPr>
                <w:rFonts w:cs="Arial"/>
                <w:b/>
                <w:bCs/>
                <w:szCs w:val="20"/>
              </w:rPr>
              <w:t>člena</w:t>
            </w:r>
            <w:r w:rsidRPr="002C387D">
              <w:rPr>
                <w:rFonts w:cs="Arial"/>
                <w:b/>
                <w:bCs/>
                <w:szCs w:val="20"/>
              </w:rPr>
              <w:t xml:space="preserve"> 20.1 se doda besedilo:</w:t>
            </w:r>
          </w:p>
          <w:p w14:paraId="5F0981C8" w14:textId="77777777" w:rsidR="000139F8" w:rsidRPr="002C387D" w:rsidRDefault="000139F8" w:rsidP="000139F8">
            <w:pPr>
              <w:jc w:val="both"/>
              <w:rPr>
                <w:rFonts w:cs="Arial"/>
                <w:bCs/>
                <w:szCs w:val="20"/>
              </w:rPr>
            </w:pPr>
          </w:p>
          <w:p w14:paraId="0AC4CDD8" w14:textId="77777777" w:rsidR="000139F8" w:rsidRPr="002C387D" w:rsidRDefault="000139F8" w:rsidP="00BE1607">
            <w:pPr>
              <w:ind w:right="502"/>
              <w:jc w:val="both"/>
              <w:rPr>
                <w:rFonts w:cs="Arial"/>
                <w:b/>
                <w:bCs/>
                <w:szCs w:val="20"/>
              </w:rPr>
            </w:pPr>
            <w:r w:rsidRPr="002C387D">
              <w:rPr>
                <w:rFonts w:cs="Arial"/>
                <w:bCs/>
                <w:szCs w:val="20"/>
              </w:rPr>
              <w:t>Primerno utemeljen zahtevek temelji na: cenah na enoto iz ponudbe oziroma analizah cen ob upoštevanju kalkulativnih osnov iz ponudbe in javnih cenikov ali drugih virov. Vse navedeno preveri in potrdi inženir.</w:t>
            </w:r>
          </w:p>
        </w:tc>
      </w:tr>
    </w:tbl>
    <w:p w14:paraId="5FF9A04E" w14:textId="77777777" w:rsidR="000139F8" w:rsidRPr="002C387D" w:rsidRDefault="000139F8" w:rsidP="000139F8">
      <w:pPr>
        <w:rPr>
          <w:rFonts w:cs="Arial"/>
          <w:szCs w:val="20"/>
        </w:rPr>
      </w:pPr>
    </w:p>
    <w:p w14:paraId="0687C334" w14:textId="77777777" w:rsidR="00DF0208" w:rsidRDefault="00DF0208" w:rsidP="00852473">
      <w:pPr>
        <w:spacing w:after="120"/>
        <w:jc w:val="both"/>
        <w:rPr>
          <w:rFonts w:cs="Arial"/>
          <w:b/>
          <w:bCs/>
          <w:szCs w:val="20"/>
        </w:rPr>
      </w:pPr>
    </w:p>
    <w:p w14:paraId="215866D4" w14:textId="77777777" w:rsidR="00DF0208" w:rsidRDefault="00DF0208" w:rsidP="00852473">
      <w:pPr>
        <w:spacing w:after="120"/>
        <w:jc w:val="both"/>
        <w:rPr>
          <w:rFonts w:cs="Arial"/>
          <w:b/>
          <w:bCs/>
          <w:szCs w:val="20"/>
        </w:rPr>
      </w:pPr>
    </w:p>
    <w:p w14:paraId="576D8AB0" w14:textId="77777777" w:rsidR="00852473" w:rsidRPr="002C387D" w:rsidRDefault="00852473" w:rsidP="00852473">
      <w:pPr>
        <w:spacing w:after="120"/>
        <w:jc w:val="both"/>
        <w:rPr>
          <w:rFonts w:cs="Arial"/>
          <w:b/>
          <w:bCs/>
          <w:szCs w:val="20"/>
        </w:rPr>
      </w:pPr>
      <w:r w:rsidRPr="002C387D">
        <w:rPr>
          <w:rFonts w:cs="Arial"/>
          <w:b/>
          <w:bCs/>
          <w:szCs w:val="20"/>
        </w:rPr>
        <w:t>Črtajo se podčleni 20.2, 20.3, 20.4, 20.5, 20.6, 20.7 in 20.8 ter se nadomestijo s sledečim odstavkom:</w:t>
      </w:r>
    </w:p>
    <w:p w14:paraId="206E5A35" w14:textId="77777777" w:rsidR="00852473" w:rsidRPr="002C387D" w:rsidRDefault="00852473" w:rsidP="00852473">
      <w:pPr>
        <w:ind w:right="413"/>
        <w:jc w:val="both"/>
        <w:rPr>
          <w:rFonts w:cs="Arial"/>
          <w:bCs/>
        </w:rPr>
      </w:pPr>
      <w:r w:rsidRPr="002C387D">
        <w:rPr>
          <w:rFonts w:cs="Arial"/>
          <w:bCs/>
        </w:rPr>
        <w:t xml:space="preserve">Brez kršitev vseh drugih določil podčlenov, ki se sklicujejo na podčlene 20.2 do 20.8, kjerkoli in karkoli se nanaša na arbitražni proces v kakršnikoli zvezi, se to nadomesti z določilom, da bosta pogodbeni stranki morebitne spore v zvezi z izvajanjem pogodbe skušali rešiti sporazumno. Če spornega vprašanja ne bo možno rešiti sporazumno, lahko vsaka pogodbena stranka sproži spor pri stvarno pristojnem sodišču v </w:t>
      </w:r>
      <w:r w:rsidR="00DE6419">
        <w:rPr>
          <w:rFonts w:cs="Arial"/>
          <w:bCs/>
        </w:rPr>
        <w:t>Novem mestu</w:t>
      </w:r>
      <w:r w:rsidRPr="002C387D">
        <w:rPr>
          <w:rFonts w:cs="Arial"/>
          <w:bCs/>
        </w:rPr>
        <w:t>.</w:t>
      </w:r>
    </w:p>
    <w:p w14:paraId="448755AE" w14:textId="77777777" w:rsidR="000139F8" w:rsidRPr="002C387D" w:rsidRDefault="000139F8" w:rsidP="00774623">
      <w:pPr>
        <w:ind w:right="413"/>
        <w:rPr>
          <w:rFonts w:cs="Arial"/>
        </w:rPr>
      </w:pPr>
      <w:r w:rsidRPr="002C387D">
        <w:rPr>
          <w:rFonts w:cs="Arial"/>
        </w:rPr>
        <w:t xml:space="preserve"> </w:t>
      </w:r>
    </w:p>
    <w:p w14:paraId="16EED76B" w14:textId="77777777" w:rsidR="00DF4C43" w:rsidRPr="002C387D" w:rsidRDefault="00491296" w:rsidP="00D630F9">
      <w:pPr>
        <w:ind w:right="502"/>
        <w:jc w:val="both"/>
        <w:rPr>
          <w:rFonts w:cs="Arial"/>
        </w:rPr>
      </w:pPr>
      <w:r w:rsidRPr="002C387D">
        <w:rPr>
          <w:rFonts w:cs="Arial"/>
        </w:rPr>
        <w:br w:type="page"/>
      </w:r>
    </w:p>
    <w:p w14:paraId="63CAEA3A" w14:textId="77777777" w:rsidR="00DF4C43" w:rsidRPr="002C387D" w:rsidRDefault="00DF4C43" w:rsidP="00D630F9">
      <w:pPr>
        <w:ind w:right="502"/>
        <w:jc w:val="both"/>
        <w:rPr>
          <w:rFonts w:cs="Arial"/>
        </w:rPr>
      </w:pPr>
    </w:p>
    <w:p w14:paraId="7A88A269" w14:textId="77777777" w:rsidR="00DF4C43" w:rsidRPr="002C387D" w:rsidRDefault="00DF4C43" w:rsidP="00D630F9">
      <w:pPr>
        <w:ind w:right="502"/>
        <w:jc w:val="both"/>
        <w:rPr>
          <w:rFonts w:cs="Arial"/>
        </w:rPr>
      </w:pPr>
    </w:p>
    <w:p w14:paraId="66CB9333" w14:textId="77777777" w:rsidR="00DF4C43" w:rsidRPr="002C387D" w:rsidRDefault="00DF4C43" w:rsidP="00D630F9">
      <w:pPr>
        <w:ind w:right="502"/>
        <w:jc w:val="both"/>
        <w:rPr>
          <w:rFonts w:cs="Arial"/>
        </w:rPr>
      </w:pPr>
    </w:p>
    <w:p w14:paraId="2ADAEB83" w14:textId="77777777" w:rsidR="00DF4C43" w:rsidRPr="002C387D" w:rsidRDefault="00DF4C43" w:rsidP="00D630F9">
      <w:pPr>
        <w:ind w:right="502"/>
        <w:jc w:val="both"/>
        <w:rPr>
          <w:rFonts w:cs="Arial"/>
        </w:rPr>
      </w:pPr>
    </w:p>
    <w:p w14:paraId="2B89CE38" w14:textId="77777777" w:rsidR="00DF4C43" w:rsidRPr="002C387D" w:rsidRDefault="00DF4C43" w:rsidP="00D630F9">
      <w:pPr>
        <w:ind w:right="502"/>
        <w:jc w:val="both"/>
        <w:rPr>
          <w:rFonts w:cs="Arial"/>
        </w:rPr>
      </w:pPr>
    </w:p>
    <w:p w14:paraId="60B8F4B6" w14:textId="77777777" w:rsidR="00DF4C43" w:rsidRPr="002C387D" w:rsidRDefault="00DF4C43" w:rsidP="00D630F9">
      <w:pPr>
        <w:ind w:right="502"/>
        <w:jc w:val="both"/>
        <w:rPr>
          <w:rFonts w:cs="Arial"/>
        </w:rPr>
      </w:pPr>
    </w:p>
    <w:p w14:paraId="3290D710" w14:textId="77777777" w:rsidR="00DF4C43" w:rsidRPr="002C387D" w:rsidRDefault="00DF4C43" w:rsidP="00D630F9">
      <w:pPr>
        <w:ind w:right="502"/>
        <w:jc w:val="both"/>
        <w:rPr>
          <w:rFonts w:cs="Arial"/>
        </w:rPr>
      </w:pPr>
    </w:p>
    <w:p w14:paraId="79975EB2" w14:textId="77777777" w:rsidR="00DF4C43" w:rsidRPr="002C387D" w:rsidRDefault="00DF4C43" w:rsidP="00D630F9">
      <w:pPr>
        <w:ind w:right="502"/>
        <w:jc w:val="both"/>
        <w:rPr>
          <w:rFonts w:cs="Arial"/>
        </w:rPr>
      </w:pPr>
    </w:p>
    <w:p w14:paraId="3F18C35B" w14:textId="77777777" w:rsidR="00DF4C43" w:rsidRPr="002C387D" w:rsidRDefault="00DF4C43" w:rsidP="00D630F9">
      <w:pPr>
        <w:ind w:right="502"/>
        <w:jc w:val="both"/>
        <w:rPr>
          <w:rFonts w:cs="Arial"/>
        </w:rPr>
      </w:pPr>
    </w:p>
    <w:p w14:paraId="340B5B17"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POGLAVJE 2</w:t>
      </w:r>
    </w:p>
    <w:p w14:paraId="32B263D0" w14:textId="77777777" w:rsidR="00DF4C43" w:rsidRPr="002C387D" w:rsidRDefault="00DF4C43" w:rsidP="00800BF8">
      <w:pPr>
        <w:ind w:right="502"/>
        <w:jc w:val="both"/>
        <w:rPr>
          <w:rFonts w:cs="Arial"/>
        </w:rPr>
      </w:pPr>
    </w:p>
    <w:p w14:paraId="00ABEFF8" w14:textId="77777777" w:rsidR="00DF4C43" w:rsidRPr="002C387D" w:rsidRDefault="00DF4C43" w:rsidP="00800BF8">
      <w:pPr>
        <w:ind w:right="502"/>
        <w:jc w:val="both"/>
        <w:rPr>
          <w:rFonts w:cs="Arial"/>
        </w:rPr>
      </w:pPr>
    </w:p>
    <w:p w14:paraId="5F21A28E" w14:textId="77777777" w:rsidR="00DF4C43" w:rsidRPr="002C387D" w:rsidRDefault="00DF4C43" w:rsidP="00800BF8">
      <w:pPr>
        <w:ind w:right="502"/>
        <w:jc w:val="both"/>
        <w:rPr>
          <w:rFonts w:cs="Arial"/>
        </w:rPr>
      </w:pPr>
    </w:p>
    <w:p w14:paraId="28661AE6" w14:textId="77777777" w:rsidR="00DF4C43" w:rsidRPr="002C387D" w:rsidRDefault="00DF4C43" w:rsidP="00800BF8">
      <w:pPr>
        <w:ind w:right="502"/>
        <w:jc w:val="both"/>
        <w:rPr>
          <w:rFonts w:cs="Arial"/>
        </w:rPr>
      </w:pPr>
    </w:p>
    <w:p w14:paraId="7022AB6A" w14:textId="77777777" w:rsidR="00DF4C43" w:rsidRPr="002C387D" w:rsidRDefault="00DF4C43" w:rsidP="00800BF8">
      <w:pPr>
        <w:ind w:right="502"/>
        <w:jc w:val="both"/>
        <w:rPr>
          <w:rFonts w:cs="Arial"/>
        </w:rPr>
      </w:pPr>
    </w:p>
    <w:p w14:paraId="7D16F4BE" w14:textId="77777777" w:rsidR="00DF4C43" w:rsidRPr="002C387D" w:rsidRDefault="00DF4C43" w:rsidP="00D630F9">
      <w:pPr>
        <w:pStyle w:val="Naslov5"/>
        <w:ind w:right="502"/>
        <w:jc w:val="center"/>
        <w:rPr>
          <w:rFonts w:cs="Arial"/>
          <w:bCs w:val="0"/>
          <w:i w:val="0"/>
          <w:sz w:val="36"/>
          <w:szCs w:val="20"/>
        </w:rPr>
      </w:pPr>
      <w:r w:rsidRPr="002C387D">
        <w:rPr>
          <w:rFonts w:cs="Arial"/>
          <w:bCs w:val="0"/>
          <w:i w:val="0"/>
          <w:sz w:val="36"/>
          <w:szCs w:val="20"/>
        </w:rPr>
        <w:t>POGODBA</w:t>
      </w:r>
    </w:p>
    <w:p w14:paraId="74B82B4F" w14:textId="77777777" w:rsidR="00DF4C43" w:rsidRPr="002C387D" w:rsidRDefault="00DF4C43" w:rsidP="00800BF8">
      <w:pPr>
        <w:ind w:right="502"/>
        <w:jc w:val="both"/>
        <w:rPr>
          <w:rFonts w:cs="Arial"/>
        </w:rPr>
      </w:pPr>
    </w:p>
    <w:p w14:paraId="58627381" w14:textId="77777777" w:rsidR="00DF4C43" w:rsidRPr="002C387D" w:rsidRDefault="00DF4C43" w:rsidP="00800BF8">
      <w:pPr>
        <w:ind w:right="502"/>
        <w:jc w:val="both"/>
        <w:rPr>
          <w:rFonts w:cs="Arial"/>
        </w:rPr>
      </w:pPr>
    </w:p>
    <w:p w14:paraId="53F5F4CD" w14:textId="77777777" w:rsidR="00DF4C43" w:rsidRPr="002C387D" w:rsidRDefault="00DF4C43" w:rsidP="00800BF8">
      <w:pPr>
        <w:ind w:right="502"/>
        <w:jc w:val="both"/>
        <w:rPr>
          <w:rFonts w:cs="Arial"/>
        </w:rPr>
      </w:pPr>
    </w:p>
    <w:p w14:paraId="1DBD4D9E" w14:textId="77777777" w:rsidR="00DF4C43" w:rsidRPr="002C387D" w:rsidRDefault="00DF4C43" w:rsidP="00800BF8">
      <w:pPr>
        <w:ind w:right="502"/>
        <w:jc w:val="both"/>
        <w:rPr>
          <w:rFonts w:cs="Arial"/>
        </w:rPr>
      </w:pPr>
    </w:p>
    <w:p w14:paraId="02576485" w14:textId="77777777" w:rsidR="00DF4C43" w:rsidRPr="002C387D" w:rsidRDefault="00DF4C43" w:rsidP="00800BF8">
      <w:pPr>
        <w:ind w:right="502"/>
        <w:jc w:val="both"/>
        <w:rPr>
          <w:rFonts w:cs="Arial"/>
        </w:rPr>
      </w:pPr>
    </w:p>
    <w:p w14:paraId="6DB7E5AE" w14:textId="77777777" w:rsidR="00DF4C43" w:rsidRPr="002C387D" w:rsidRDefault="00DF4C43" w:rsidP="00D630F9">
      <w:pPr>
        <w:pStyle w:val="Naslov5"/>
        <w:ind w:left="2745" w:right="502" w:hanging="2206"/>
        <w:jc w:val="center"/>
        <w:rPr>
          <w:rFonts w:cs="Arial"/>
          <w:bCs w:val="0"/>
          <w:i w:val="0"/>
          <w:sz w:val="32"/>
          <w:szCs w:val="20"/>
          <w:lang w:val="sl-SI"/>
        </w:rPr>
      </w:pPr>
      <w:r w:rsidRPr="002C387D">
        <w:rPr>
          <w:rFonts w:cs="Arial"/>
          <w:bCs w:val="0"/>
          <w:i w:val="0"/>
          <w:sz w:val="32"/>
          <w:szCs w:val="20"/>
          <w:u w:val="single"/>
        </w:rPr>
        <w:t>Podpoglavje 2.4</w:t>
      </w:r>
    </w:p>
    <w:p w14:paraId="42F33A3A" w14:textId="77777777" w:rsidR="00DF4C43" w:rsidRPr="002C387D" w:rsidRDefault="00DF4C43" w:rsidP="00D27A32">
      <w:pPr>
        <w:ind w:right="502"/>
        <w:rPr>
          <w:rFonts w:cs="Arial"/>
        </w:rPr>
      </w:pPr>
    </w:p>
    <w:p w14:paraId="080D90C6" w14:textId="77777777" w:rsidR="00DF4C43" w:rsidRPr="002C387D" w:rsidRDefault="00DF4C43" w:rsidP="00D27A32">
      <w:pPr>
        <w:ind w:right="502"/>
        <w:rPr>
          <w:rFonts w:cs="Arial"/>
        </w:rPr>
      </w:pPr>
    </w:p>
    <w:p w14:paraId="0B77BD45" w14:textId="77777777" w:rsidR="00DF4C43" w:rsidRPr="002C387D" w:rsidRDefault="00DF4C43" w:rsidP="00D27A32">
      <w:pPr>
        <w:ind w:right="502"/>
        <w:rPr>
          <w:rFonts w:cs="Arial"/>
        </w:rPr>
      </w:pPr>
    </w:p>
    <w:p w14:paraId="0BA4C288" w14:textId="77777777" w:rsidR="00DF4C43" w:rsidRPr="0095344D" w:rsidRDefault="00DF4C43" w:rsidP="00D630F9">
      <w:pPr>
        <w:pStyle w:val="Naslov5"/>
        <w:ind w:left="2745" w:right="502" w:hanging="2206"/>
        <w:jc w:val="center"/>
        <w:rPr>
          <w:rFonts w:cs="Arial"/>
          <w:bCs w:val="0"/>
          <w:i w:val="0"/>
          <w:sz w:val="32"/>
          <w:szCs w:val="20"/>
          <w:lang w:val="sl-SI"/>
        </w:rPr>
      </w:pPr>
      <w:r w:rsidRPr="002C387D">
        <w:rPr>
          <w:rFonts w:cs="Arial"/>
          <w:bCs w:val="0"/>
          <w:i w:val="0"/>
          <w:sz w:val="32"/>
          <w:szCs w:val="20"/>
        </w:rPr>
        <w:t>Obrazec garancije za dobro izvedbo</w:t>
      </w:r>
      <w:r w:rsidR="0095344D">
        <w:rPr>
          <w:rFonts w:cs="Arial"/>
          <w:bCs w:val="0"/>
          <w:i w:val="0"/>
          <w:sz w:val="32"/>
          <w:szCs w:val="20"/>
          <w:lang w:val="sl-SI"/>
        </w:rPr>
        <w:t xml:space="preserve"> </w:t>
      </w:r>
    </w:p>
    <w:p w14:paraId="4AC7934D" w14:textId="77777777" w:rsidR="00DF4C43" w:rsidRPr="002C387D" w:rsidRDefault="00DF4C43" w:rsidP="00D630F9">
      <w:pPr>
        <w:ind w:right="502"/>
        <w:rPr>
          <w:rFonts w:cs="Arial"/>
        </w:rPr>
      </w:pPr>
    </w:p>
    <w:p w14:paraId="656ADE24" w14:textId="77777777" w:rsidR="00DF4C43" w:rsidRPr="002C387D" w:rsidRDefault="00DF4C43" w:rsidP="00D630F9">
      <w:pPr>
        <w:ind w:right="502"/>
        <w:jc w:val="center"/>
        <w:rPr>
          <w:rFonts w:cs="Arial"/>
          <w:b/>
          <w:sz w:val="28"/>
          <w:szCs w:val="20"/>
        </w:rPr>
      </w:pPr>
      <w:r w:rsidRPr="002C387D">
        <w:rPr>
          <w:rFonts w:cs="Arial"/>
        </w:rPr>
        <w:br w:type="page"/>
      </w:r>
      <w:r w:rsidRPr="002C387D">
        <w:rPr>
          <w:rFonts w:cs="Arial"/>
          <w:b/>
          <w:sz w:val="28"/>
          <w:szCs w:val="20"/>
        </w:rPr>
        <w:t>OBRAZEC GARANCIJE ZA DOBRO IZVEDBO</w:t>
      </w:r>
    </w:p>
    <w:p w14:paraId="4FD8FDDE" w14:textId="77777777" w:rsidR="00DF4C43" w:rsidRPr="002C387D" w:rsidRDefault="00DF4C43" w:rsidP="009C6356">
      <w:pPr>
        <w:ind w:right="502"/>
        <w:jc w:val="both"/>
        <w:rPr>
          <w:rFonts w:cs="Arial"/>
        </w:rPr>
      </w:pPr>
    </w:p>
    <w:p w14:paraId="529011FA" w14:textId="77777777" w:rsidR="00DF4C43" w:rsidRPr="002C387D" w:rsidRDefault="00DF4C43" w:rsidP="00D630F9">
      <w:pPr>
        <w:ind w:right="502"/>
        <w:jc w:val="both"/>
        <w:rPr>
          <w:rFonts w:cs="Arial"/>
        </w:rPr>
      </w:pPr>
      <w:bookmarkStart w:id="5" w:name="OLE_LINK13"/>
    </w:p>
    <w:p w14:paraId="7C0E85F9" w14:textId="77777777" w:rsidR="009223F4" w:rsidRPr="002C387D" w:rsidRDefault="007E6672" w:rsidP="006644F3">
      <w:pPr>
        <w:tabs>
          <w:tab w:val="left" w:pos="1134"/>
        </w:tabs>
        <w:ind w:left="1134" w:right="382" w:hanging="1134"/>
        <w:jc w:val="both"/>
        <w:rPr>
          <w:rFonts w:cs="Arial"/>
          <w:b/>
          <w:szCs w:val="20"/>
        </w:rPr>
      </w:pPr>
      <w:r w:rsidRPr="002C387D">
        <w:rPr>
          <w:rFonts w:cs="Arial"/>
          <w:b/>
          <w:szCs w:val="20"/>
        </w:rPr>
        <w:t>Projekt</w:t>
      </w:r>
      <w:r w:rsidR="00DF4C43" w:rsidRPr="002C387D">
        <w:rPr>
          <w:rFonts w:cs="Arial"/>
          <w:b/>
          <w:szCs w:val="20"/>
        </w:rPr>
        <w:t>:</w:t>
      </w:r>
      <w:r w:rsidR="00DF4C43" w:rsidRPr="002C387D">
        <w:rPr>
          <w:rFonts w:cs="Arial"/>
          <w:b/>
          <w:szCs w:val="20"/>
        </w:rPr>
        <w:tab/>
      </w:r>
      <w:r w:rsidR="000B163F" w:rsidRPr="000B163F">
        <w:rPr>
          <w:rFonts w:cs="Arial"/>
          <w:b/>
          <w:bCs/>
          <w:sz w:val="24"/>
          <w:lang w:val="x-none"/>
        </w:rPr>
        <w:t>ODVAJANJE IN ČIŠČENJE ODPADNE VODE V POREČJU KOLPE – OBČINA ČRNOMELJ; Kanalizacija Črnomelj -2.del</w:t>
      </w:r>
    </w:p>
    <w:p w14:paraId="54369FB6" w14:textId="77777777" w:rsidR="00C7469D" w:rsidRPr="002C387D" w:rsidRDefault="00C7469D" w:rsidP="00D630F9">
      <w:pPr>
        <w:tabs>
          <w:tab w:val="left" w:pos="1980"/>
        </w:tabs>
        <w:ind w:left="1980" w:right="502" w:hanging="1980"/>
        <w:rPr>
          <w:rFonts w:cs="Arial"/>
          <w:b/>
          <w:szCs w:val="20"/>
        </w:rPr>
      </w:pPr>
    </w:p>
    <w:tbl>
      <w:tblPr>
        <w:tblW w:w="0" w:type="auto"/>
        <w:tblLook w:val="01E0" w:firstRow="1" w:lastRow="1" w:firstColumn="1" w:lastColumn="1" w:noHBand="0" w:noVBand="0"/>
      </w:tblPr>
      <w:tblGrid>
        <w:gridCol w:w="4212"/>
        <w:gridCol w:w="4990"/>
      </w:tblGrid>
      <w:tr w:rsidR="00217073" w:rsidRPr="002C387D" w14:paraId="6C5BB084" w14:textId="77777777" w:rsidTr="00FB5E87">
        <w:tc>
          <w:tcPr>
            <w:tcW w:w="4215" w:type="dxa"/>
            <w:shd w:val="clear" w:color="auto" w:fill="auto"/>
          </w:tcPr>
          <w:bookmarkEnd w:id="5"/>
          <w:p w14:paraId="4E99E581" w14:textId="77777777" w:rsidR="00217073" w:rsidRPr="002C387D" w:rsidRDefault="00217073" w:rsidP="00FB5E87">
            <w:pPr>
              <w:spacing w:before="240"/>
              <w:ind w:left="142"/>
              <w:rPr>
                <w:rFonts w:cs="Arial"/>
                <w:b/>
                <w:caps/>
              </w:rPr>
            </w:pPr>
            <w:r w:rsidRPr="002C387D">
              <w:rPr>
                <w:rFonts w:cs="Arial"/>
                <w:b/>
                <w:caps/>
              </w:rPr>
              <w:t>Naziv</w:t>
            </w:r>
            <w:r w:rsidR="00FB5E87">
              <w:rPr>
                <w:rFonts w:cs="Arial"/>
                <w:b/>
                <w:caps/>
              </w:rPr>
              <w:t xml:space="preserve"> </w:t>
            </w:r>
            <w:r w:rsidRPr="002C387D">
              <w:rPr>
                <w:rFonts w:cs="Arial"/>
                <w:b/>
                <w:caps/>
              </w:rPr>
              <w:t>banke</w:t>
            </w:r>
            <w:r w:rsidR="00960D84" w:rsidRPr="002C387D">
              <w:rPr>
                <w:rFonts w:cs="Arial"/>
                <w:b/>
                <w:caps/>
              </w:rPr>
              <w:t>/</w:t>
            </w:r>
            <w:r w:rsidR="0043446C" w:rsidRPr="002C387D">
              <w:rPr>
                <w:rFonts w:cs="Arial"/>
                <w:b/>
                <w:caps/>
              </w:rPr>
              <w:t xml:space="preserve">zavarovalne </w:t>
            </w:r>
            <w:r w:rsidR="00F629D2">
              <w:rPr>
                <w:rFonts w:cs="Arial"/>
                <w:b/>
                <w:caps/>
              </w:rPr>
              <w:t xml:space="preserve">/Garantne/kreditne </w:t>
            </w:r>
            <w:r w:rsidR="0043446C" w:rsidRPr="002C387D">
              <w:rPr>
                <w:rFonts w:cs="Arial"/>
                <w:b/>
                <w:caps/>
              </w:rPr>
              <w:t>družbe</w:t>
            </w:r>
            <w:r w:rsidRPr="002C387D">
              <w:rPr>
                <w:rFonts w:cs="Arial"/>
                <w:b/>
                <w:caps/>
              </w:rPr>
              <w:t>:</w:t>
            </w:r>
          </w:p>
        </w:tc>
        <w:tc>
          <w:tcPr>
            <w:tcW w:w="4992" w:type="dxa"/>
            <w:shd w:val="clear" w:color="auto" w:fill="auto"/>
          </w:tcPr>
          <w:p w14:paraId="01065E48" w14:textId="77777777" w:rsidR="00FB5E87" w:rsidRPr="00FB5E87" w:rsidRDefault="00FB5E87" w:rsidP="00FB5E87">
            <w:pPr>
              <w:tabs>
                <w:tab w:val="left" w:pos="400"/>
                <w:tab w:val="right" w:leader="hyphen" w:pos="9062"/>
              </w:tabs>
              <w:spacing w:before="240"/>
              <w:ind w:right="-108"/>
              <w:rPr>
                <w:rFonts w:cs="Arial"/>
                <w:bCs/>
                <w:caps/>
                <w:noProof/>
              </w:rPr>
            </w:pPr>
            <w:r w:rsidRPr="00FB5E87">
              <w:rPr>
                <w:rFonts w:cs="Arial"/>
                <w:bCs/>
                <w:caps/>
                <w:noProof/>
              </w:rPr>
              <w:t>_________________________________</w:t>
            </w:r>
          </w:p>
        </w:tc>
      </w:tr>
      <w:tr w:rsidR="00217073" w:rsidRPr="002C387D" w14:paraId="3B548CB9" w14:textId="77777777" w:rsidTr="00FB5E87">
        <w:tc>
          <w:tcPr>
            <w:tcW w:w="4215" w:type="dxa"/>
            <w:shd w:val="clear" w:color="auto" w:fill="auto"/>
          </w:tcPr>
          <w:p w14:paraId="148FB949" w14:textId="77777777" w:rsidR="00217073" w:rsidRPr="002C387D" w:rsidRDefault="00217073" w:rsidP="00C21C57">
            <w:pPr>
              <w:spacing w:before="240"/>
              <w:ind w:left="142"/>
              <w:jc w:val="both"/>
              <w:rPr>
                <w:rFonts w:cs="Arial"/>
                <w:b/>
                <w:caps/>
              </w:rPr>
            </w:pPr>
            <w:r w:rsidRPr="002C387D">
              <w:rPr>
                <w:rFonts w:cs="Arial"/>
                <w:b/>
                <w:caps/>
              </w:rPr>
              <w:t>Kraj in datum:</w:t>
            </w:r>
          </w:p>
        </w:tc>
        <w:tc>
          <w:tcPr>
            <w:tcW w:w="4992" w:type="dxa"/>
            <w:shd w:val="clear" w:color="auto" w:fill="auto"/>
          </w:tcPr>
          <w:p w14:paraId="68C3D1CD" w14:textId="77777777" w:rsidR="00217073" w:rsidRPr="00FB5E87" w:rsidRDefault="00FB5E87" w:rsidP="00FB5E87">
            <w:pPr>
              <w:tabs>
                <w:tab w:val="left" w:pos="-104"/>
                <w:tab w:val="right" w:leader="hyphen" w:pos="9062"/>
              </w:tabs>
              <w:spacing w:before="240"/>
              <w:ind w:right="-108"/>
              <w:rPr>
                <w:rFonts w:cs="Arial"/>
                <w:bCs/>
                <w:caps/>
                <w:noProof/>
              </w:rPr>
            </w:pPr>
            <w:r w:rsidRPr="00FB5E87">
              <w:rPr>
                <w:rFonts w:cs="Arial"/>
                <w:bCs/>
                <w:caps/>
                <w:noProof/>
              </w:rPr>
              <w:t>____________________</w:t>
            </w:r>
            <w:r>
              <w:rPr>
                <w:rFonts w:cs="Arial"/>
                <w:bCs/>
                <w:caps/>
                <w:noProof/>
              </w:rPr>
              <w:t>________</w:t>
            </w:r>
            <w:r w:rsidRPr="00FB5E87">
              <w:rPr>
                <w:rFonts w:cs="Arial"/>
                <w:bCs/>
                <w:caps/>
                <w:noProof/>
              </w:rPr>
              <w:t>_____</w:t>
            </w:r>
          </w:p>
        </w:tc>
      </w:tr>
      <w:tr w:rsidR="00217073" w:rsidRPr="002C387D" w14:paraId="44000623" w14:textId="77777777" w:rsidTr="00FB5E87">
        <w:trPr>
          <w:trHeight w:val="448"/>
        </w:trPr>
        <w:tc>
          <w:tcPr>
            <w:tcW w:w="4215" w:type="dxa"/>
            <w:shd w:val="clear" w:color="auto" w:fill="auto"/>
            <w:vAlign w:val="center"/>
          </w:tcPr>
          <w:p w14:paraId="35A77A96" w14:textId="77777777" w:rsidR="00217073" w:rsidRPr="002C387D" w:rsidRDefault="00217073" w:rsidP="00556AB0">
            <w:pPr>
              <w:ind w:left="142"/>
              <w:jc w:val="both"/>
              <w:rPr>
                <w:rFonts w:cs="Arial"/>
                <w:b/>
                <w:caps/>
              </w:rPr>
            </w:pPr>
            <w:r w:rsidRPr="002C387D">
              <w:rPr>
                <w:rFonts w:cs="Arial"/>
                <w:b/>
                <w:caps/>
              </w:rPr>
              <w:t>Upravičenec:</w:t>
            </w:r>
          </w:p>
        </w:tc>
        <w:tc>
          <w:tcPr>
            <w:tcW w:w="4992" w:type="dxa"/>
            <w:shd w:val="clear" w:color="auto" w:fill="auto"/>
            <w:vAlign w:val="center"/>
          </w:tcPr>
          <w:p w14:paraId="75169D1D" w14:textId="77777777" w:rsidR="000B163F" w:rsidRPr="000B163F" w:rsidRDefault="000B163F" w:rsidP="000B163F">
            <w:pPr>
              <w:pStyle w:val="Naslov3"/>
              <w:jc w:val="left"/>
              <w:rPr>
                <w:rFonts w:ascii="Arial" w:eastAsia="Arial Unicode MS" w:hAnsi="Arial" w:cs="Arial"/>
                <w:bCs/>
                <w:sz w:val="20"/>
                <w:szCs w:val="20"/>
                <w:lang w:val="sl-SI" w:eastAsia="sl-SI"/>
              </w:rPr>
            </w:pPr>
            <w:r w:rsidRPr="000B163F">
              <w:rPr>
                <w:rFonts w:ascii="Arial" w:eastAsia="Arial Unicode MS" w:hAnsi="Arial" w:cs="Arial"/>
                <w:bCs/>
                <w:sz w:val="20"/>
                <w:szCs w:val="20"/>
                <w:lang w:val="sl-SI" w:eastAsia="sl-SI"/>
              </w:rPr>
              <w:t>OBČINA ČRNOMELJ</w:t>
            </w:r>
            <w:r>
              <w:rPr>
                <w:rFonts w:ascii="Arial" w:eastAsia="Arial Unicode MS" w:hAnsi="Arial" w:cs="Arial"/>
                <w:bCs/>
                <w:sz w:val="20"/>
                <w:szCs w:val="20"/>
                <w:lang w:val="sl-SI" w:eastAsia="sl-SI"/>
              </w:rPr>
              <w:t xml:space="preserve">, </w:t>
            </w:r>
            <w:r w:rsidRPr="000B163F">
              <w:rPr>
                <w:rFonts w:ascii="Arial" w:eastAsia="Arial Unicode MS" w:hAnsi="Arial" w:cs="Arial"/>
                <w:bCs/>
                <w:sz w:val="20"/>
                <w:szCs w:val="20"/>
                <w:lang w:val="sl-SI" w:eastAsia="sl-SI"/>
              </w:rPr>
              <w:t>Trg svobode 3</w:t>
            </w:r>
          </w:p>
          <w:p w14:paraId="7F964C74" w14:textId="77777777" w:rsidR="00476C3B" w:rsidRPr="002C387D" w:rsidRDefault="000B163F" w:rsidP="000B163F">
            <w:pPr>
              <w:rPr>
                <w:rFonts w:cs="Arial"/>
                <w:b/>
              </w:rPr>
            </w:pPr>
            <w:r w:rsidRPr="000B163F">
              <w:rPr>
                <w:rFonts w:eastAsia="Arial Unicode MS" w:cs="Arial"/>
                <w:b/>
                <w:szCs w:val="20"/>
              </w:rPr>
              <w:t>8340 Črnomelj</w:t>
            </w:r>
            <w:r w:rsidRPr="000B163F">
              <w:rPr>
                <w:rFonts w:eastAsia="Arial Unicode MS" w:cs="Arial"/>
                <w:b/>
                <w:bCs/>
                <w:szCs w:val="20"/>
              </w:rPr>
              <w:t xml:space="preserve"> </w:t>
            </w:r>
            <w:r w:rsidR="00476C3B" w:rsidRPr="002C387D">
              <w:rPr>
                <w:rFonts w:eastAsia="Arial Unicode MS" w:cs="Arial"/>
                <w:b/>
                <w:szCs w:val="20"/>
              </w:rPr>
              <w:t>(v nadaljevanju: upravičenec)</w:t>
            </w:r>
          </w:p>
        </w:tc>
      </w:tr>
      <w:tr w:rsidR="00FB5E87" w:rsidRPr="00FB5E87" w14:paraId="30B0F24C" w14:textId="77777777" w:rsidTr="00FB5E87">
        <w:trPr>
          <w:trHeight w:val="562"/>
        </w:trPr>
        <w:tc>
          <w:tcPr>
            <w:tcW w:w="4215" w:type="dxa"/>
            <w:shd w:val="clear" w:color="auto" w:fill="auto"/>
          </w:tcPr>
          <w:p w14:paraId="4FF83A44" w14:textId="77777777" w:rsidR="00217073" w:rsidRPr="00FB5E87" w:rsidRDefault="00217073" w:rsidP="00C21C57">
            <w:pPr>
              <w:spacing w:before="240"/>
              <w:ind w:left="142"/>
              <w:jc w:val="both"/>
              <w:rPr>
                <w:rFonts w:cs="Arial"/>
                <w:b/>
                <w:caps/>
              </w:rPr>
            </w:pPr>
            <w:r w:rsidRPr="00FB5E87">
              <w:rPr>
                <w:rFonts w:cs="Arial"/>
                <w:b/>
                <w:caps/>
              </w:rPr>
              <w:t>Garancija št.:</w:t>
            </w:r>
          </w:p>
        </w:tc>
        <w:tc>
          <w:tcPr>
            <w:tcW w:w="4992" w:type="dxa"/>
            <w:shd w:val="clear" w:color="auto" w:fill="auto"/>
          </w:tcPr>
          <w:p w14:paraId="00E01C79" w14:textId="77777777" w:rsidR="00217073" w:rsidRPr="00FB5E87" w:rsidRDefault="00FB5E87" w:rsidP="00FB5E87">
            <w:pPr>
              <w:tabs>
                <w:tab w:val="left" w:pos="400"/>
                <w:tab w:val="right" w:leader="hyphen" w:pos="9062"/>
              </w:tabs>
              <w:spacing w:before="240"/>
              <w:ind w:right="-108"/>
              <w:rPr>
                <w:rFonts w:cs="Arial"/>
                <w:bCs/>
                <w:caps/>
                <w:noProof/>
              </w:rPr>
            </w:pPr>
            <w:r>
              <w:rPr>
                <w:rFonts w:cs="Arial"/>
                <w:bCs/>
                <w:caps/>
                <w:noProof/>
              </w:rPr>
              <w:t>____</w:t>
            </w:r>
            <w:r w:rsidRPr="00FB5E87">
              <w:rPr>
                <w:rFonts w:cs="Arial"/>
                <w:bCs/>
                <w:caps/>
                <w:noProof/>
              </w:rPr>
              <w:t>_________</w:t>
            </w:r>
            <w:r>
              <w:rPr>
                <w:rFonts w:cs="Arial"/>
                <w:bCs/>
                <w:caps/>
                <w:noProof/>
              </w:rPr>
              <w:t>_</w:t>
            </w:r>
            <w:r w:rsidRPr="00FB5E87">
              <w:rPr>
                <w:rFonts w:cs="Arial"/>
                <w:bCs/>
                <w:caps/>
                <w:noProof/>
              </w:rPr>
              <w:t>____________________</w:t>
            </w:r>
          </w:p>
        </w:tc>
      </w:tr>
    </w:tbl>
    <w:p w14:paraId="0F4C2B20" w14:textId="77777777" w:rsidR="00DF4C43" w:rsidRPr="002C387D" w:rsidRDefault="00DF4C43" w:rsidP="00250147">
      <w:pPr>
        <w:pStyle w:val="Glava"/>
        <w:tabs>
          <w:tab w:val="clear" w:pos="4536"/>
          <w:tab w:val="clear" w:pos="9072"/>
        </w:tabs>
        <w:spacing w:line="360" w:lineRule="auto"/>
        <w:ind w:right="505"/>
        <w:jc w:val="both"/>
        <w:rPr>
          <w:rFonts w:ascii="Arial" w:hAnsi="Arial" w:cs="Arial"/>
          <w:szCs w:val="20"/>
        </w:rPr>
      </w:pPr>
    </w:p>
    <w:p w14:paraId="781F1D9C" w14:textId="77777777" w:rsidR="00DF4C43" w:rsidRPr="002C387D" w:rsidRDefault="00DF4C43" w:rsidP="00250147">
      <w:pPr>
        <w:spacing w:line="360" w:lineRule="auto"/>
        <w:ind w:right="505"/>
        <w:jc w:val="both"/>
        <w:rPr>
          <w:rFonts w:cs="Arial"/>
        </w:rPr>
      </w:pPr>
      <w:r w:rsidRPr="002C387D">
        <w:rPr>
          <w:rFonts w:cs="Arial"/>
        </w:rPr>
        <w:t xml:space="preserve">V skladu s pogodbo </w:t>
      </w:r>
      <w:r w:rsidR="00F629D2">
        <w:rPr>
          <w:rFonts w:cs="Arial"/>
        </w:rPr>
        <w:t xml:space="preserve">za izvedbo javnega naročila </w:t>
      </w:r>
      <w:r w:rsidR="00FB5E87">
        <w:rPr>
          <w:rFonts w:cs="Arial"/>
        </w:rPr>
        <w:t>______________</w:t>
      </w:r>
      <w:r w:rsidRPr="002C387D">
        <w:rPr>
          <w:rFonts w:cs="Arial"/>
        </w:rPr>
        <w:t xml:space="preserve"> (naziv</w:t>
      </w:r>
      <w:r w:rsidR="003C06C7" w:rsidRPr="002C387D">
        <w:rPr>
          <w:rFonts w:cs="Arial"/>
        </w:rPr>
        <w:t>, številk</w:t>
      </w:r>
      <w:r w:rsidR="006C69E7">
        <w:rPr>
          <w:rFonts w:cs="Arial"/>
        </w:rPr>
        <w:t>a</w:t>
      </w:r>
      <w:r w:rsidR="003C06C7" w:rsidRPr="002C387D">
        <w:rPr>
          <w:rFonts w:cs="Arial"/>
        </w:rPr>
        <w:t xml:space="preserve"> in datum </w:t>
      </w:r>
      <w:r w:rsidRPr="002C387D">
        <w:rPr>
          <w:rFonts w:cs="Arial"/>
        </w:rPr>
        <w:t>pogodbe</w:t>
      </w:r>
      <w:r w:rsidR="003C06C7" w:rsidRPr="002C387D">
        <w:rPr>
          <w:rFonts w:cs="Arial"/>
        </w:rPr>
        <w:t>)</w:t>
      </w:r>
      <w:r w:rsidRPr="002C387D">
        <w:rPr>
          <w:rFonts w:cs="Arial"/>
        </w:rPr>
        <w:t>, sklenjen</w:t>
      </w:r>
      <w:r w:rsidR="00D03782" w:rsidRPr="002C387D">
        <w:rPr>
          <w:rFonts w:cs="Arial"/>
        </w:rPr>
        <w:t>o</w:t>
      </w:r>
      <w:r w:rsidRPr="002C387D">
        <w:rPr>
          <w:rFonts w:cs="Arial"/>
        </w:rPr>
        <w:t xml:space="preserve"> med </w:t>
      </w:r>
      <w:r w:rsidR="00F629D2">
        <w:rPr>
          <w:rFonts w:cs="Arial"/>
        </w:rPr>
        <w:t>naročnikom (</w:t>
      </w:r>
      <w:r w:rsidRPr="002C387D">
        <w:rPr>
          <w:rFonts w:cs="Arial"/>
        </w:rPr>
        <w:t>upravičen</w:t>
      </w:r>
      <w:r w:rsidR="00F629D2">
        <w:rPr>
          <w:rFonts w:cs="Arial"/>
        </w:rPr>
        <w:t>ec iz te garancije) _____________</w:t>
      </w:r>
      <w:r w:rsidRPr="002C387D">
        <w:rPr>
          <w:rFonts w:cs="Arial"/>
        </w:rPr>
        <w:t xml:space="preserve"> in</w:t>
      </w:r>
      <w:r w:rsidR="00F629D2">
        <w:rPr>
          <w:rFonts w:cs="Arial"/>
        </w:rPr>
        <w:t xml:space="preserve"> izvajal</w:t>
      </w:r>
      <w:r w:rsidR="006C69E7">
        <w:rPr>
          <w:rFonts w:cs="Arial"/>
        </w:rPr>
        <w:t>cem</w:t>
      </w:r>
      <w:r w:rsidRPr="002C387D">
        <w:rPr>
          <w:rFonts w:cs="Arial"/>
        </w:rPr>
        <w:t xml:space="preserve"> </w:t>
      </w:r>
      <w:r w:rsidR="00FB5E87" w:rsidRPr="00FB5E87">
        <w:rPr>
          <w:rFonts w:cs="Arial"/>
        </w:rPr>
        <w:t>______________</w:t>
      </w:r>
      <w:r w:rsidRPr="002C387D">
        <w:rPr>
          <w:rFonts w:cs="Arial"/>
        </w:rPr>
        <w:t xml:space="preserve"> (naziv izvajalca)</w:t>
      </w:r>
      <w:r w:rsidR="00817AED" w:rsidRPr="002C387D">
        <w:rPr>
          <w:rFonts w:cs="Arial"/>
        </w:rPr>
        <w:t>,</w:t>
      </w:r>
      <w:r w:rsidRPr="002C387D">
        <w:rPr>
          <w:rFonts w:cs="Arial"/>
        </w:rPr>
        <w:t xml:space="preserve"> </w:t>
      </w:r>
      <w:r w:rsidR="0043446C" w:rsidRPr="002C387D">
        <w:rPr>
          <w:rFonts w:cs="Arial"/>
        </w:rPr>
        <w:t xml:space="preserve">je izvajalec dolžan opraviti vsa dela </w:t>
      </w:r>
      <w:r w:rsidRPr="002C387D">
        <w:rPr>
          <w:rFonts w:cs="Arial"/>
        </w:rPr>
        <w:t xml:space="preserve">za izvedbo </w:t>
      </w:r>
      <w:r w:rsidR="006C69E7">
        <w:rPr>
          <w:rFonts w:cs="Arial"/>
          <w:szCs w:val="20"/>
        </w:rPr>
        <w:t>javnega naročila</w:t>
      </w:r>
      <w:r w:rsidRPr="002C387D">
        <w:rPr>
          <w:rFonts w:cs="Arial"/>
          <w:szCs w:val="20"/>
        </w:rPr>
        <w:t xml:space="preserve"> </w:t>
      </w:r>
      <w:r w:rsidR="00CC263F" w:rsidRPr="002C387D">
        <w:rPr>
          <w:rFonts w:cs="Arial"/>
          <w:b/>
          <w:szCs w:val="20"/>
        </w:rPr>
        <w:t>»</w:t>
      </w:r>
      <w:r w:rsidR="000B163F" w:rsidRPr="000B163F">
        <w:rPr>
          <w:rFonts w:cs="Arial"/>
          <w:b/>
          <w:bCs/>
          <w:lang w:val="x-none"/>
        </w:rPr>
        <w:t>ODVAJANJE IN ČIŠČENJE ODPADNE VODE V POREČJU KOLPE – OBČINA ČRNOMELJ; Kanalizacija Črnomelj -2.del</w:t>
      </w:r>
      <w:r w:rsidR="001A5232" w:rsidRPr="002C387D">
        <w:rPr>
          <w:rFonts w:cs="Arial"/>
          <w:b/>
          <w:bCs/>
        </w:rPr>
        <w:t>«</w:t>
      </w:r>
      <w:r w:rsidR="0043446C" w:rsidRPr="002C387D">
        <w:rPr>
          <w:rFonts w:cs="Arial"/>
        </w:rPr>
        <w:t xml:space="preserve"> </w:t>
      </w:r>
      <w:r w:rsidR="006C69E7" w:rsidRPr="006C69E7">
        <w:rPr>
          <w:rFonts w:cs="Arial"/>
        </w:rPr>
        <w:t>v vrednosti ________________ EUR (pogodben</w:t>
      </w:r>
      <w:r w:rsidR="006C69E7">
        <w:rPr>
          <w:rFonts w:cs="Arial"/>
        </w:rPr>
        <w:t>a</w:t>
      </w:r>
      <w:r w:rsidR="006C69E7" w:rsidRPr="006C69E7">
        <w:rPr>
          <w:rFonts w:cs="Arial"/>
        </w:rPr>
        <w:t xml:space="preserve"> cen</w:t>
      </w:r>
      <w:r w:rsidR="006C69E7">
        <w:rPr>
          <w:rFonts w:cs="Arial"/>
        </w:rPr>
        <w:t>a</w:t>
      </w:r>
      <w:r w:rsidR="006C69E7" w:rsidRPr="006C69E7">
        <w:rPr>
          <w:rFonts w:cs="Arial"/>
        </w:rPr>
        <w:t xml:space="preserve"> (z besedo ________________(pogodben</w:t>
      </w:r>
      <w:r w:rsidR="006C69E7">
        <w:rPr>
          <w:rFonts w:cs="Arial"/>
        </w:rPr>
        <w:t>a</w:t>
      </w:r>
      <w:r w:rsidR="006C69E7" w:rsidRPr="006C69E7">
        <w:rPr>
          <w:rFonts w:cs="Arial"/>
        </w:rPr>
        <w:t xml:space="preserve"> cen</w:t>
      </w:r>
      <w:r w:rsidR="006C69E7">
        <w:rPr>
          <w:rFonts w:cs="Arial"/>
        </w:rPr>
        <w:t>a</w:t>
      </w:r>
      <w:r w:rsidR="001E100C">
        <w:rPr>
          <w:rFonts w:cs="Arial"/>
        </w:rPr>
        <w:t xml:space="preserve"> z DDV </w:t>
      </w:r>
      <w:r w:rsidR="006C69E7" w:rsidRPr="006C69E7">
        <w:rPr>
          <w:rFonts w:cs="Arial"/>
        </w:rPr>
        <w:t>z besedo)), v roku ________________ (s pogodbo določen rok izvedbe) v količini in kvaliteti, opredeljeni v citirani pogodbi</w:t>
      </w:r>
      <w:r w:rsidR="0043446C" w:rsidRPr="002C387D">
        <w:rPr>
          <w:rFonts w:cs="Arial"/>
        </w:rPr>
        <w:t>.</w:t>
      </w:r>
    </w:p>
    <w:p w14:paraId="5CBFEDF5" w14:textId="77777777" w:rsidR="00DF4C43" w:rsidRPr="002C387D" w:rsidRDefault="00DF4C43" w:rsidP="00250147">
      <w:pPr>
        <w:spacing w:line="360" w:lineRule="auto"/>
        <w:ind w:right="505"/>
        <w:jc w:val="both"/>
        <w:rPr>
          <w:rFonts w:cs="Arial"/>
        </w:rPr>
      </w:pPr>
    </w:p>
    <w:p w14:paraId="4A18B109" w14:textId="77777777" w:rsidR="00DF4C43" w:rsidRPr="002C387D" w:rsidRDefault="00DF4C43" w:rsidP="00250147">
      <w:pPr>
        <w:spacing w:line="360" w:lineRule="auto"/>
        <w:ind w:right="505"/>
        <w:jc w:val="both"/>
        <w:rPr>
          <w:rFonts w:cs="Arial"/>
        </w:rPr>
      </w:pPr>
      <w:r w:rsidRPr="002C387D">
        <w:rPr>
          <w:rFonts w:cs="Arial"/>
        </w:rPr>
        <w:t xml:space="preserve">Na zahtevo izvajalca se s to garancijo nepreklicno in brezpogojno obvezujemo, da bomo v 15 dneh po prejemu vašega prvega pisnega zahtevka plačali </w:t>
      </w:r>
      <w:r w:rsidR="00FB5E87" w:rsidRPr="00FB5E87">
        <w:rPr>
          <w:rFonts w:cs="Arial"/>
        </w:rPr>
        <w:t>___________</w:t>
      </w:r>
      <w:r w:rsidRPr="002C387D">
        <w:rPr>
          <w:rFonts w:cs="Arial"/>
        </w:rPr>
        <w:t xml:space="preserve"> </w:t>
      </w:r>
      <w:r w:rsidR="006C69E7" w:rsidRPr="002C387D">
        <w:rPr>
          <w:rFonts w:cs="Arial"/>
        </w:rPr>
        <w:t>EUR</w:t>
      </w:r>
      <w:r w:rsidR="006C69E7">
        <w:rPr>
          <w:rFonts w:cs="Arial"/>
        </w:rPr>
        <w:t xml:space="preserve"> (</w:t>
      </w:r>
      <w:r w:rsidR="006C69E7" w:rsidRPr="006C69E7">
        <w:rPr>
          <w:rFonts w:cs="Arial"/>
        </w:rPr>
        <w:t>višin</w:t>
      </w:r>
      <w:r w:rsidR="006C69E7">
        <w:rPr>
          <w:rFonts w:cs="Arial"/>
        </w:rPr>
        <w:t>a</w:t>
      </w:r>
      <w:r w:rsidR="006C69E7" w:rsidRPr="006C69E7">
        <w:rPr>
          <w:rFonts w:cs="Arial"/>
        </w:rPr>
        <w:t xml:space="preserve"> zneska garancije)</w:t>
      </w:r>
      <w:r w:rsidRPr="002C387D">
        <w:rPr>
          <w:rFonts w:cs="Arial"/>
        </w:rPr>
        <w:t>, če izvajalec svoje pogodbene obveznosti ne bo izpolnil v dogovorjeni kvaliteti, količini in rokih, opredeljeni</w:t>
      </w:r>
      <w:r w:rsidR="000E035D" w:rsidRPr="002C387D">
        <w:rPr>
          <w:rFonts w:cs="Arial"/>
        </w:rPr>
        <w:t>h</w:t>
      </w:r>
      <w:r w:rsidRPr="002C387D">
        <w:rPr>
          <w:rFonts w:cs="Arial"/>
        </w:rPr>
        <w:t xml:space="preserve"> v zgoraj citirani pogodbi. Naša obveza velja tudi v primeru delne izpolnitve pogodbene obveznosti, če opravljena dela tudi delno ne zadostujejo pogodbenim zahtevam.</w:t>
      </w:r>
    </w:p>
    <w:p w14:paraId="304C88BA" w14:textId="77777777" w:rsidR="008414C6" w:rsidRPr="002C387D" w:rsidRDefault="008414C6" w:rsidP="00250147">
      <w:pPr>
        <w:spacing w:line="360" w:lineRule="auto"/>
        <w:ind w:right="505"/>
        <w:jc w:val="both"/>
        <w:rPr>
          <w:rFonts w:cs="Arial"/>
        </w:rPr>
      </w:pPr>
    </w:p>
    <w:p w14:paraId="032614FA" w14:textId="77777777" w:rsidR="00DF4C43" w:rsidRPr="002C387D" w:rsidRDefault="00DF4C43" w:rsidP="00250147">
      <w:pPr>
        <w:spacing w:line="360" w:lineRule="auto"/>
        <w:ind w:right="505"/>
        <w:jc w:val="both"/>
        <w:rPr>
          <w:rFonts w:cs="Arial"/>
        </w:rPr>
      </w:pPr>
      <w:r w:rsidRPr="002C387D">
        <w:rPr>
          <w:rFonts w:cs="Arial"/>
        </w:rPr>
        <w:t>Zahtevek za unovčitev garancije mora biti predložen banki</w:t>
      </w:r>
      <w:r w:rsidR="00FA23F9" w:rsidRPr="002C387D">
        <w:rPr>
          <w:rFonts w:cs="Arial"/>
        </w:rPr>
        <w:t>/zavarovalni</w:t>
      </w:r>
      <w:r w:rsidR="00F629D2">
        <w:rPr>
          <w:rFonts w:cs="Arial"/>
        </w:rPr>
        <w:t>/</w:t>
      </w:r>
      <w:r w:rsidR="00F629D2">
        <w:rPr>
          <w:szCs w:val="20"/>
        </w:rPr>
        <w:t xml:space="preserve">garantni/kreditni </w:t>
      </w:r>
      <w:r w:rsidR="00FA23F9" w:rsidRPr="002C387D">
        <w:rPr>
          <w:rFonts w:cs="Arial"/>
        </w:rPr>
        <w:t>družbi</w:t>
      </w:r>
      <w:r w:rsidRPr="002C387D">
        <w:rPr>
          <w:rFonts w:cs="Arial"/>
        </w:rPr>
        <w:t xml:space="preserve"> in mora vsebovati:</w:t>
      </w:r>
    </w:p>
    <w:p w14:paraId="66FF6048" w14:textId="77777777" w:rsidR="00DF4C43" w:rsidRPr="002C387D" w:rsidRDefault="00DF4C43" w:rsidP="006B7ADF">
      <w:pPr>
        <w:numPr>
          <w:ilvl w:val="0"/>
          <w:numId w:val="7"/>
        </w:numPr>
        <w:spacing w:line="360" w:lineRule="auto"/>
        <w:ind w:right="505"/>
        <w:jc w:val="both"/>
        <w:rPr>
          <w:rFonts w:cs="Arial"/>
        </w:rPr>
      </w:pPr>
      <w:r w:rsidRPr="002C387D">
        <w:rPr>
          <w:rFonts w:cs="Arial"/>
        </w:rPr>
        <w:t>originalno pismo za unovčenje garancije in</w:t>
      </w:r>
    </w:p>
    <w:p w14:paraId="6E1DA377" w14:textId="77777777" w:rsidR="00DF4C43" w:rsidRPr="002C387D" w:rsidRDefault="00DF4C43" w:rsidP="006B7ADF">
      <w:pPr>
        <w:numPr>
          <w:ilvl w:val="0"/>
          <w:numId w:val="7"/>
        </w:numPr>
        <w:spacing w:line="360" w:lineRule="auto"/>
        <w:ind w:right="505"/>
        <w:jc w:val="both"/>
        <w:rPr>
          <w:rFonts w:cs="Arial"/>
        </w:rPr>
      </w:pPr>
      <w:r w:rsidRPr="002C387D">
        <w:rPr>
          <w:rFonts w:cs="Arial"/>
        </w:rPr>
        <w:t xml:space="preserve">original Garancije št. </w:t>
      </w:r>
      <w:r w:rsidR="00FB5E87">
        <w:rPr>
          <w:rFonts w:cs="Arial"/>
          <w:u w:val="single"/>
        </w:rPr>
        <w:t>_______________</w:t>
      </w:r>
    </w:p>
    <w:p w14:paraId="02150000" w14:textId="77777777" w:rsidR="00DF4C43" w:rsidRPr="002C387D" w:rsidRDefault="00DF4C43" w:rsidP="00250147">
      <w:pPr>
        <w:spacing w:line="360" w:lineRule="auto"/>
        <w:ind w:right="505"/>
        <w:jc w:val="both"/>
        <w:rPr>
          <w:rFonts w:cs="Arial"/>
        </w:rPr>
      </w:pPr>
    </w:p>
    <w:p w14:paraId="7AADA589" w14:textId="77777777" w:rsidR="00DF4C43" w:rsidRPr="002C387D" w:rsidRDefault="00DF4C43" w:rsidP="00250147">
      <w:pPr>
        <w:spacing w:line="360" w:lineRule="auto"/>
        <w:ind w:right="505"/>
        <w:jc w:val="both"/>
        <w:rPr>
          <w:rFonts w:cs="Arial"/>
        </w:rPr>
      </w:pPr>
      <w:r w:rsidRPr="002C387D">
        <w:rPr>
          <w:rFonts w:cs="Arial"/>
        </w:rPr>
        <w:t>Ta garancija se znižuje za vsak, po tej garanciji unovčeni znesek.</w:t>
      </w:r>
    </w:p>
    <w:p w14:paraId="72B4790C" w14:textId="77777777" w:rsidR="00A7189F" w:rsidRPr="002C387D" w:rsidRDefault="00A7189F" w:rsidP="00250147">
      <w:pPr>
        <w:spacing w:line="360" w:lineRule="auto"/>
        <w:ind w:right="505"/>
        <w:jc w:val="both"/>
        <w:rPr>
          <w:rFonts w:cs="Arial"/>
        </w:rPr>
      </w:pPr>
    </w:p>
    <w:p w14:paraId="1094B115" w14:textId="77777777" w:rsidR="00DF4C43" w:rsidRPr="002C387D" w:rsidRDefault="00DF4C43" w:rsidP="00250147">
      <w:pPr>
        <w:spacing w:line="360" w:lineRule="auto"/>
        <w:ind w:right="505"/>
        <w:jc w:val="both"/>
        <w:rPr>
          <w:rFonts w:cs="Arial"/>
        </w:rPr>
      </w:pPr>
      <w:r w:rsidRPr="002C387D">
        <w:rPr>
          <w:rFonts w:cs="Arial"/>
        </w:rPr>
        <w:t>Ta garancija velja najkasneje do</w:t>
      </w:r>
      <w:r w:rsidR="00FB5E87">
        <w:rPr>
          <w:rFonts w:cs="Arial"/>
        </w:rPr>
        <w:t xml:space="preserve"> ______________</w:t>
      </w:r>
      <w:r w:rsidR="000E035D" w:rsidRPr="002C387D">
        <w:rPr>
          <w:rFonts w:cs="Arial"/>
          <w:u w:val="single"/>
        </w:rPr>
        <w:t>.</w:t>
      </w:r>
      <w:r w:rsidRPr="002C387D">
        <w:rPr>
          <w:rFonts w:cs="Arial"/>
        </w:rPr>
        <w:t xml:space="preserve"> Po preteku navedenega roka garancija ne velja več in naša obveznost avtomatično ugasne, ne glede na to, ali je garancija vrnjena.</w:t>
      </w:r>
    </w:p>
    <w:p w14:paraId="335A1F83" w14:textId="77777777" w:rsidR="00DF4C43" w:rsidRPr="002C387D" w:rsidRDefault="00DF4C43" w:rsidP="00250147">
      <w:pPr>
        <w:spacing w:line="360" w:lineRule="auto"/>
        <w:ind w:right="505"/>
        <w:jc w:val="both"/>
        <w:rPr>
          <w:rFonts w:cs="Arial"/>
        </w:rPr>
      </w:pPr>
    </w:p>
    <w:p w14:paraId="2377B6DD" w14:textId="77777777" w:rsidR="00DF4C43" w:rsidRPr="002C387D" w:rsidRDefault="00DF4C43" w:rsidP="00250147">
      <w:pPr>
        <w:spacing w:line="360" w:lineRule="auto"/>
        <w:ind w:right="505"/>
        <w:jc w:val="both"/>
        <w:rPr>
          <w:rFonts w:cs="Arial"/>
        </w:rPr>
      </w:pPr>
      <w:r w:rsidRPr="002C387D">
        <w:rPr>
          <w:rFonts w:cs="Arial"/>
        </w:rPr>
        <w:t xml:space="preserve">Če se bo </w:t>
      </w:r>
      <w:r w:rsidR="0093148C" w:rsidRPr="002C387D">
        <w:rPr>
          <w:rFonts w:cs="Arial"/>
        </w:rPr>
        <w:t>upravičenec</w:t>
      </w:r>
      <w:r w:rsidRPr="002C387D">
        <w:rPr>
          <w:rFonts w:cs="Arial"/>
        </w:rPr>
        <w:t xml:space="preserve"> kadarkoli v času veljavnosti te garancije strinjal, da se izvajalcu podaljša pogodbeni rok ali v primeru, da izvajalec ni uspel </w:t>
      </w:r>
      <w:r w:rsidR="00967540" w:rsidRPr="002C387D">
        <w:rPr>
          <w:rFonts w:cs="Arial"/>
        </w:rPr>
        <w:t xml:space="preserve">v celoti </w:t>
      </w:r>
      <w:r w:rsidRPr="002C387D">
        <w:rPr>
          <w:rFonts w:cs="Arial"/>
        </w:rPr>
        <w:t xml:space="preserve">izpolniti pogodbenih obveznosti, se lahko </w:t>
      </w:r>
      <w:r w:rsidR="002B3540" w:rsidRPr="002C387D">
        <w:rPr>
          <w:rFonts w:cs="Arial"/>
        </w:rPr>
        <w:t>upravičenec</w:t>
      </w:r>
      <w:r w:rsidRPr="002C387D">
        <w:rPr>
          <w:rFonts w:cs="Arial"/>
        </w:rPr>
        <w:t xml:space="preserve"> garancije oziroma izvajalec in banka</w:t>
      </w:r>
      <w:r w:rsidR="00FA23F9" w:rsidRPr="002C387D">
        <w:rPr>
          <w:rFonts w:cs="Arial"/>
        </w:rPr>
        <w:t>/zavarovalna družba</w:t>
      </w:r>
      <w:r w:rsidRPr="002C387D">
        <w:rPr>
          <w:rFonts w:cs="Arial"/>
        </w:rPr>
        <w:t xml:space="preserve"> sporazumno dogovorita za podaljšanje garancije.</w:t>
      </w:r>
    </w:p>
    <w:p w14:paraId="42AF00B2" w14:textId="77777777" w:rsidR="00DF4C43" w:rsidRPr="002C387D" w:rsidRDefault="00DF4C43" w:rsidP="00250147">
      <w:pPr>
        <w:spacing w:line="360" w:lineRule="auto"/>
        <w:ind w:right="505"/>
        <w:jc w:val="both"/>
        <w:rPr>
          <w:rFonts w:cs="Arial"/>
        </w:rPr>
      </w:pPr>
    </w:p>
    <w:p w14:paraId="4EBA8049" w14:textId="77777777" w:rsidR="00DF4C43" w:rsidRPr="002C387D" w:rsidRDefault="00DF4C43" w:rsidP="00250147">
      <w:pPr>
        <w:spacing w:line="360" w:lineRule="auto"/>
        <w:ind w:right="505"/>
        <w:jc w:val="both"/>
        <w:rPr>
          <w:rFonts w:cs="Arial"/>
        </w:rPr>
      </w:pPr>
      <w:r w:rsidRPr="002C387D">
        <w:rPr>
          <w:rFonts w:cs="Arial"/>
        </w:rPr>
        <w:t>Ta garancija ni prenosljiva.</w:t>
      </w:r>
    </w:p>
    <w:p w14:paraId="63D83F44" w14:textId="77777777" w:rsidR="00DF4C43" w:rsidRPr="002C387D" w:rsidRDefault="00DF4C43" w:rsidP="00250147">
      <w:pPr>
        <w:spacing w:line="360" w:lineRule="auto"/>
        <w:ind w:right="505"/>
        <w:jc w:val="both"/>
        <w:rPr>
          <w:rFonts w:cs="Arial"/>
        </w:rPr>
      </w:pPr>
    </w:p>
    <w:p w14:paraId="7A00103B" w14:textId="77777777" w:rsidR="009842E2" w:rsidRPr="002C387D" w:rsidRDefault="009842E2" w:rsidP="009842E2">
      <w:pPr>
        <w:spacing w:line="360" w:lineRule="auto"/>
        <w:ind w:right="505"/>
        <w:jc w:val="both"/>
        <w:rPr>
          <w:rFonts w:cs="Arial"/>
        </w:rPr>
      </w:pPr>
      <w:r w:rsidRPr="002C387D">
        <w:rPr>
          <w:rFonts w:cs="Arial"/>
        </w:rPr>
        <w:t>Morebitne spore med upravičencem in banko/zavarovalno</w:t>
      </w:r>
      <w:r>
        <w:rPr>
          <w:rFonts w:cs="Arial"/>
        </w:rPr>
        <w:t xml:space="preserve">/garantno/kreditno </w:t>
      </w:r>
      <w:r w:rsidRPr="002C387D">
        <w:rPr>
          <w:rFonts w:cs="Arial"/>
        </w:rPr>
        <w:t>družbo rešuje stvarno pristojno sodišče v Ljubljani.</w:t>
      </w:r>
    </w:p>
    <w:p w14:paraId="6F7BA34A" w14:textId="77777777" w:rsidR="00DF4C43" w:rsidRPr="002C387D" w:rsidRDefault="00DF4C43" w:rsidP="00250147">
      <w:pPr>
        <w:autoSpaceDE w:val="0"/>
        <w:autoSpaceDN w:val="0"/>
        <w:adjustRightInd w:val="0"/>
        <w:spacing w:line="360" w:lineRule="auto"/>
        <w:ind w:right="505"/>
        <w:jc w:val="both"/>
        <w:rPr>
          <w:rFonts w:cs="Arial"/>
          <w:szCs w:val="20"/>
        </w:rPr>
      </w:pPr>
    </w:p>
    <w:tbl>
      <w:tblPr>
        <w:tblW w:w="0" w:type="auto"/>
        <w:tblLook w:val="01E0" w:firstRow="1" w:lastRow="1" w:firstColumn="1" w:lastColumn="1" w:noHBand="0" w:noVBand="0"/>
      </w:tblPr>
      <w:tblGrid>
        <w:gridCol w:w="4067"/>
        <w:gridCol w:w="3260"/>
      </w:tblGrid>
      <w:tr w:rsidR="00E04ED2" w:rsidRPr="002C387D" w14:paraId="63BF8E68" w14:textId="77777777" w:rsidTr="008414C6">
        <w:tc>
          <w:tcPr>
            <w:tcW w:w="3936" w:type="dxa"/>
            <w:shd w:val="clear" w:color="auto" w:fill="auto"/>
          </w:tcPr>
          <w:p w14:paraId="75343176" w14:textId="77777777" w:rsidR="00711E1A" w:rsidRDefault="007F1018" w:rsidP="00E04E12">
            <w:pPr>
              <w:tabs>
                <w:tab w:val="left" w:pos="284"/>
                <w:tab w:val="right" w:leader="hyphen" w:pos="9062"/>
              </w:tabs>
              <w:spacing w:before="240"/>
              <w:ind w:left="284" w:right="-110"/>
              <w:rPr>
                <w:rFonts w:cs="Arial"/>
                <w:b/>
                <w:caps/>
              </w:rPr>
            </w:pPr>
            <w:r w:rsidRPr="002C387D">
              <w:rPr>
                <w:rFonts w:cs="Arial"/>
                <w:b/>
                <w:caps/>
              </w:rPr>
              <w:t>bankA/zavarovalnA</w:t>
            </w:r>
            <w:r w:rsidR="00711E1A">
              <w:rPr>
                <w:rFonts w:cs="Arial"/>
                <w:b/>
                <w:caps/>
              </w:rPr>
              <w:t>/GarantnA/</w:t>
            </w:r>
          </w:p>
          <w:p w14:paraId="6E5A6524" w14:textId="77777777" w:rsidR="00E04ED2" w:rsidRPr="002C387D" w:rsidRDefault="00711E1A" w:rsidP="00E04E12">
            <w:pPr>
              <w:tabs>
                <w:tab w:val="left" w:pos="284"/>
                <w:tab w:val="right" w:leader="hyphen" w:pos="9062"/>
              </w:tabs>
              <w:spacing w:before="240"/>
              <w:ind w:left="284" w:right="-110"/>
              <w:rPr>
                <w:rFonts w:cs="Arial"/>
                <w:b/>
                <w:caps/>
                <w:noProof/>
              </w:rPr>
            </w:pPr>
            <w:r>
              <w:rPr>
                <w:rFonts w:cs="Arial"/>
                <w:b/>
                <w:caps/>
              </w:rPr>
              <w:t xml:space="preserve">kreditnA </w:t>
            </w:r>
            <w:r w:rsidRPr="002C387D">
              <w:rPr>
                <w:rFonts w:cs="Arial"/>
                <w:b/>
                <w:caps/>
              </w:rPr>
              <w:t>družb</w:t>
            </w:r>
            <w:r>
              <w:rPr>
                <w:rFonts w:cs="Arial"/>
                <w:b/>
                <w:caps/>
              </w:rPr>
              <w:t>A</w:t>
            </w:r>
            <w:r w:rsidR="00E04ED2" w:rsidRPr="002C387D">
              <w:rPr>
                <w:rFonts w:cs="Arial"/>
                <w:b/>
                <w:caps/>
                <w:noProof/>
              </w:rPr>
              <w:t>:</w:t>
            </w:r>
          </w:p>
        </w:tc>
        <w:tc>
          <w:tcPr>
            <w:tcW w:w="3260" w:type="dxa"/>
            <w:tcBorders>
              <w:bottom w:val="single" w:sz="4" w:space="0" w:color="auto"/>
            </w:tcBorders>
            <w:shd w:val="clear" w:color="auto" w:fill="auto"/>
          </w:tcPr>
          <w:p w14:paraId="1CE6F7DD" w14:textId="77777777" w:rsidR="00E04ED2" w:rsidRPr="002C387D" w:rsidRDefault="00E04ED2" w:rsidP="005F301C">
            <w:pPr>
              <w:tabs>
                <w:tab w:val="left" w:pos="400"/>
                <w:tab w:val="right" w:leader="hyphen" w:pos="9062"/>
              </w:tabs>
              <w:spacing w:before="240"/>
              <w:ind w:left="284" w:right="380" w:hanging="32"/>
              <w:rPr>
                <w:rFonts w:cs="Arial"/>
                <w:b/>
                <w:caps/>
                <w:noProof/>
              </w:rPr>
            </w:pPr>
          </w:p>
        </w:tc>
      </w:tr>
      <w:tr w:rsidR="00E04ED2" w:rsidRPr="002C387D" w14:paraId="602B37DE" w14:textId="77777777" w:rsidTr="008414C6">
        <w:tc>
          <w:tcPr>
            <w:tcW w:w="3936" w:type="dxa"/>
            <w:shd w:val="clear" w:color="auto" w:fill="auto"/>
          </w:tcPr>
          <w:p w14:paraId="46C723AB" w14:textId="77777777" w:rsidR="00E04ED2" w:rsidRPr="002C387D" w:rsidRDefault="00E04ED2" w:rsidP="0006096E">
            <w:pPr>
              <w:tabs>
                <w:tab w:val="left" w:pos="284"/>
                <w:tab w:val="right" w:leader="hyphen" w:pos="9062"/>
              </w:tabs>
              <w:spacing w:before="240"/>
              <w:ind w:left="284" w:right="-110"/>
              <w:rPr>
                <w:rFonts w:cs="Arial"/>
                <w:b/>
                <w:caps/>
              </w:rPr>
            </w:pPr>
            <w:r w:rsidRPr="002C387D">
              <w:rPr>
                <w:rFonts w:cs="Arial"/>
                <w:b/>
                <w:caps/>
              </w:rPr>
              <w:t>Priimek in ime:</w:t>
            </w:r>
          </w:p>
        </w:tc>
        <w:tc>
          <w:tcPr>
            <w:tcW w:w="3260" w:type="dxa"/>
            <w:tcBorders>
              <w:top w:val="single" w:sz="4" w:space="0" w:color="auto"/>
              <w:bottom w:val="single" w:sz="4" w:space="0" w:color="auto"/>
            </w:tcBorders>
            <w:shd w:val="clear" w:color="auto" w:fill="auto"/>
          </w:tcPr>
          <w:p w14:paraId="60B02292" w14:textId="77777777" w:rsidR="00E04ED2" w:rsidRPr="002C387D" w:rsidRDefault="00E04ED2" w:rsidP="005F301C">
            <w:pPr>
              <w:tabs>
                <w:tab w:val="left" w:pos="400"/>
                <w:tab w:val="right" w:leader="hyphen" w:pos="9062"/>
              </w:tabs>
              <w:spacing w:before="240"/>
              <w:ind w:left="284" w:right="380" w:hanging="32"/>
              <w:rPr>
                <w:rFonts w:cs="Arial"/>
                <w:b/>
                <w:caps/>
                <w:noProof/>
              </w:rPr>
            </w:pPr>
          </w:p>
        </w:tc>
      </w:tr>
      <w:tr w:rsidR="00E04ED2" w:rsidRPr="002C387D" w14:paraId="24FDBAB0" w14:textId="77777777" w:rsidTr="008414C6">
        <w:tc>
          <w:tcPr>
            <w:tcW w:w="3936" w:type="dxa"/>
            <w:shd w:val="clear" w:color="auto" w:fill="auto"/>
          </w:tcPr>
          <w:p w14:paraId="750B3103" w14:textId="77777777" w:rsidR="00E04ED2" w:rsidRPr="002C387D" w:rsidRDefault="00E04ED2" w:rsidP="0006096E">
            <w:pPr>
              <w:tabs>
                <w:tab w:val="left" w:pos="284"/>
                <w:tab w:val="right" w:leader="hyphen" w:pos="9062"/>
              </w:tabs>
              <w:spacing w:before="240"/>
              <w:ind w:left="284" w:right="-110"/>
              <w:rPr>
                <w:rFonts w:cs="Arial"/>
                <w:b/>
                <w:caps/>
              </w:rPr>
            </w:pPr>
            <w:r w:rsidRPr="002C387D">
              <w:rPr>
                <w:rFonts w:cs="Arial"/>
                <w:b/>
                <w:caps/>
              </w:rPr>
              <w:t>Podpis:</w:t>
            </w:r>
          </w:p>
        </w:tc>
        <w:tc>
          <w:tcPr>
            <w:tcW w:w="3260" w:type="dxa"/>
            <w:tcBorders>
              <w:top w:val="single" w:sz="4" w:space="0" w:color="auto"/>
              <w:bottom w:val="single" w:sz="4" w:space="0" w:color="auto"/>
            </w:tcBorders>
            <w:shd w:val="clear" w:color="auto" w:fill="auto"/>
          </w:tcPr>
          <w:p w14:paraId="49643979" w14:textId="77777777" w:rsidR="00E04ED2" w:rsidRPr="002C387D" w:rsidRDefault="00E04ED2" w:rsidP="005F301C">
            <w:pPr>
              <w:tabs>
                <w:tab w:val="left" w:pos="400"/>
                <w:tab w:val="right" w:leader="hyphen" w:pos="9062"/>
              </w:tabs>
              <w:spacing w:before="240"/>
              <w:ind w:left="284" w:right="380" w:hanging="32"/>
              <w:rPr>
                <w:rFonts w:cs="Arial"/>
                <w:b/>
                <w:caps/>
                <w:noProof/>
              </w:rPr>
            </w:pPr>
          </w:p>
        </w:tc>
      </w:tr>
      <w:tr w:rsidR="003661F5" w:rsidRPr="002C387D" w14:paraId="3CBE6A5A" w14:textId="77777777" w:rsidTr="008414C6">
        <w:tc>
          <w:tcPr>
            <w:tcW w:w="3936" w:type="dxa"/>
            <w:shd w:val="clear" w:color="auto" w:fill="auto"/>
          </w:tcPr>
          <w:p w14:paraId="34EFC2B6" w14:textId="77777777" w:rsidR="003661F5" w:rsidRPr="002C387D" w:rsidRDefault="003661F5" w:rsidP="0006096E">
            <w:pPr>
              <w:tabs>
                <w:tab w:val="left" w:pos="284"/>
                <w:tab w:val="right" w:leader="hyphen" w:pos="9062"/>
              </w:tabs>
              <w:spacing w:before="240"/>
              <w:ind w:left="284" w:right="-110"/>
              <w:rPr>
                <w:rFonts w:cs="Arial"/>
                <w:b/>
                <w:caps/>
              </w:rPr>
            </w:pPr>
            <w:r w:rsidRPr="002C387D">
              <w:rPr>
                <w:rFonts w:cs="Arial"/>
                <w:b/>
                <w:caps/>
              </w:rPr>
              <w:t>KRAJ IN DATUM</w:t>
            </w:r>
            <w:r w:rsidR="00C93AF0" w:rsidRPr="002C387D">
              <w:rPr>
                <w:rFonts w:cs="Arial"/>
                <w:b/>
                <w:caps/>
              </w:rPr>
              <w:t>:</w:t>
            </w:r>
          </w:p>
        </w:tc>
        <w:tc>
          <w:tcPr>
            <w:tcW w:w="3260" w:type="dxa"/>
            <w:tcBorders>
              <w:top w:val="single" w:sz="4" w:space="0" w:color="auto"/>
              <w:bottom w:val="single" w:sz="4" w:space="0" w:color="auto"/>
            </w:tcBorders>
            <w:shd w:val="clear" w:color="auto" w:fill="auto"/>
          </w:tcPr>
          <w:p w14:paraId="6D0D929C" w14:textId="77777777" w:rsidR="003661F5" w:rsidRPr="002C387D" w:rsidRDefault="003661F5" w:rsidP="005F301C">
            <w:pPr>
              <w:tabs>
                <w:tab w:val="left" w:pos="400"/>
                <w:tab w:val="right" w:leader="hyphen" w:pos="9062"/>
              </w:tabs>
              <w:spacing w:before="240"/>
              <w:ind w:left="284" w:right="380" w:hanging="32"/>
              <w:rPr>
                <w:rFonts w:cs="Arial"/>
                <w:b/>
                <w:caps/>
                <w:noProof/>
              </w:rPr>
            </w:pPr>
          </w:p>
        </w:tc>
      </w:tr>
      <w:tr w:rsidR="00E04ED2" w:rsidRPr="002C387D" w14:paraId="48EE20B5" w14:textId="77777777" w:rsidTr="008414C6">
        <w:tc>
          <w:tcPr>
            <w:tcW w:w="3936" w:type="dxa"/>
            <w:shd w:val="clear" w:color="auto" w:fill="auto"/>
          </w:tcPr>
          <w:p w14:paraId="7002C5F3" w14:textId="77777777" w:rsidR="00E04ED2" w:rsidRPr="002C387D" w:rsidRDefault="00E04ED2" w:rsidP="0006096E">
            <w:pPr>
              <w:tabs>
                <w:tab w:val="left" w:pos="284"/>
                <w:tab w:val="right" w:leader="hyphen" w:pos="9062"/>
              </w:tabs>
              <w:spacing w:before="240"/>
              <w:ind w:left="284" w:right="-110"/>
              <w:rPr>
                <w:rFonts w:cs="Arial"/>
                <w:b/>
                <w:caps/>
              </w:rPr>
            </w:pPr>
            <w:r w:rsidRPr="002C387D">
              <w:rPr>
                <w:rFonts w:cs="Arial"/>
                <w:b/>
                <w:caps/>
              </w:rPr>
              <w:t>Žig izdajatelja garancije:</w:t>
            </w:r>
          </w:p>
        </w:tc>
        <w:tc>
          <w:tcPr>
            <w:tcW w:w="3260" w:type="dxa"/>
            <w:tcBorders>
              <w:top w:val="single" w:sz="4" w:space="0" w:color="auto"/>
            </w:tcBorders>
            <w:shd w:val="clear" w:color="auto" w:fill="auto"/>
          </w:tcPr>
          <w:p w14:paraId="3570F184" w14:textId="77777777" w:rsidR="00E04ED2" w:rsidRPr="002C387D" w:rsidRDefault="00E04ED2" w:rsidP="005F301C">
            <w:pPr>
              <w:tabs>
                <w:tab w:val="left" w:pos="400"/>
                <w:tab w:val="right" w:leader="hyphen" w:pos="9062"/>
              </w:tabs>
              <w:spacing w:before="240"/>
              <w:ind w:left="284" w:right="380" w:hanging="32"/>
              <w:rPr>
                <w:rFonts w:cs="Arial"/>
                <w:b/>
                <w:caps/>
                <w:noProof/>
              </w:rPr>
            </w:pPr>
          </w:p>
        </w:tc>
      </w:tr>
    </w:tbl>
    <w:p w14:paraId="72698BBA" w14:textId="77777777" w:rsidR="00DF4C43" w:rsidRPr="002C387D" w:rsidRDefault="00DF4C43" w:rsidP="00D630F9">
      <w:pPr>
        <w:autoSpaceDE w:val="0"/>
        <w:autoSpaceDN w:val="0"/>
        <w:adjustRightInd w:val="0"/>
        <w:ind w:right="502"/>
        <w:jc w:val="both"/>
        <w:rPr>
          <w:rFonts w:cs="Arial"/>
          <w:szCs w:val="20"/>
        </w:rPr>
      </w:pPr>
    </w:p>
    <w:p w14:paraId="562265D1" w14:textId="77777777" w:rsidR="00044D7C" w:rsidRPr="002C387D" w:rsidRDefault="00DF4C43" w:rsidP="00044D7C">
      <w:pPr>
        <w:ind w:right="502"/>
        <w:jc w:val="both"/>
        <w:rPr>
          <w:rFonts w:cs="Arial"/>
        </w:rPr>
      </w:pPr>
      <w:r w:rsidRPr="002C387D">
        <w:rPr>
          <w:rFonts w:cs="Arial"/>
        </w:rPr>
        <w:br w:type="page"/>
      </w:r>
    </w:p>
    <w:p w14:paraId="00A8D786" w14:textId="77777777" w:rsidR="00044D7C" w:rsidRPr="002C387D" w:rsidRDefault="00044D7C" w:rsidP="00044D7C">
      <w:pPr>
        <w:ind w:right="502"/>
        <w:jc w:val="both"/>
        <w:rPr>
          <w:rFonts w:cs="Arial"/>
        </w:rPr>
      </w:pPr>
    </w:p>
    <w:p w14:paraId="6860E5ED" w14:textId="77777777" w:rsidR="00044D7C" w:rsidRPr="002C387D" w:rsidRDefault="00044D7C" w:rsidP="00044D7C">
      <w:pPr>
        <w:ind w:right="502"/>
        <w:jc w:val="both"/>
        <w:rPr>
          <w:rFonts w:cs="Arial"/>
        </w:rPr>
      </w:pPr>
    </w:p>
    <w:p w14:paraId="6861A26B" w14:textId="77777777" w:rsidR="00044D7C" w:rsidRPr="002C387D" w:rsidRDefault="00044D7C" w:rsidP="00044D7C">
      <w:pPr>
        <w:ind w:right="502"/>
        <w:jc w:val="both"/>
        <w:rPr>
          <w:rFonts w:cs="Arial"/>
        </w:rPr>
      </w:pPr>
    </w:p>
    <w:p w14:paraId="04A0C8B4" w14:textId="77777777" w:rsidR="00044D7C" w:rsidRPr="002C387D" w:rsidRDefault="00044D7C" w:rsidP="00044D7C">
      <w:pPr>
        <w:ind w:right="502"/>
        <w:jc w:val="both"/>
        <w:rPr>
          <w:rFonts w:cs="Arial"/>
        </w:rPr>
      </w:pPr>
    </w:p>
    <w:p w14:paraId="27404F19" w14:textId="77777777" w:rsidR="00044D7C" w:rsidRPr="002C387D" w:rsidRDefault="00044D7C" w:rsidP="00044D7C">
      <w:pPr>
        <w:ind w:right="502"/>
        <w:jc w:val="both"/>
        <w:rPr>
          <w:rFonts w:cs="Arial"/>
        </w:rPr>
      </w:pPr>
    </w:p>
    <w:p w14:paraId="69274447" w14:textId="77777777" w:rsidR="00044D7C" w:rsidRPr="002C387D" w:rsidRDefault="00044D7C" w:rsidP="00044D7C">
      <w:pPr>
        <w:ind w:right="502"/>
        <w:jc w:val="both"/>
        <w:rPr>
          <w:rFonts w:cs="Arial"/>
        </w:rPr>
      </w:pPr>
    </w:p>
    <w:p w14:paraId="22733B99" w14:textId="77777777" w:rsidR="00044D7C" w:rsidRPr="002C387D" w:rsidRDefault="00044D7C" w:rsidP="00044D7C">
      <w:pPr>
        <w:ind w:right="502"/>
        <w:jc w:val="both"/>
        <w:rPr>
          <w:rFonts w:cs="Arial"/>
        </w:rPr>
      </w:pPr>
    </w:p>
    <w:p w14:paraId="39C23453" w14:textId="77777777" w:rsidR="00044D7C" w:rsidRPr="002C387D" w:rsidRDefault="00044D7C" w:rsidP="00044D7C">
      <w:pPr>
        <w:ind w:right="502"/>
        <w:jc w:val="both"/>
        <w:rPr>
          <w:rFonts w:cs="Arial"/>
        </w:rPr>
      </w:pPr>
    </w:p>
    <w:p w14:paraId="6A5E2286" w14:textId="77777777" w:rsidR="00044D7C" w:rsidRPr="002C387D" w:rsidRDefault="00044D7C" w:rsidP="00044D7C">
      <w:pPr>
        <w:ind w:right="502"/>
        <w:jc w:val="both"/>
        <w:rPr>
          <w:rFonts w:cs="Arial"/>
        </w:rPr>
      </w:pPr>
    </w:p>
    <w:p w14:paraId="385F6EBC" w14:textId="77777777" w:rsidR="00044D7C" w:rsidRPr="002C387D" w:rsidRDefault="00044D7C" w:rsidP="00044D7C">
      <w:pPr>
        <w:pStyle w:val="Naslov5"/>
        <w:ind w:right="502"/>
        <w:jc w:val="center"/>
        <w:rPr>
          <w:rFonts w:cs="Arial"/>
          <w:bCs w:val="0"/>
          <w:i w:val="0"/>
          <w:sz w:val="40"/>
          <w:szCs w:val="20"/>
        </w:rPr>
      </w:pPr>
      <w:r w:rsidRPr="002C387D">
        <w:rPr>
          <w:rFonts w:cs="Arial"/>
          <w:bCs w:val="0"/>
          <w:i w:val="0"/>
          <w:sz w:val="40"/>
          <w:szCs w:val="20"/>
        </w:rPr>
        <w:t>POGLAVJE 2</w:t>
      </w:r>
    </w:p>
    <w:p w14:paraId="4027E608" w14:textId="77777777" w:rsidR="00044D7C" w:rsidRPr="002C387D" w:rsidRDefault="00044D7C" w:rsidP="00044D7C">
      <w:pPr>
        <w:ind w:right="502"/>
        <w:jc w:val="both"/>
        <w:rPr>
          <w:rFonts w:cs="Arial"/>
        </w:rPr>
      </w:pPr>
    </w:p>
    <w:p w14:paraId="55B0A289" w14:textId="77777777" w:rsidR="00044D7C" w:rsidRPr="002C387D" w:rsidRDefault="00044D7C" w:rsidP="00044D7C">
      <w:pPr>
        <w:ind w:right="502"/>
        <w:jc w:val="both"/>
        <w:rPr>
          <w:rFonts w:cs="Arial"/>
        </w:rPr>
      </w:pPr>
    </w:p>
    <w:p w14:paraId="7458559B" w14:textId="77777777" w:rsidR="00044D7C" w:rsidRPr="002C387D" w:rsidRDefault="00044D7C" w:rsidP="00044D7C">
      <w:pPr>
        <w:ind w:right="502"/>
        <w:jc w:val="both"/>
        <w:rPr>
          <w:rFonts w:cs="Arial"/>
        </w:rPr>
      </w:pPr>
    </w:p>
    <w:p w14:paraId="7BD91477" w14:textId="77777777" w:rsidR="00044D7C" w:rsidRPr="002C387D" w:rsidRDefault="00044D7C" w:rsidP="00044D7C">
      <w:pPr>
        <w:ind w:right="502"/>
        <w:jc w:val="both"/>
        <w:rPr>
          <w:rFonts w:cs="Arial"/>
        </w:rPr>
      </w:pPr>
    </w:p>
    <w:p w14:paraId="51F30E7E" w14:textId="77777777" w:rsidR="00044D7C" w:rsidRPr="002C387D" w:rsidRDefault="00044D7C" w:rsidP="00044D7C">
      <w:pPr>
        <w:ind w:right="502"/>
        <w:jc w:val="both"/>
        <w:rPr>
          <w:rFonts w:cs="Arial"/>
        </w:rPr>
      </w:pPr>
    </w:p>
    <w:p w14:paraId="747FDBF3" w14:textId="77777777" w:rsidR="00044D7C" w:rsidRPr="002C387D" w:rsidRDefault="00044D7C" w:rsidP="00044D7C">
      <w:pPr>
        <w:pStyle w:val="Naslov5"/>
        <w:ind w:right="502"/>
        <w:jc w:val="center"/>
        <w:rPr>
          <w:rFonts w:cs="Arial"/>
          <w:bCs w:val="0"/>
          <w:i w:val="0"/>
          <w:sz w:val="36"/>
          <w:szCs w:val="20"/>
        </w:rPr>
      </w:pPr>
      <w:r w:rsidRPr="002C387D">
        <w:rPr>
          <w:rFonts w:cs="Arial"/>
          <w:bCs w:val="0"/>
          <w:i w:val="0"/>
          <w:sz w:val="36"/>
          <w:szCs w:val="20"/>
        </w:rPr>
        <w:t>POGODBA</w:t>
      </w:r>
    </w:p>
    <w:p w14:paraId="6825F3DC" w14:textId="77777777" w:rsidR="00044D7C" w:rsidRPr="002C387D" w:rsidRDefault="00044D7C" w:rsidP="00044D7C">
      <w:pPr>
        <w:ind w:right="502"/>
        <w:jc w:val="both"/>
        <w:rPr>
          <w:rFonts w:cs="Arial"/>
        </w:rPr>
      </w:pPr>
    </w:p>
    <w:p w14:paraId="13091F0F" w14:textId="77777777" w:rsidR="00044D7C" w:rsidRPr="002C387D" w:rsidRDefault="00044D7C" w:rsidP="00044D7C">
      <w:pPr>
        <w:ind w:right="502"/>
        <w:jc w:val="both"/>
        <w:rPr>
          <w:rFonts w:cs="Arial"/>
        </w:rPr>
      </w:pPr>
    </w:p>
    <w:p w14:paraId="5FF937A6" w14:textId="77777777" w:rsidR="00044D7C" w:rsidRPr="002C387D" w:rsidRDefault="00044D7C" w:rsidP="00044D7C">
      <w:pPr>
        <w:ind w:right="502"/>
        <w:jc w:val="both"/>
        <w:rPr>
          <w:rFonts w:cs="Arial"/>
        </w:rPr>
      </w:pPr>
    </w:p>
    <w:p w14:paraId="76D8B3CB" w14:textId="77777777" w:rsidR="00044D7C" w:rsidRPr="002C387D" w:rsidRDefault="00044D7C" w:rsidP="00044D7C">
      <w:pPr>
        <w:ind w:right="502"/>
        <w:jc w:val="both"/>
        <w:rPr>
          <w:rFonts w:cs="Arial"/>
        </w:rPr>
      </w:pPr>
    </w:p>
    <w:p w14:paraId="72766070" w14:textId="77777777" w:rsidR="00044D7C" w:rsidRPr="002C387D" w:rsidRDefault="00044D7C" w:rsidP="00044D7C">
      <w:pPr>
        <w:ind w:right="502"/>
        <w:jc w:val="both"/>
        <w:rPr>
          <w:rFonts w:cs="Arial"/>
        </w:rPr>
      </w:pPr>
    </w:p>
    <w:p w14:paraId="425EA5E5" w14:textId="77777777" w:rsidR="00044D7C" w:rsidRPr="002C387D" w:rsidRDefault="00044D7C" w:rsidP="00044D7C">
      <w:pPr>
        <w:pStyle w:val="Naslov5"/>
        <w:ind w:left="2745" w:right="502" w:hanging="2206"/>
        <w:jc w:val="center"/>
        <w:rPr>
          <w:rFonts w:cs="Arial"/>
          <w:bCs w:val="0"/>
          <w:i w:val="0"/>
          <w:sz w:val="32"/>
          <w:szCs w:val="20"/>
          <w:lang w:val="sl-SI"/>
        </w:rPr>
      </w:pPr>
      <w:r w:rsidRPr="002C387D">
        <w:rPr>
          <w:rFonts w:cs="Arial"/>
          <w:bCs w:val="0"/>
          <w:i w:val="0"/>
          <w:sz w:val="32"/>
          <w:szCs w:val="20"/>
          <w:u w:val="single"/>
        </w:rPr>
        <w:t>Podpoglavje 2.5</w:t>
      </w:r>
    </w:p>
    <w:p w14:paraId="440F09BF" w14:textId="77777777" w:rsidR="00044D7C" w:rsidRPr="002C387D" w:rsidRDefault="00044D7C" w:rsidP="00044D7C">
      <w:pPr>
        <w:ind w:right="502"/>
        <w:jc w:val="both"/>
        <w:rPr>
          <w:rFonts w:cs="Arial"/>
        </w:rPr>
      </w:pPr>
    </w:p>
    <w:p w14:paraId="0FF5D023" w14:textId="77777777" w:rsidR="00044D7C" w:rsidRPr="002C387D" w:rsidRDefault="00044D7C" w:rsidP="00044D7C">
      <w:pPr>
        <w:ind w:right="502"/>
        <w:jc w:val="both"/>
        <w:rPr>
          <w:rFonts w:cs="Arial"/>
        </w:rPr>
      </w:pPr>
    </w:p>
    <w:p w14:paraId="643E89D5" w14:textId="77777777" w:rsidR="00044D7C" w:rsidRPr="002C387D" w:rsidRDefault="00044D7C" w:rsidP="00044D7C">
      <w:pPr>
        <w:ind w:right="502"/>
        <w:jc w:val="both"/>
        <w:rPr>
          <w:rFonts w:cs="Arial"/>
        </w:rPr>
      </w:pPr>
    </w:p>
    <w:p w14:paraId="4E3A9648" w14:textId="77777777" w:rsidR="00044D7C" w:rsidRPr="002C387D" w:rsidRDefault="00044D7C" w:rsidP="00044D7C">
      <w:pPr>
        <w:pStyle w:val="Naslov5"/>
        <w:ind w:left="2745" w:right="502" w:hanging="2206"/>
        <w:jc w:val="center"/>
        <w:rPr>
          <w:rFonts w:cs="Arial"/>
          <w:bCs w:val="0"/>
          <w:i w:val="0"/>
          <w:sz w:val="32"/>
          <w:szCs w:val="20"/>
        </w:rPr>
      </w:pPr>
      <w:r w:rsidRPr="002C387D">
        <w:rPr>
          <w:rFonts w:cs="Arial"/>
          <w:bCs w:val="0"/>
          <w:i w:val="0"/>
          <w:sz w:val="32"/>
          <w:szCs w:val="20"/>
        </w:rPr>
        <w:t xml:space="preserve">Jamstvena izjava </w:t>
      </w:r>
    </w:p>
    <w:p w14:paraId="38A42332" w14:textId="77777777" w:rsidR="00044D7C" w:rsidRPr="002C387D" w:rsidRDefault="00044D7C" w:rsidP="00044D7C">
      <w:pPr>
        <w:ind w:right="502"/>
        <w:rPr>
          <w:rFonts w:cs="Arial"/>
        </w:rPr>
      </w:pPr>
    </w:p>
    <w:p w14:paraId="0BE7033E" w14:textId="77777777" w:rsidR="00044D7C" w:rsidRPr="00711E1A" w:rsidRDefault="00044D7C" w:rsidP="00044D7C">
      <w:pPr>
        <w:jc w:val="center"/>
        <w:rPr>
          <w:rFonts w:cs="Arial"/>
          <w:b/>
          <w:sz w:val="28"/>
          <w:szCs w:val="20"/>
        </w:rPr>
      </w:pPr>
      <w:r w:rsidRPr="002C387D">
        <w:rPr>
          <w:rFonts w:cs="Arial"/>
        </w:rPr>
        <w:br w:type="page"/>
      </w:r>
      <w:r w:rsidRPr="00711E1A">
        <w:rPr>
          <w:rFonts w:cs="Arial"/>
          <w:b/>
          <w:sz w:val="28"/>
          <w:szCs w:val="20"/>
        </w:rPr>
        <w:t>JAMSTVENA IZJAVA</w:t>
      </w:r>
    </w:p>
    <w:p w14:paraId="38741F57" w14:textId="77777777" w:rsidR="00044D7C" w:rsidRPr="00711E1A" w:rsidRDefault="00044D7C" w:rsidP="008A0F07">
      <w:pPr>
        <w:ind w:right="502"/>
        <w:jc w:val="both"/>
        <w:rPr>
          <w:rFonts w:cs="Arial"/>
        </w:rPr>
      </w:pPr>
    </w:p>
    <w:p w14:paraId="59E320D3" w14:textId="77777777" w:rsidR="00044D7C" w:rsidRPr="00711E1A" w:rsidRDefault="00044D7C" w:rsidP="00044D7C">
      <w:pPr>
        <w:jc w:val="both"/>
        <w:rPr>
          <w:rFonts w:cs="Arial"/>
        </w:rPr>
      </w:pPr>
    </w:p>
    <w:p w14:paraId="796F1EC8" w14:textId="77777777" w:rsidR="00044D7C" w:rsidRPr="00711E1A" w:rsidRDefault="00715EDC" w:rsidP="00F21BBB">
      <w:pPr>
        <w:tabs>
          <w:tab w:val="left" w:pos="1134"/>
        </w:tabs>
        <w:ind w:left="1134" w:right="382" w:hanging="1134"/>
        <w:jc w:val="both"/>
        <w:rPr>
          <w:rFonts w:cs="Arial"/>
          <w:b/>
          <w:szCs w:val="20"/>
        </w:rPr>
      </w:pPr>
      <w:r w:rsidRPr="00711E1A">
        <w:rPr>
          <w:rFonts w:cs="Arial"/>
          <w:b/>
          <w:szCs w:val="20"/>
        </w:rPr>
        <w:t>Projekt</w:t>
      </w:r>
      <w:r w:rsidR="00044D7C" w:rsidRPr="00711E1A">
        <w:rPr>
          <w:rFonts w:cs="Arial"/>
          <w:b/>
          <w:szCs w:val="20"/>
        </w:rPr>
        <w:t>:</w:t>
      </w:r>
      <w:r w:rsidR="00044D7C" w:rsidRPr="00711E1A">
        <w:rPr>
          <w:rFonts w:cs="Arial"/>
          <w:b/>
          <w:szCs w:val="20"/>
        </w:rPr>
        <w:tab/>
      </w:r>
      <w:r w:rsidR="000B163F" w:rsidRPr="000B163F">
        <w:rPr>
          <w:rFonts w:cs="Arial"/>
          <w:b/>
          <w:bCs/>
          <w:sz w:val="24"/>
          <w:lang w:val="x-none"/>
        </w:rPr>
        <w:t>ODVAJANJE IN ČIŠČENJE ODPADNE VODE V POREČJU KOLPE – OBČINA ČRNOMELJ; Kanalizacija Črnomelj -2.del</w:t>
      </w:r>
    </w:p>
    <w:p w14:paraId="36FCE095" w14:textId="77777777" w:rsidR="00044D7C" w:rsidRPr="00711E1A" w:rsidRDefault="00044D7C" w:rsidP="008A0F07">
      <w:pPr>
        <w:ind w:right="502"/>
        <w:jc w:val="both"/>
        <w:rPr>
          <w:rFonts w:cs="Arial"/>
        </w:rPr>
      </w:pPr>
    </w:p>
    <w:p w14:paraId="1E408CC5" w14:textId="77777777" w:rsidR="00044D7C" w:rsidRPr="00711E1A" w:rsidRDefault="00044D7C" w:rsidP="008A0F07">
      <w:pPr>
        <w:ind w:right="502"/>
        <w:jc w:val="both"/>
        <w:rPr>
          <w:rFonts w:cs="Arial"/>
        </w:rPr>
      </w:pPr>
    </w:p>
    <w:p w14:paraId="2D6536D6" w14:textId="77777777" w:rsidR="005713DD" w:rsidRDefault="005713DD" w:rsidP="00044D7C">
      <w:pPr>
        <w:tabs>
          <w:tab w:val="left" w:pos="1980"/>
        </w:tabs>
        <w:jc w:val="both"/>
        <w:rPr>
          <w:rFonts w:cs="Arial"/>
          <w:b/>
        </w:rPr>
      </w:pPr>
    </w:p>
    <w:p w14:paraId="1EF57E58" w14:textId="77777777" w:rsidR="005713DD" w:rsidRDefault="005713DD" w:rsidP="00044D7C">
      <w:pPr>
        <w:tabs>
          <w:tab w:val="left" w:pos="1980"/>
        </w:tabs>
        <w:jc w:val="both"/>
        <w:rPr>
          <w:rFonts w:cs="Arial"/>
          <w:b/>
        </w:rPr>
      </w:pPr>
    </w:p>
    <w:p w14:paraId="4AFCBE33" w14:textId="77777777" w:rsidR="005713DD" w:rsidRDefault="005713DD" w:rsidP="00044D7C">
      <w:pPr>
        <w:tabs>
          <w:tab w:val="left" w:pos="1980"/>
        </w:tabs>
        <w:jc w:val="both"/>
        <w:rPr>
          <w:rFonts w:cs="Arial"/>
          <w:b/>
        </w:rPr>
      </w:pPr>
      <w:r>
        <w:rPr>
          <w:rFonts w:cs="Arial"/>
          <w:b/>
        </w:rPr>
        <w:t>Izvajalec: _____________________________</w:t>
      </w:r>
    </w:p>
    <w:p w14:paraId="5D198843" w14:textId="77777777" w:rsidR="005713DD" w:rsidRDefault="005713DD" w:rsidP="00044D7C">
      <w:pPr>
        <w:tabs>
          <w:tab w:val="left" w:pos="1980"/>
        </w:tabs>
        <w:jc w:val="both"/>
        <w:rPr>
          <w:rFonts w:cs="Arial"/>
          <w:b/>
        </w:rPr>
      </w:pPr>
    </w:p>
    <w:p w14:paraId="378D5519" w14:textId="77777777" w:rsidR="005713DD" w:rsidRDefault="005713DD" w:rsidP="00044D7C">
      <w:pPr>
        <w:tabs>
          <w:tab w:val="left" w:pos="1980"/>
        </w:tabs>
        <w:jc w:val="both"/>
        <w:rPr>
          <w:rFonts w:cs="Arial"/>
          <w:b/>
        </w:rPr>
      </w:pPr>
    </w:p>
    <w:p w14:paraId="440662FE" w14:textId="77777777" w:rsidR="005713DD" w:rsidRDefault="005713DD" w:rsidP="00044D7C">
      <w:pPr>
        <w:tabs>
          <w:tab w:val="left" w:pos="1980"/>
        </w:tabs>
        <w:jc w:val="both"/>
        <w:rPr>
          <w:rFonts w:cs="Arial"/>
          <w:b/>
        </w:rPr>
      </w:pPr>
    </w:p>
    <w:p w14:paraId="44108BFB" w14:textId="77777777" w:rsidR="00044D7C" w:rsidRPr="00711E1A" w:rsidRDefault="00CE5C85" w:rsidP="00044D7C">
      <w:pPr>
        <w:tabs>
          <w:tab w:val="left" w:pos="1980"/>
        </w:tabs>
        <w:jc w:val="both"/>
        <w:rPr>
          <w:rFonts w:cs="Arial"/>
          <w:b/>
        </w:rPr>
      </w:pPr>
      <w:r w:rsidRPr="00711E1A">
        <w:rPr>
          <w:rFonts w:cs="Arial"/>
          <w:b/>
        </w:rPr>
        <w:t xml:space="preserve">Številka </w:t>
      </w:r>
      <w:r w:rsidR="00842670" w:rsidRPr="00711E1A">
        <w:rPr>
          <w:rFonts w:cs="Arial"/>
          <w:b/>
        </w:rPr>
        <w:t>p</w:t>
      </w:r>
      <w:r w:rsidR="00044D7C" w:rsidRPr="00711E1A">
        <w:rPr>
          <w:rFonts w:cs="Arial"/>
          <w:b/>
        </w:rPr>
        <w:t>ogodb</w:t>
      </w:r>
      <w:r w:rsidRPr="00711E1A">
        <w:rPr>
          <w:rFonts w:cs="Arial"/>
          <w:b/>
        </w:rPr>
        <w:t>e</w:t>
      </w:r>
      <w:r w:rsidR="00044D7C" w:rsidRPr="00711E1A">
        <w:rPr>
          <w:rFonts w:cs="Arial"/>
          <w:b/>
        </w:rPr>
        <w:t>:</w:t>
      </w:r>
      <w:r w:rsidR="00044D7C" w:rsidRPr="00711E1A">
        <w:rPr>
          <w:rFonts w:cs="Arial"/>
          <w:b/>
        </w:rPr>
        <w:tab/>
        <w:t>____________________</w:t>
      </w:r>
    </w:p>
    <w:p w14:paraId="49D6F0A1" w14:textId="77777777" w:rsidR="00044D7C" w:rsidRPr="00711E1A" w:rsidRDefault="00044D7C" w:rsidP="00044D7C">
      <w:pPr>
        <w:pStyle w:val="Glava"/>
        <w:tabs>
          <w:tab w:val="clear" w:pos="4536"/>
          <w:tab w:val="clear" w:pos="9072"/>
        </w:tabs>
        <w:rPr>
          <w:rFonts w:ascii="Arial" w:hAnsi="Arial" w:cs="Arial"/>
          <w:szCs w:val="20"/>
          <w:lang w:val="sl-SI"/>
        </w:rPr>
      </w:pPr>
    </w:p>
    <w:p w14:paraId="55DA1F29" w14:textId="77777777" w:rsidR="00044D7C" w:rsidRPr="00711E1A" w:rsidRDefault="00044D7C" w:rsidP="00044D7C">
      <w:pPr>
        <w:jc w:val="both"/>
        <w:rPr>
          <w:rFonts w:cs="Arial"/>
        </w:rPr>
      </w:pPr>
    </w:p>
    <w:p w14:paraId="2BEA5D75" w14:textId="77777777" w:rsidR="00044D7C" w:rsidRPr="00711E1A" w:rsidRDefault="00044D7C" w:rsidP="00044D7C">
      <w:pPr>
        <w:jc w:val="both"/>
        <w:rPr>
          <w:rFonts w:cs="Arial"/>
        </w:rPr>
      </w:pPr>
    </w:p>
    <w:p w14:paraId="59102B1E" w14:textId="77777777" w:rsidR="00044D7C" w:rsidRPr="00711E1A" w:rsidRDefault="00044D7C" w:rsidP="00044D7C">
      <w:pPr>
        <w:jc w:val="both"/>
        <w:rPr>
          <w:rFonts w:cs="Arial"/>
        </w:rPr>
      </w:pPr>
    </w:p>
    <w:p w14:paraId="5C530107" w14:textId="77777777" w:rsidR="00044D7C" w:rsidRPr="00711E1A" w:rsidRDefault="00044D7C" w:rsidP="006B7ADF">
      <w:pPr>
        <w:numPr>
          <w:ilvl w:val="0"/>
          <w:numId w:val="9"/>
        </w:numPr>
        <w:spacing w:line="360" w:lineRule="auto"/>
        <w:ind w:right="413"/>
        <w:jc w:val="both"/>
        <w:rPr>
          <w:rFonts w:cs="Arial"/>
        </w:rPr>
      </w:pPr>
      <w:r w:rsidRPr="00711E1A">
        <w:rPr>
          <w:rFonts w:cs="Arial"/>
        </w:rPr>
        <w:t>Potrjujemo in garantiramo, da so zgrajeni objekti, posamezno in kot celota zgrajeni skladno s Pogodbo, projektno in drugo tehnično dokumentacijo, predpisi in pravili stroke.</w:t>
      </w:r>
    </w:p>
    <w:p w14:paraId="775B4F4B" w14:textId="77777777" w:rsidR="00044D7C" w:rsidRPr="00711E1A" w:rsidRDefault="00044D7C" w:rsidP="006B7ADF">
      <w:pPr>
        <w:numPr>
          <w:ilvl w:val="0"/>
          <w:numId w:val="9"/>
        </w:numPr>
        <w:spacing w:line="360" w:lineRule="auto"/>
        <w:ind w:right="413"/>
        <w:jc w:val="both"/>
        <w:rPr>
          <w:rFonts w:cs="Arial"/>
        </w:rPr>
      </w:pPr>
      <w:r w:rsidRPr="00711E1A">
        <w:rPr>
          <w:rFonts w:cs="Arial"/>
        </w:rPr>
        <w:t>V objekte so vgrajeni izključno novi materiali in nova oprema.</w:t>
      </w:r>
    </w:p>
    <w:p w14:paraId="04FDE3B7" w14:textId="77777777" w:rsidR="00044D7C" w:rsidRPr="00711E1A" w:rsidRDefault="00044D7C" w:rsidP="006B7ADF">
      <w:pPr>
        <w:numPr>
          <w:ilvl w:val="0"/>
          <w:numId w:val="9"/>
        </w:numPr>
        <w:spacing w:line="360" w:lineRule="auto"/>
        <w:ind w:right="413"/>
        <w:jc w:val="both"/>
        <w:rPr>
          <w:rFonts w:cs="Arial"/>
        </w:rPr>
      </w:pPr>
      <w:r w:rsidRPr="00711E1A">
        <w:rPr>
          <w:rFonts w:cs="Arial"/>
        </w:rPr>
        <w:t>Pri gradnji in montaži smo uporabili tehnologijo na najvišji možni, znani in preizkušeni ravni.</w:t>
      </w:r>
    </w:p>
    <w:p w14:paraId="1B159383" w14:textId="77777777" w:rsidR="00044D7C" w:rsidRPr="00711E1A" w:rsidRDefault="00044D7C" w:rsidP="006B7ADF">
      <w:pPr>
        <w:numPr>
          <w:ilvl w:val="0"/>
          <w:numId w:val="9"/>
        </w:numPr>
        <w:spacing w:line="360" w:lineRule="auto"/>
        <w:ind w:right="413"/>
        <w:jc w:val="both"/>
        <w:rPr>
          <w:rFonts w:cs="Arial"/>
        </w:rPr>
      </w:pPr>
      <w:r w:rsidRPr="00711E1A">
        <w:rPr>
          <w:rFonts w:cs="Arial"/>
        </w:rPr>
        <w:t>Objekti posamezno in kot celota ter njihovi deli in sklopi so brez skritih napak, niti nimajo drugih pomanjkljivosti, ki bi onemogočale ali zmanjševale njeno vrednost ali primernost za redno uporabo, predvideno s tehnično dokumentacijo in s Pogodbo.</w:t>
      </w:r>
    </w:p>
    <w:p w14:paraId="25C8CCA0" w14:textId="77777777" w:rsidR="00044D7C" w:rsidRPr="00711E1A" w:rsidRDefault="00044D7C" w:rsidP="006B7ADF">
      <w:pPr>
        <w:numPr>
          <w:ilvl w:val="0"/>
          <w:numId w:val="9"/>
        </w:numPr>
        <w:spacing w:line="360" w:lineRule="auto"/>
        <w:ind w:right="413"/>
        <w:jc w:val="both"/>
        <w:rPr>
          <w:rFonts w:cs="Arial"/>
        </w:rPr>
      </w:pPr>
      <w:r w:rsidRPr="00711E1A">
        <w:rPr>
          <w:rFonts w:cs="Arial"/>
        </w:rPr>
        <w:t>Zavezujemo se, da bomo v pogodbeno določenih garancijskih rokih na poziv naročnika v zavezujočem roku na svoje stroške in nevarnost odpravili vse napake in pomanjkljivosti, ki bi se pojavile, kakor tudi da bomo na enak način in pod istimi pogoji zamenjali tudi vse pokvarjene dele objekta, ker bo sicer naročnik upravičen zoper nas uveljavljati pogodbeno in zakonsko določene sankcije.</w:t>
      </w:r>
    </w:p>
    <w:p w14:paraId="235EED45" w14:textId="77777777" w:rsidR="00044D7C" w:rsidRPr="00711E1A" w:rsidRDefault="00044D7C" w:rsidP="00044D7C">
      <w:pPr>
        <w:spacing w:line="360" w:lineRule="auto"/>
        <w:jc w:val="both"/>
        <w:rPr>
          <w:rFonts w:cs="Arial"/>
        </w:rPr>
      </w:pPr>
    </w:p>
    <w:p w14:paraId="0BC12D10" w14:textId="77777777" w:rsidR="00044D7C" w:rsidRPr="00711E1A" w:rsidRDefault="00044D7C" w:rsidP="00044D7C">
      <w:pPr>
        <w:jc w:val="both"/>
        <w:rPr>
          <w:rFonts w:cs="Arial"/>
          <w:b/>
        </w:rPr>
      </w:pPr>
      <w:r w:rsidRPr="00711E1A">
        <w:rPr>
          <w:rFonts w:cs="Arial"/>
          <w:b/>
        </w:rPr>
        <w:t>Priimek in ime:</w:t>
      </w:r>
      <w:r w:rsidRPr="00711E1A">
        <w:rPr>
          <w:rFonts w:cs="Arial"/>
          <w:b/>
        </w:rPr>
        <w:tab/>
      </w:r>
      <w:r w:rsidRPr="00711E1A">
        <w:rPr>
          <w:rFonts w:cs="Arial"/>
          <w:b/>
        </w:rPr>
        <w:tab/>
      </w:r>
      <w:r w:rsidRPr="00711E1A">
        <w:rPr>
          <w:rFonts w:cs="Arial"/>
          <w:bCs/>
        </w:rPr>
        <w:t>_______________________________________________</w:t>
      </w:r>
    </w:p>
    <w:p w14:paraId="0CEA6CBF" w14:textId="77777777" w:rsidR="00044D7C" w:rsidRPr="00711E1A" w:rsidRDefault="00044D7C" w:rsidP="00044D7C">
      <w:pPr>
        <w:jc w:val="both"/>
        <w:rPr>
          <w:rFonts w:cs="Arial"/>
          <w:b/>
        </w:rPr>
      </w:pPr>
    </w:p>
    <w:p w14:paraId="185A9C21" w14:textId="77777777" w:rsidR="00044D7C" w:rsidRPr="00711E1A" w:rsidRDefault="00044D7C" w:rsidP="00044D7C">
      <w:pPr>
        <w:jc w:val="both"/>
        <w:rPr>
          <w:rFonts w:cs="Arial"/>
          <w:b/>
        </w:rPr>
      </w:pPr>
      <w:r w:rsidRPr="00711E1A">
        <w:rPr>
          <w:rFonts w:cs="Arial"/>
          <w:b/>
        </w:rPr>
        <w:t>Podpis:</w:t>
      </w:r>
      <w:r w:rsidRPr="00711E1A">
        <w:rPr>
          <w:rFonts w:cs="Arial"/>
          <w:b/>
        </w:rPr>
        <w:tab/>
      </w:r>
      <w:r w:rsidRPr="00711E1A">
        <w:rPr>
          <w:rFonts w:cs="Arial"/>
          <w:b/>
        </w:rPr>
        <w:tab/>
      </w:r>
      <w:r w:rsidRPr="00711E1A">
        <w:rPr>
          <w:rFonts w:cs="Arial"/>
          <w:b/>
        </w:rPr>
        <w:tab/>
      </w:r>
      <w:r w:rsidRPr="00711E1A">
        <w:rPr>
          <w:rFonts w:cs="Arial"/>
          <w:bCs/>
        </w:rPr>
        <w:t>_______________________________________________</w:t>
      </w:r>
    </w:p>
    <w:p w14:paraId="67244F10" w14:textId="77777777" w:rsidR="00044D7C" w:rsidRPr="00711E1A" w:rsidRDefault="00044D7C" w:rsidP="00044D7C">
      <w:pPr>
        <w:jc w:val="both"/>
        <w:rPr>
          <w:rFonts w:cs="Arial"/>
          <w:b/>
        </w:rPr>
      </w:pPr>
    </w:p>
    <w:p w14:paraId="76FA180A" w14:textId="77777777" w:rsidR="00044D7C" w:rsidRPr="002C387D" w:rsidRDefault="00044D7C" w:rsidP="00044D7C">
      <w:pPr>
        <w:jc w:val="both"/>
        <w:rPr>
          <w:rFonts w:cs="Arial"/>
          <w:b/>
        </w:rPr>
      </w:pPr>
      <w:r w:rsidRPr="00711E1A">
        <w:rPr>
          <w:rFonts w:cs="Arial"/>
          <w:b/>
        </w:rPr>
        <w:t>Kraj in datum:</w:t>
      </w:r>
      <w:r w:rsidRPr="00711E1A">
        <w:rPr>
          <w:rFonts w:cs="Arial"/>
          <w:b/>
        </w:rPr>
        <w:tab/>
      </w:r>
      <w:r w:rsidRPr="00711E1A">
        <w:rPr>
          <w:rFonts w:cs="Arial"/>
          <w:b/>
        </w:rPr>
        <w:tab/>
      </w:r>
      <w:r w:rsidR="00711E1A">
        <w:rPr>
          <w:rFonts w:cs="Arial"/>
          <w:b/>
        </w:rPr>
        <w:t xml:space="preserve">             </w:t>
      </w:r>
      <w:r w:rsidRPr="00711E1A">
        <w:rPr>
          <w:rFonts w:cs="Arial"/>
          <w:bCs/>
        </w:rPr>
        <w:t>_______________________________________________</w:t>
      </w:r>
    </w:p>
    <w:p w14:paraId="737921CE" w14:textId="77777777" w:rsidR="00044D7C" w:rsidRPr="002C387D" w:rsidRDefault="00044D7C" w:rsidP="00044D7C">
      <w:pPr>
        <w:ind w:right="502"/>
        <w:jc w:val="center"/>
        <w:rPr>
          <w:rFonts w:cs="Arial"/>
          <w:szCs w:val="20"/>
        </w:rPr>
      </w:pPr>
    </w:p>
    <w:p w14:paraId="0912C484" w14:textId="77777777" w:rsidR="003321CF" w:rsidRPr="002C387D" w:rsidRDefault="00044D7C" w:rsidP="00044D7C">
      <w:pPr>
        <w:ind w:right="502"/>
        <w:jc w:val="both"/>
        <w:rPr>
          <w:rFonts w:cs="Arial"/>
          <w:b/>
        </w:rPr>
      </w:pPr>
      <w:r w:rsidRPr="002C387D">
        <w:rPr>
          <w:rFonts w:cs="Arial"/>
        </w:rPr>
        <w:br w:type="page"/>
      </w:r>
    </w:p>
    <w:p w14:paraId="3009A5FD" w14:textId="77777777" w:rsidR="003321CF" w:rsidRPr="002C387D" w:rsidRDefault="003321CF" w:rsidP="003321CF">
      <w:pPr>
        <w:ind w:right="505"/>
        <w:jc w:val="both"/>
        <w:rPr>
          <w:rFonts w:cs="Arial"/>
          <w:b/>
        </w:rPr>
      </w:pPr>
    </w:p>
    <w:p w14:paraId="7D31B0ED" w14:textId="77777777" w:rsidR="003321CF" w:rsidRPr="002C387D" w:rsidRDefault="003321CF" w:rsidP="003321CF">
      <w:pPr>
        <w:ind w:right="505"/>
        <w:jc w:val="both"/>
        <w:rPr>
          <w:rFonts w:cs="Arial"/>
          <w:b/>
        </w:rPr>
      </w:pPr>
    </w:p>
    <w:p w14:paraId="765D6204" w14:textId="77777777" w:rsidR="003321CF" w:rsidRPr="002C387D" w:rsidRDefault="003321CF" w:rsidP="003321CF">
      <w:pPr>
        <w:ind w:right="502"/>
        <w:jc w:val="both"/>
        <w:rPr>
          <w:rFonts w:cs="Arial"/>
          <w:b/>
        </w:rPr>
      </w:pPr>
    </w:p>
    <w:p w14:paraId="77861F46" w14:textId="77777777" w:rsidR="003321CF" w:rsidRPr="002C387D" w:rsidRDefault="003321CF" w:rsidP="003321CF">
      <w:pPr>
        <w:ind w:right="502"/>
        <w:jc w:val="both"/>
        <w:rPr>
          <w:rFonts w:cs="Arial"/>
          <w:b/>
        </w:rPr>
      </w:pPr>
    </w:p>
    <w:p w14:paraId="6F6AA8F4" w14:textId="77777777" w:rsidR="003321CF" w:rsidRPr="002C387D" w:rsidRDefault="003321CF" w:rsidP="003321CF">
      <w:pPr>
        <w:ind w:right="502"/>
        <w:jc w:val="both"/>
        <w:rPr>
          <w:rFonts w:cs="Arial"/>
          <w:b/>
        </w:rPr>
      </w:pPr>
    </w:p>
    <w:p w14:paraId="69E08177" w14:textId="77777777" w:rsidR="003321CF" w:rsidRPr="002C387D" w:rsidRDefault="003321CF" w:rsidP="003321CF">
      <w:pPr>
        <w:ind w:right="502"/>
        <w:jc w:val="both"/>
        <w:rPr>
          <w:rFonts w:cs="Arial"/>
          <w:b/>
        </w:rPr>
      </w:pPr>
    </w:p>
    <w:p w14:paraId="64D39090" w14:textId="77777777" w:rsidR="003321CF" w:rsidRPr="002C387D" w:rsidRDefault="003321CF" w:rsidP="003321CF">
      <w:pPr>
        <w:ind w:right="502"/>
        <w:jc w:val="both"/>
        <w:rPr>
          <w:rFonts w:cs="Arial"/>
          <w:b/>
        </w:rPr>
      </w:pPr>
    </w:p>
    <w:p w14:paraId="235DD874" w14:textId="77777777" w:rsidR="003321CF" w:rsidRPr="002C387D" w:rsidRDefault="003321CF" w:rsidP="003321CF">
      <w:pPr>
        <w:ind w:right="502"/>
        <w:jc w:val="both"/>
        <w:rPr>
          <w:rFonts w:cs="Arial"/>
          <w:b/>
        </w:rPr>
      </w:pPr>
    </w:p>
    <w:p w14:paraId="6245A272" w14:textId="77777777" w:rsidR="003321CF" w:rsidRPr="002C387D" w:rsidRDefault="003321CF" w:rsidP="003321CF">
      <w:pPr>
        <w:ind w:right="502"/>
        <w:jc w:val="both"/>
        <w:rPr>
          <w:rFonts w:cs="Arial"/>
          <w:b/>
        </w:rPr>
      </w:pPr>
    </w:p>
    <w:p w14:paraId="2475D41F" w14:textId="77777777" w:rsidR="003321CF" w:rsidRPr="002C387D" w:rsidRDefault="003321CF" w:rsidP="003321CF">
      <w:pPr>
        <w:pStyle w:val="Naslov5"/>
        <w:ind w:right="502"/>
        <w:jc w:val="center"/>
        <w:rPr>
          <w:rFonts w:cs="Arial"/>
          <w:bCs w:val="0"/>
          <w:i w:val="0"/>
          <w:sz w:val="40"/>
          <w:szCs w:val="20"/>
        </w:rPr>
      </w:pPr>
      <w:r w:rsidRPr="002C387D">
        <w:rPr>
          <w:rFonts w:cs="Arial"/>
          <w:bCs w:val="0"/>
          <w:i w:val="0"/>
          <w:sz w:val="40"/>
          <w:szCs w:val="20"/>
        </w:rPr>
        <w:t>POGLAVJE 2</w:t>
      </w:r>
    </w:p>
    <w:p w14:paraId="57576188" w14:textId="77777777" w:rsidR="003321CF" w:rsidRPr="002C387D" w:rsidRDefault="003321CF" w:rsidP="003321CF">
      <w:pPr>
        <w:ind w:right="502"/>
        <w:jc w:val="both"/>
        <w:rPr>
          <w:rFonts w:cs="Arial"/>
        </w:rPr>
      </w:pPr>
    </w:p>
    <w:p w14:paraId="4E45880E" w14:textId="77777777" w:rsidR="003321CF" w:rsidRPr="002C387D" w:rsidRDefault="003321CF" w:rsidP="003321CF">
      <w:pPr>
        <w:ind w:right="502"/>
        <w:jc w:val="both"/>
        <w:rPr>
          <w:rFonts w:cs="Arial"/>
        </w:rPr>
      </w:pPr>
    </w:p>
    <w:p w14:paraId="5C815F45" w14:textId="77777777" w:rsidR="003321CF" w:rsidRPr="002C387D" w:rsidRDefault="003321CF" w:rsidP="003321CF">
      <w:pPr>
        <w:ind w:right="502"/>
        <w:jc w:val="both"/>
        <w:rPr>
          <w:rFonts w:cs="Arial"/>
        </w:rPr>
      </w:pPr>
    </w:p>
    <w:p w14:paraId="6A30C044" w14:textId="77777777" w:rsidR="003321CF" w:rsidRPr="002C387D" w:rsidRDefault="003321CF" w:rsidP="003321CF">
      <w:pPr>
        <w:ind w:right="502"/>
        <w:jc w:val="both"/>
        <w:rPr>
          <w:rFonts w:cs="Arial"/>
        </w:rPr>
      </w:pPr>
    </w:p>
    <w:p w14:paraId="6B4CE79D" w14:textId="77777777" w:rsidR="003321CF" w:rsidRPr="002C387D" w:rsidRDefault="003321CF" w:rsidP="003321CF">
      <w:pPr>
        <w:ind w:right="502"/>
        <w:jc w:val="both"/>
        <w:rPr>
          <w:rFonts w:cs="Arial"/>
        </w:rPr>
      </w:pPr>
    </w:p>
    <w:p w14:paraId="005E55FE" w14:textId="77777777" w:rsidR="003321CF" w:rsidRPr="002C387D" w:rsidRDefault="003321CF" w:rsidP="003321CF">
      <w:pPr>
        <w:pStyle w:val="Naslov5"/>
        <w:ind w:right="502"/>
        <w:jc w:val="center"/>
        <w:rPr>
          <w:rFonts w:cs="Arial"/>
          <w:bCs w:val="0"/>
          <w:i w:val="0"/>
          <w:sz w:val="36"/>
          <w:szCs w:val="20"/>
        </w:rPr>
      </w:pPr>
      <w:r w:rsidRPr="002C387D">
        <w:rPr>
          <w:rFonts w:cs="Arial"/>
          <w:bCs w:val="0"/>
          <w:i w:val="0"/>
          <w:sz w:val="36"/>
          <w:szCs w:val="20"/>
        </w:rPr>
        <w:t>POGODBA</w:t>
      </w:r>
    </w:p>
    <w:p w14:paraId="3E15B0BD" w14:textId="77777777" w:rsidR="003321CF" w:rsidRPr="002C387D" w:rsidRDefault="003321CF" w:rsidP="003321CF">
      <w:pPr>
        <w:ind w:right="502"/>
        <w:jc w:val="both"/>
        <w:rPr>
          <w:rFonts w:cs="Arial"/>
        </w:rPr>
      </w:pPr>
    </w:p>
    <w:p w14:paraId="612A16BB" w14:textId="77777777" w:rsidR="003321CF" w:rsidRPr="002C387D" w:rsidRDefault="003321CF" w:rsidP="003321CF">
      <w:pPr>
        <w:ind w:right="502"/>
        <w:jc w:val="both"/>
        <w:rPr>
          <w:rFonts w:cs="Arial"/>
        </w:rPr>
      </w:pPr>
    </w:p>
    <w:p w14:paraId="26B6E485" w14:textId="77777777" w:rsidR="003321CF" w:rsidRPr="002C387D" w:rsidRDefault="003321CF" w:rsidP="003321CF">
      <w:pPr>
        <w:ind w:right="502"/>
        <w:jc w:val="both"/>
        <w:rPr>
          <w:rFonts w:cs="Arial"/>
        </w:rPr>
      </w:pPr>
    </w:p>
    <w:p w14:paraId="51697AF6" w14:textId="77777777" w:rsidR="003321CF" w:rsidRPr="002C387D" w:rsidRDefault="003321CF" w:rsidP="003321CF">
      <w:pPr>
        <w:ind w:right="502"/>
        <w:jc w:val="both"/>
        <w:rPr>
          <w:rFonts w:cs="Arial"/>
        </w:rPr>
      </w:pPr>
    </w:p>
    <w:p w14:paraId="569F157E" w14:textId="77777777" w:rsidR="003321CF" w:rsidRPr="002C387D" w:rsidRDefault="003321CF" w:rsidP="003321CF">
      <w:pPr>
        <w:ind w:right="502"/>
        <w:jc w:val="both"/>
        <w:rPr>
          <w:rFonts w:cs="Arial"/>
        </w:rPr>
      </w:pPr>
    </w:p>
    <w:p w14:paraId="300872B8" w14:textId="77777777" w:rsidR="003321CF" w:rsidRPr="002C387D" w:rsidRDefault="003321CF" w:rsidP="003321CF">
      <w:pPr>
        <w:pStyle w:val="Naslov5"/>
        <w:ind w:right="502" w:hanging="1"/>
        <w:jc w:val="center"/>
        <w:rPr>
          <w:rFonts w:cs="Arial"/>
          <w:bCs w:val="0"/>
          <w:i w:val="0"/>
          <w:sz w:val="32"/>
          <w:szCs w:val="20"/>
          <w:lang w:val="sl-SI"/>
        </w:rPr>
      </w:pPr>
      <w:r w:rsidRPr="002C387D">
        <w:rPr>
          <w:rFonts w:cs="Arial"/>
          <w:bCs w:val="0"/>
          <w:i w:val="0"/>
          <w:sz w:val="32"/>
          <w:szCs w:val="20"/>
          <w:u w:val="single"/>
        </w:rPr>
        <w:t>Podpoglavje 2.</w:t>
      </w:r>
      <w:r w:rsidR="00044D7C" w:rsidRPr="002C387D">
        <w:rPr>
          <w:rFonts w:cs="Arial"/>
          <w:bCs w:val="0"/>
          <w:i w:val="0"/>
          <w:sz w:val="32"/>
          <w:szCs w:val="20"/>
          <w:u w:val="single"/>
          <w:lang w:val="sl-SI"/>
        </w:rPr>
        <w:t>6</w:t>
      </w:r>
    </w:p>
    <w:p w14:paraId="4F25BE8E" w14:textId="77777777" w:rsidR="003321CF" w:rsidRPr="002C387D" w:rsidRDefault="003321CF" w:rsidP="003321CF">
      <w:pPr>
        <w:ind w:right="502"/>
        <w:jc w:val="both"/>
        <w:rPr>
          <w:rFonts w:cs="Arial"/>
        </w:rPr>
      </w:pPr>
    </w:p>
    <w:p w14:paraId="760C32E3" w14:textId="77777777" w:rsidR="003321CF" w:rsidRPr="002C387D" w:rsidRDefault="003321CF" w:rsidP="003321CF">
      <w:pPr>
        <w:ind w:right="502"/>
        <w:jc w:val="both"/>
        <w:rPr>
          <w:rFonts w:cs="Arial"/>
        </w:rPr>
      </w:pPr>
    </w:p>
    <w:p w14:paraId="4D091E7B" w14:textId="77777777" w:rsidR="003321CF" w:rsidRPr="002C387D" w:rsidRDefault="003321CF" w:rsidP="003321CF">
      <w:pPr>
        <w:ind w:right="502"/>
        <w:jc w:val="both"/>
        <w:rPr>
          <w:rFonts w:cs="Arial"/>
        </w:rPr>
      </w:pPr>
    </w:p>
    <w:p w14:paraId="71E343CD" w14:textId="77777777" w:rsidR="003321CF" w:rsidRPr="002C387D" w:rsidRDefault="003321CF" w:rsidP="003321CF">
      <w:pPr>
        <w:pStyle w:val="Naslov5"/>
        <w:ind w:right="502"/>
        <w:jc w:val="center"/>
        <w:rPr>
          <w:rFonts w:cs="Arial"/>
          <w:bCs w:val="0"/>
          <w:i w:val="0"/>
          <w:sz w:val="32"/>
          <w:szCs w:val="20"/>
        </w:rPr>
      </w:pPr>
      <w:r w:rsidRPr="002C387D">
        <w:rPr>
          <w:rFonts w:cs="Arial"/>
          <w:bCs w:val="0"/>
          <w:i w:val="0"/>
          <w:sz w:val="32"/>
          <w:szCs w:val="20"/>
        </w:rPr>
        <w:t xml:space="preserve">Obrazec garancije za odpravo </w:t>
      </w:r>
      <w:r w:rsidR="00240CB7">
        <w:rPr>
          <w:rFonts w:cs="Arial"/>
          <w:bCs w:val="0"/>
          <w:i w:val="0"/>
          <w:sz w:val="32"/>
          <w:szCs w:val="20"/>
          <w:lang w:val="sl-SI"/>
        </w:rPr>
        <w:t xml:space="preserve">pomanjkljivosti in </w:t>
      </w:r>
      <w:r w:rsidRPr="002C387D">
        <w:rPr>
          <w:rFonts w:cs="Arial"/>
          <w:bCs w:val="0"/>
          <w:i w:val="0"/>
          <w:sz w:val="32"/>
          <w:szCs w:val="20"/>
        </w:rPr>
        <w:t>napak v garancijskem roku</w:t>
      </w:r>
      <w:r w:rsidRPr="002C387D">
        <w:rPr>
          <w:rFonts w:cs="Arial"/>
          <w:i w:val="0"/>
          <w:sz w:val="32"/>
        </w:rPr>
        <w:t xml:space="preserve"> </w:t>
      </w:r>
    </w:p>
    <w:p w14:paraId="36ACF7A0" w14:textId="77777777" w:rsidR="003321CF" w:rsidRPr="002C387D" w:rsidRDefault="003321CF" w:rsidP="003321CF">
      <w:pPr>
        <w:ind w:right="502"/>
        <w:jc w:val="both"/>
        <w:rPr>
          <w:rFonts w:cs="Arial"/>
          <w:b/>
          <w:bCs/>
        </w:rPr>
      </w:pPr>
    </w:p>
    <w:p w14:paraId="24A47B2F" w14:textId="77777777" w:rsidR="003321CF" w:rsidRPr="002C387D" w:rsidRDefault="003321CF" w:rsidP="0093148C">
      <w:pPr>
        <w:ind w:right="502"/>
        <w:jc w:val="center"/>
        <w:rPr>
          <w:rFonts w:cs="Arial"/>
          <w:b/>
          <w:sz w:val="28"/>
          <w:szCs w:val="20"/>
        </w:rPr>
      </w:pPr>
      <w:r w:rsidRPr="002C387D">
        <w:rPr>
          <w:rFonts w:cs="Arial"/>
          <w:b/>
          <w:bCs/>
        </w:rPr>
        <w:br w:type="page"/>
      </w:r>
      <w:r w:rsidRPr="002C387D">
        <w:rPr>
          <w:rFonts w:cs="Arial"/>
          <w:b/>
          <w:sz w:val="28"/>
          <w:szCs w:val="20"/>
        </w:rPr>
        <w:t xml:space="preserve">OBRAZEC GARANCIJE ZA ODPRAVO </w:t>
      </w:r>
      <w:r w:rsidR="00240CB7">
        <w:rPr>
          <w:rFonts w:cs="Arial"/>
          <w:b/>
          <w:sz w:val="28"/>
          <w:szCs w:val="20"/>
        </w:rPr>
        <w:t xml:space="preserve">POMANJKLJIVOSTI IN </w:t>
      </w:r>
      <w:r w:rsidRPr="002C387D">
        <w:rPr>
          <w:rFonts w:cs="Arial"/>
          <w:b/>
          <w:sz w:val="28"/>
          <w:szCs w:val="20"/>
        </w:rPr>
        <w:t>NAPAK V GARANCIJSKEM ROKU</w:t>
      </w:r>
    </w:p>
    <w:p w14:paraId="55168D8B" w14:textId="77777777" w:rsidR="003321CF" w:rsidRPr="002C387D" w:rsidRDefault="003321CF" w:rsidP="0093148C">
      <w:pPr>
        <w:ind w:right="502"/>
        <w:jc w:val="both"/>
        <w:rPr>
          <w:rFonts w:cs="Arial"/>
        </w:rPr>
      </w:pPr>
    </w:p>
    <w:p w14:paraId="5D40F4AC" w14:textId="77777777" w:rsidR="003321CF" w:rsidRPr="002C387D" w:rsidRDefault="003321CF" w:rsidP="0093148C">
      <w:pPr>
        <w:ind w:right="502"/>
        <w:jc w:val="both"/>
        <w:rPr>
          <w:rFonts w:cs="Arial"/>
        </w:rPr>
      </w:pPr>
    </w:p>
    <w:p w14:paraId="1FF748E5" w14:textId="77777777" w:rsidR="003321CF" w:rsidRPr="002C387D" w:rsidRDefault="00715EDC" w:rsidP="00A577CE">
      <w:pPr>
        <w:tabs>
          <w:tab w:val="left" w:pos="1134"/>
        </w:tabs>
        <w:ind w:left="1134" w:right="502" w:hanging="1134"/>
        <w:jc w:val="both"/>
        <w:rPr>
          <w:rFonts w:cs="Arial"/>
          <w:b/>
          <w:bCs/>
          <w:sz w:val="24"/>
        </w:rPr>
      </w:pPr>
      <w:r w:rsidRPr="002C387D">
        <w:rPr>
          <w:rFonts w:cs="Arial"/>
          <w:b/>
          <w:szCs w:val="20"/>
        </w:rPr>
        <w:t>Projekt</w:t>
      </w:r>
      <w:r w:rsidR="003321CF" w:rsidRPr="002C387D">
        <w:rPr>
          <w:rFonts w:cs="Arial"/>
          <w:b/>
          <w:szCs w:val="20"/>
        </w:rPr>
        <w:t>:</w:t>
      </w:r>
      <w:r w:rsidR="003321CF" w:rsidRPr="002C387D">
        <w:rPr>
          <w:rFonts w:cs="Arial"/>
          <w:b/>
          <w:szCs w:val="20"/>
        </w:rPr>
        <w:tab/>
      </w:r>
      <w:r w:rsidR="000B163F" w:rsidRPr="000B163F">
        <w:rPr>
          <w:rFonts w:cs="Arial"/>
          <w:b/>
          <w:bCs/>
          <w:sz w:val="24"/>
          <w:lang w:val="x-none"/>
        </w:rPr>
        <w:t>ODVAJANJE IN ČIŠČENJE ODPADNE VODE V POREČJU KOLPE – OBČINA ČRNOMELJ; Kanalizacija Črnomelj -2.del</w:t>
      </w:r>
    </w:p>
    <w:p w14:paraId="6CB44DEF" w14:textId="77777777" w:rsidR="00CB41E3" w:rsidRPr="002C387D" w:rsidRDefault="00CB41E3" w:rsidP="00CB41E3">
      <w:pPr>
        <w:tabs>
          <w:tab w:val="left" w:pos="1980"/>
        </w:tabs>
        <w:ind w:left="1980" w:right="502" w:hanging="1980"/>
        <w:rPr>
          <w:rFonts w:cs="Arial"/>
          <w:b/>
          <w:szCs w:val="20"/>
        </w:rPr>
      </w:pPr>
    </w:p>
    <w:tbl>
      <w:tblPr>
        <w:tblW w:w="0" w:type="auto"/>
        <w:tblLook w:val="01E0" w:firstRow="1" w:lastRow="1" w:firstColumn="1" w:lastColumn="1" w:noHBand="0" w:noVBand="0"/>
      </w:tblPr>
      <w:tblGrid>
        <w:gridCol w:w="4212"/>
        <w:gridCol w:w="4990"/>
      </w:tblGrid>
      <w:tr w:rsidR="00CB41E3" w:rsidRPr="002C387D" w14:paraId="45E98CB6" w14:textId="77777777" w:rsidTr="00B05D2D">
        <w:tc>
          <w:tcPr>
            <w:tcW w:w="4215" w:type="dxa"/>
            <w:shd w:val="clear" w:color="auto" w:fill="auto"/>
          </w:tcPr>
          <w:p w14:paraId="5C1EB45F" w14:textId="77777777" w:rsidR="00CB41E3" w:rsidRPr="002C387D" w:rsidRDefault="00CB41E3" w:rsidP="00B05D2D">
            <w:pPr>
              <w:spacing w:before="240"/>
              <w:ind w:left="142"/>
              <w:rPr>
                <w:rFonts w:cs="Arial"/>
                <w:b/>
                <w:caps/>
              </w:rPr>
            </w:pPr>
            <w:r w:rsidRPr="002C387D">
              <w:rPr>
                <w:rFonts w:cs="Arial"/>
                <w:b/>
                <w:caps/>
              </w:rPr>
              <w:t>Naziv</w:t>
            </w:r>
            <w:r>
              <w:rPr>
                <w:rFonts w:cs="Arial"/>
                <w:b/>
                <w:caps/>
              </w:rPr>
              <w:t xml:space="preserve"> </w:t>
            </w:r>
            <w:r w:rsidRPr="002C387D">
              <w:rPr>
                <w:rFonts w:cs="Arial"/>
                <w:b/>
                <w:caps/>
              </w:rPr>
              <w:t xml:space="preserve">banke/zavarovalne </w:t>
            </w:r>
            <w:r>
              <w:rPr>
                <w:rFonts w:cs="Arial"/>
                <w:b/>
                <w:caps/>
              </w:rPr>
              <w:t xml:space="preserve">/Garantne/kreditne </w:t>
            </w:r>
            <w:r w:rsidRPr="002C387D">
              <w:rPr>
                <w:rFonts w:cs="Arial"/>
                <w:b/>
                <w:caps/>
              </w:rPr>
              <w:t>družbe:</w:t>
            </w:r>
          </w:p>
        </w:tc>
        <w:tc>
          <w:tcPr>
            <w:tcW w:w="4992" w:type="dxa"/>
            <w:shd w:val="clear" w:color="auto" w:fill="auto"/>
          </w:tcPr>
          <w:p w14:paraId="20FA85BE" w14:textId="77777777" w:rsidR="00CB41E3" w:rsidRPr="00FB5E87" w:rsidRDefault="00CB41E3" w:rsidP="00B05D2D">
            <w:pPr>
              <w:tabs>
                <w:tab w:val="left" w:pos="400"/>
                <w:tab w:val="right" w:leader="hyphen" w:pos="9062"/>
              </w:tabs>
              <w:spacing w:before="240"/>
              <w:ind w:right="-108"/>
              <w:rPr>
                <w:rFonts w:cs="Arial"/>
                <w:bCs/>
                <w:caps/>
                <w:noProof/>
              </w:rPr>
            </w:pPr>
            <w:r w:rsidRPr="00FB5E87">
              <w:rPr>
                <w:rFonts w:cs="Arial"/>
                <w:bCs/>
                <w:caps/>
                <w:noProof/>
              </w:rPr>
              <w:t>_________________________________</w:t>
            </w:r>
          </w:p>
        </w:tc>
      </w:tr>
      <w:tr w:rsidR="00CB41E3" w:rsidRPr="002C387D" w14:paraId="2BCC4843" w14:textId="77777777" w:rsidTr="00B05D2D">
        <w:tc>
          <w:tcPr>
            <w:tcW w:w="4215" w:type="dxa"/>
            <w:shd w:val="clear" w:color="auto" w:fill="auto"/>
          </w:tcPr>
          <w:p w14:paraId="2BC7EEEC" w14:textId="77777777" w:rsidR="00CB41E3" w:rsidRPr="002C387D" w:rsidRDefault="00CB41E3" w:rsidP="00B05D2D">
            <w:pPr>
              <w:spacing w:before="240"/>
              <w:ind w:left="142"/>
              <w:jc w:val="both"/>
              <w:rPr>
                <w:rFonts w:cs="Arial"/>
                <w:b/>
                <w:caps/>
              </w:rPr>
            </w:pPr>
            <w:r w:rsidRPr="002C387D">
              <w:rPr>
                <w:rFonts w:cs="Arial"/>
                <w:b/>
                <w:caps/>
              </w:rPr>
              <w:t>Kraj in datum:</w:t>
            </w:r>
          </w:p>
        </w:tc>
        <w:tc>
          <w:tcPr>
            <w:tcW w:w="4992" w:type="dxa"/>
            <w:shd w:val="clear" w:color="auto" w:fill="auto"/>
          </w:tcPr>
          <w:p w14:paraId="30258E2E" w14:textId="77777777" w:rsidR="00CB41E3" w:rsidRPr="00FB5E87" w:rsidRDefault="00CB41E3" w:rsidP="00B05D2D">
            <w:pPr>
              <w:tabs>
                <w:tab w:val="left" w:pos="-104"/>
                <w:tab w:val="right" w:leader="hyphen" w:pos="9062"/>
              </w:tabs>
              <w:spacing w:before="240"/>
              <w:ind w:right="-108"/>
              <w:rPr>
                <w:rFonts w:cs="Arial"/>
                <w:bCs/>
                <w:caps/>
                <w:noProof/>
              </w:rPr>
            </w:pPr>
            <w:r w:rsidRPr="00FB5E87">
              <w:rPr>
                <w:rFonts w:cs="Arial"/>
                <w:bCs/>
                <w:caps/>
                <w:noProof/>
              </w:rPr>
              <w:t>____________________</w:t>
            </w:r>
            <w:r>
              <w:rPr>
                <w:rFonts w:cs="Arial"/>
                <w:bCs/>
                <w:caps/>
                <w:noProof/>
              </w:rPr>
              <w:t>________</w:t>
            </w:r>
            <w:r w:rsidRPr="00FB5E87">
              <w:rPr>
                <w:rFonts w:cs="Arial"/>
                <w:bCs/>
                <w:caps/>
                <w:noProof/>
              </w:rPr>
              <w:t>_____</w:t>
            </w:r>
          </w:p>
        </w:tc>
      </w:tr>
      <w:tr w:rsidR="00CB41E3" w:rsidRPr="002C387D" w14:paraId="6940184B" w14:textId="77777777" w:rsidTr="00B05D2D">
        <w:trPr>
          <w:trHeight w:val="448"/>
        </w:trPr>
        <w:tc>
          <w:tcPr>
            <w:tcW w:w="4215" w:type="dxa"/>
            <w:shd w:val="clear" w:color="auto" w:fill="auto"/>
            <w:vAlign w:val="center"/>
          </w:tcPr>
          <w:p w14:paraId="56FD0C1A" w14:textId="77777777" w:rsidR="00CB41E3" w:rsidRPr="002C387D" w:rsidRDefault="00CB41E3" w:rsidP="00B05D2D">
            <w:pPr>
              <w:ind w:left="142"/>
              <w:jc w:val="both"/>
              <w:rPr>
                <w:rFonts w:cs="Arial"/>
                <w:b/>
                <w:caps/>
              </w:rPr>
            </w:pPr>
            <w:r w:rsidRPr="002C387D">
              <w:rPr>
                <w:rFonts w:cs="Arial"/>
                <w:b/>
                <w:caps/>
              </w:rPr>
              <w:t>Upravičenec:</w:t>
            </w:r>
          </w:p>
        </w:tc>
        <w:tc>
          <w:tcPr>
            <w:tcW w:w="4992" w:type="dxa"/>
            <w:shd w:val="clear" w:color="auto" w:fill="auto"/>
            <w:vAlign w:val="center"/>
          </w:tcPr>
          <w:p w14:paraId="44C63283" w14:textId="77777777" w:rsidR="000B163F" w:rsidRPr="000B163F" w:rsidRDefault="000B163F" w:rsidP="000B163F">
            <w:pPr>
              <w:pStyle w:val="Naslov3"/>
              <w:jc w:val="left"/>
              <w:rPr>
                <w:rFonts w:ascii="Arial" w:eastAsia="Arial Unicode MS" w:hAnsi="Arial" w:cs="Arial"/>
                <w:bCs/>
                <w:sz w:val="20"/>
                <w:szCs w:val="20"/>
                <w:lang w:val="sl-SI" w:eastAsia="sl-SI"/>
              </w:rPr>
            </w:pPr>
            <w:r w:rsidRPr="000B163F">
              <w:rPr>
                <w:rFonts w:ascii="Arial" w:eastAsia="Arial Unicode MS" w:hAnsi="Arial" w:cs="Arial"/>
                <w:bCs/>
                <w:sz w:val="20"/>
                <w:szCs w:val="20"/>
                <w:lang w:val="sl-SI" w:eastAsia="sl-SI"/>
              </w:rPr>
              <w:t>OBČINA ČRNOMELJ</w:t>
            </w:r>
            <w:r>
              <w:rPr>
                <w:rFonts w:ascii="Arial" w:eastAsia="Arial Unicode MS" w:hAnsi="Arial" w:cs="Arial"/>
                <w:bCs/>
                <w:sz w:val="20"/>
                <w:szCs w:val="20"/>
                <w:lang w:val="sl-SI" w:eastAsia="sl-SI"/>
              </w:rPr>
              <w:t xml:space="preserve">, </w:t>
            </w:r>
            <w:r w:rsidRPr="000B163F">
              <w:rPr>
                <w:rFonts w:ascii="Arial" w:eastAsia="Arial Unicode MS" w:hAnsi="Arial" w:cs="Arial"/>
                <w:bCs/>
                <w:sz w:val="20"/>
                <w:szCs w:val="20"/>
                <w:lang w:val="sl-SI" w:eastAsia="sl-SI"/>
              </w:rPr>
              <w:t>Trg svobode 3</w:t>
            </w:r>
          </w:p>
          <w:p w14:paraId="028CA91B" w14:textId="77777777" w:rsidR="00CB41E3" w:rsidRPr="002C387D" w:rsidRDefault="000B163F" w:rsidP="000B163F">
            <w:pPr>
              <w:rPr>
                <w:rFonts w:cs="Arial"/>
                <w:b/>
              </w:rPr>
            </w:pPr>
            <w:r w:rsidRPr="000B163F">
              <w:rPr>
                <w:rFonts w:eastAsia="Arial Unicode MS" w:cs="Arial"/>
                <w:b/>
                <w:szCs w:val="20"/>
              </w:rPr>
              <w:t>8340 Črnomelj</w:t>
            </w:r>
            <w:r w:rsidRPr="000B163F">
              <w:rPr>
                <w:rFonts w:eastAsia="Arial Unicode MS" w:cs="Arial"/>
                <w:b/>
                <w:bCs/>
                <w:szCs w:val="20"/>
              </w:rPr>
              <w:t xml:space="preserve"> </w:t>
            </w:r>
            <w:r w:rsidRPr="002C387D">
              <w:rPr>
                <w:rFonts w:eastAsia="Arial Unicode MS" w:cs="Arial"/>
                <w:b/>
                <w:szCs w:val="20"/>
              </w:rPr>
              <w:t>(v nadaljevanju: upravičenec)</w:t>
            </w:r>
          </w:p>
        </w:tc>
      </w:tr>
      <w:tr w:rsidR="00CB41E3" w:rsidRPr="00FB5E87" w14:paraId="48B250E1" w14:textId="77777777" w:rsidTr="00B05D2D">
        <w:trPr>
          <w:trHeight w:val="562"/>
        </w:trPr>
        <w:tc>
          <w:tcPr>
            <w:tcW w:w="4215" w:type="dxa"/>
            <w:shd w:val="clear" w:color="auto" w:fill="auto"/>
          </w:tcPr>
          <w:p w14:paraId="5AF0EAE2" w14:textId="77777777" w:rsidR="00CB41E3" w:rsidRPr="00FB5E87" w:rsidRDefault="00CB41E3" w:rsidP="00B05D2D">
            <w:pPr>
              <w:spacing w:before="240"/>
              <w:ind w:left="142"/>
              <w:jc w:val="both"/>
              <w:rPr>
                <w:rFonts w:cs="Arial"/>
                <w:b/>
                <w:caps/>
              </w:rPr>
            </w:pPr>
            <w:r w:rsidRPr="00FB5E87">
              <w:rPr>
                <w:rFonts w:cs="Arial"/>
                <w:b/>
                <w:caps/>
              </w:rPr>
              <w:t>Garancija št.:</w:t>
            </w:r>
          </w:p>
        </w:tc>
        <w:tc>
          <w:tcPr>
            <w:tcW w:w="4992" w:type="dxa"/>
            <w:shd w:val="clear" w:color="auto" w:fill="auto"/>
          </w:tcPr>
          <w:p w14:paraId="676FD7AF" w14:textId="77777777" w:rsidR="00CB41E3" w:rsidRPr="00FB5E87" w:rsidRDefault="00CB41E3" w:rsidP="00B05D2D">
            <w:pPr>
              <w:tabs>
                <w:tab w:val="left" w:pos="400"/>
                <w:tab w:val="right" w:leader="hyphen" w:pos="9062"/>
              </w:tabs>
              <w:spacing w:before="240"/>
              <w:ind w:right="-108"/>
              <w:rPr>
                <w:rFonts w:cs="Arial"/>
                <w:bCs/>
                <w:caps/>
                <w:noProof/>
              </w:rPr>
            </w:pPr>
            <w:r>
              <w:rPr>
                <w:rFonts w:cs="Arial"/>
                <w:bCs/>
                <w:caps/>
                <w:noProof/>
              </w:rPr>
              <w:t>____</w:t>
            </w:r>
            <w:r w:rsidRPr="00FB5E87">
              <w:rPr>
                <w:rFonts w:cs="Arial"/>
                <w:bCs/>
                <w:caps/>
                <w:noProof/>
              </w:rPr>
              <w:t>_________</w:t>
            </w:r>
            <w:r>
              <w:rPr>
                <w:rFonts w:cs="Arial"/>
                <w:bCs/>
                <w:caps/>
                <w:noProof/>
              </w:rPr>
              <w:t>_</w:t>
            </w:r>
            <w:r w:rsidRPr="00FB5E87">
              <w:rPr>
                <w:rFonts w:cs="Arial"/>
                <w:bCs/>
                <w:caps/>
                <w:noProof/>
              </w:rPr>
              <w:t>____________________</w:t>
            </w:r>
          </w:p>
        </w:tc>
      </w:tr>
    </w:tbl>
    <w:p w14:paraId="7BD5AEB0" w14:textId="77777777" w:rsidR="00CB41E3" w:rsidRPr="002C387D" w:rsidRDefault="00CB41E3" w:rsidP="00CB41E3">
      <w:pPr>
        <w:pStyle w:val="Glava"/>
        <w:tabs>
          <w:tab w:val="clear" w:pos="4536"/>
          <w:tab w:val="clear" w:pos="9072"/>
        </w:tabs>
        <w:spacing w:line="360" w:lineRule="auto"/>
        <w:ind w:right="505"/>
        <w:jc w:val="both"/>
        <w:rPr>
          <w:rFonts w:ascii="Arial" w:hAnsi="Arial" w:cs="Arial"/>
          <w:szCs w:val="20"/>
        </w:rPr>
      </w:pPr>
    </w:p>
    <w:p w14:paraId="4F9B85CE" w14:textId="77777777" w:rsidR="00FF4E98" w:rsidRPr="002C387D" w:rsidRDefault="00CB41E3" w:rsidP="009842E2">
      <w:pPr>
        <w:spacing w:line="360" w:lineRule="auto"/>
        <w:ind w:right="505"/>
        <w:jc w:val="both"/>
        <w:rPr>
          <w:rFonts w:cs="Arial"/>
        </w:rPr>
      </w:pPr>
      <w:r w:rsidRPr="002C387D">
        <w:rPr>
          <w:rFonts w:cs="Arial"/>
        </w:rPr>
        <w:t xml:space="preserve">V skladu s pogodbo </w:t>
      </w:r>
      <w:r>
        <w:rPr>
          <w:rFonts w:cs="Arial"/>
        </w:rPr>
        <w:t>za izvedbo javnega naročila ______________</w:t>
      </w:r>
      <w:r w:rsidRPr="002C387D">
        <w:rPr>
          <w:rFonts w:cs="Arial"/>
        </w:rPr>
        <w:t xml:space="preserve"> (naziv, številk</w:t>
      </w:r>
      <w:r>
        <w:rPr>
          <w:rFonts w:cs="Arial"/>
        </w:rPr>
        <w:t>a</w:t>
      </w:r>
      <w:r w:rsidRPr="002C387D">
        <w:rPr>
          <w:rFonts w:cs="Arial"/>
        </w:rPr>
        <w:t xml:space="preserve"> in datum pogodbe), sklenjeno med </w:t>
      </w:r>
      <w:r>
        <w:rPr>
          <w:rFonts w:cs="Arial"/>
        </w:rPr>
        <w:t>naročnikom (</w:t>
      </w:r>
      <w:r w:rsidRPr="002C387D">
        <w:rPr>
          <w:rFonts w:cs="Arial"/>
        </w:rPr>
        <w:t>upravičen</w:t>
      </w:r>
      <w:r>
        <w:rPr>
          <w:rFonts w:cs="Arial"/>
        </w:rPr>
        <w:t>ec iz te garancije) _____________</w:t>
      </w:r>
      <w:r w:rsidRPr="002C387D">
        <w:rPr>
          <w:rFonts w:cs="Arial"/>
        </w:rPr>
        <w:t xml:space="preserve"> in</w:t>
      </w:r>
      <w:r>
        <w:rPr>
          <w:rFonts w:cs="Arial"/>
        </w:rPr>
        <w:t xml:space="preserve"> izvajalcem</w:t>
      </w:r>
      <w:r w:rsidRPr="002C387D">
        <w:rPr>
          <w:rFonts w:cs="Arial"/>
        </w:rPr>
        <w:t xml:space="preserve"> </w:t>
      </w:r>
      <w:r w:rsidRPr="00FB5E87">
        <w:rPr>
          <w:rFonts w:cs="Arial"/>
        </w:rPr>
        <w:t>______________</w:t>
      </w:r>
      <w:r w:rsidRPr="002C387D">
        <w:rPr>
          <w:rFonts w:cs="Arial"/>
        </w:rPr>
        <w:t xml:space="preserve"> (naziv izvajalca), je izvajalec dolžan opraviti vsa dela za izvedbo </w:t>
      </w:r>
      <w:r>
        <w:rPr>
          <w:rFonts w:cs="Arial"/>
          <w:szCs w:val="20"/>
        </w:rPr>
        <w:t>javnega naročila</w:t>
      </w:r>
      <w:r w:rsidRPr="002C387D">
        <w:rPr>
          <w:rFonts w:cs="Arial"/>
          <w:szCs w:val="20"/>
        </w:rPr>
        <w:t xml:space="preserve"> </w:t>
      </w:r>
      <w:r w:rsidRPr="002C387D">
        <w:rPr>
          <w:rFonts w:cs="Arial"/>
          <w:b/>
          <w:szCs w:val="20"/>
        </w:rPr>
        <w:t>»</w:t>
      </w:r>
      <w:r w:rsidR="000B163F" w:rsidRPr="000B163F">
        <w:rPr>
          <w:rFonts w:cs="Arial"/>
          <w:b/>
          <w:bCs/>
          <w:lang w:val="x-none"/>
        </w:rPr>
        <w:t>ODVAJANJE IN ČIŠČENJE ODPADNE VODE V POREČJU KOLPE – OBČINA ČRNOMELJ; Kanalizacija Črnomelj -2.del</w:t>
      </w:r>
      <w:r w:rsidRPr="002C387D">
        <w:rPr>
          <w:rFonts w:cs="Arial"/>
          <w:b/>
          <w:bCs/>
        </w:rPr>
        <w:t>«</w:t>
      </w:r>
      <w:r w:rsidRPr="002C387D">
        <w:rPr>
          <w:rFonts w:cs="Arial"/>
        </w:rPr>
        <w:t xml:space="preserve"> </w:t>
      </w:r>
      <w:r w:rsidRPr="006C69E7">
        <w:rPr>
          <w:rFonts w:cs="Arial"/>
        </w:rPr>
        <w:t>v vrednosti ________________ EUR (pogodben</w:t>
      </w:r>
      <w:r>
        <w:rPr>
          <w:rFonts w:cs="Arial"/>
        </w:rPr>
        <w:t>a</w:t>
      </w:r>
      <w:r w:rsidRPr="006C69E7">
        <w:rPr>
          <w:rFonts w:cs="Arial"/>
        </w:rPr>
        <w:t xml:space="preserve"> cen</w:t>
      </w:r>
      <w:r>
        <w:rPr>
          <w:rFonts w:cs="Arial"/>
        </w:rPr>
        <w:t>a</w:t>
      </w:r>
      <w:r w:rsidRPr="006C69E7">
        <w:rPr>
          <w:rFonts w:cs="Arial"/>
        </w:rPr>
        <w:t xml:space="preserve"> (z besedo ________________(pogodben</w:t>
      </w:r>
      <w:r>
        <w:rPr>
          <w:rFonts w:cs="Arial"/>
        </w:rPr>
        <w:t>a</w:t>
      </w:r>
      <w:r w:rsidRPr="006C69E7">
        <w:rPr>
          <w:rFonts w:cs="Arial"/>
        </w:rPr>
        <w:t xml:space="preserve"> cen</w:t>
      </w:r>
      <w:r>
        <w:rPr>
          <w:rFonts w:cs="Arial"/>
        </w:rPr>
        <w:t>a</w:t>
      </w:r>
      <w:r w:rsidRPr="006C69E7">
        <w:rPr>
          <w:rFonts w:cs="Arial"/>
        </w:rPr>
        <w:t xml:space="preserve"> </w:t>
      </w:r>
      <w:r w:rsidR="001E100C">
        <w:rPr>
          <w:rFonts w:cs="Arial"/>
        </w:rPr>
        <w:t xml:space="preserve">z DDV </w:t>
      </w:r>
      <w:r w:rsidRPr="006C69E7">
        <w:rPr>
          <w:rFonts w:cs="Arial"/>
        </w:rPr>
        <w:t>z besedo)), v roku ________________ (s pogodbo določen rok izvedbe) v količini in kvaliteti, opredeljeni v citirani pogodbi</w:t>
      </w:r>
      <w:r w:rsidRPr="002C387D">
        <w:rPr>
          <w:rFonts w:cs="Arial"/>
        </w:rPr>
        <w:t>.</w:t>
      </w:r>
      <w:r w:rsidR="009842E2">
        <w:rPr>
          <w:rFonts w:cs="Arial"/>
        </w:rPr>
        <w:t xml:space="preserve"> Iz</w:t>
      </w:r>
      <w:r w:rsidR="00FF4E98" w:rsidRPr="002C387D">
        <w:rPr>
          <w:rFonts w:cs="Arial"/>
        </w:rPr>
        <w:t>vajalec dolžan po končni primopredaji (</w:t>
      </w:r>
      <w:r w:rsidR="00FF4E98" w:rsidRPr="002C387D">
        <w:rPr>
          <w:rFonts w:cs="Arial"/>
          <w:bCs/>
          <w:szCs w:val="20"/>
        </w:rPr>
        <w:t>izdaji Potrdila o izvedbi</w:t>
      </w:r>
      <w:r w:rsidR="00FF4E98" w:rsidRPr="002C387D">
        <w:rPr>
          <w:rFonts w:cs="Arial"/>
        </w:rPr>
        <w:t>) v garancijskem roku odpraviti vse ugotovljene pomanjkljivosti oziroma servisirati opremo in dobavljati brezplačno nadomestne dele, skladno z določili zgoraj citirane pogodbe in garancijske izjave.</w:t>
      </w:r>
    </w:p>
    <w:p w14:paraId="1C691105" w14:textId="77777777" w:rsidR="00FF4E98" w:rsidRPr="002C387D" w:rsidRDefault="00FF4E98" w:rsidP="00FF4E98">
      <w:pPr>
        <w:spacing w:line="360" w:lineRule="auto"/>
        <w:ind w:right="502"/>
        <w:jc w:val="both"/>
        <w:rPr>
          <w:rFonts w:cs="Arial"/>
        </w:rPr>
      </w:pPr>
    </w:p>
    <w:p w14:paraId="05BEB6D9" w14:textId="77777777" w:rsidR="00FF4E98" w:rsidRPr="002C387D" w:rsidRDefault="00FF4E98" w:rsidP="00FF4E98">
      <w:pPr>
        <w:spacing w:line="360" w:lineRule="auto"/>
        <w:ind w:right="413"/>
        <w:jc w:val="both"/>
        <w:rPr>
          <w:rFonts w:cs="Arial"/>
        </w:rPr>
      </w:pPr>
      <w:r w:rsidRPr="002C387D">
        <w:rPr>
          <w:rFonts w:cs="Arial"/>
        </w:rPr>
        <w:t xml:space="preserve">Na zahtevo izvajalca se s to garancijo nepreklicno in brezpogojno obvezujemo, da bomo v 15 dneh po prejemu vašega prvega pisnega zahtevka in ne glede na kakršenkoli ugovor izvajalca plačali znesek </w:t>
      </w:r>
      <w:r w:rsidR="009842E2">
        <w:rPr>
          <w:rFonts w:cs="Arial"/>
        </w:rPr>
        <w:t>_____________</w:t>
      </w:r>
      <w:r w:rsidRPr="002C387D">
        <w:rPr>
          <w:rFonts w:cs="Arial"/>
        </w:rPr>
        <w:t xml:space="preserve"> EUR, če:</w:t>
      </w:r>
    </w:p>
    <w:p w14:paraId="007967FF" w14:textId="77777777" w:rsidR="009842E2" w:rsidRDefault="009842E2" w:rsidP="009842E2">
      <w:pPr>
        <w:numPr>
          <w:ilvl w:val="0"/>
          <w:numId w:val="45"/>
        </w:numPr>
        <w:spacing w:line="360" w:lineRule="auto"/>
        <w:ind w:right="502"/>
        <w:jc w:val="both"/>
        <w:rPr>
          <w:rFonts w:cs="Arial"/>
        </w:rPr>
      </w:pPr>
      <w:r w:rsidRPr="009842E2">
        <w:rPr>
          <w:rFonts w:cs="Arial"/>
        </w:rPr>
        <w:t xml:space="preserve">izvajalec v dogovorjenem obdobju za odpravo pomanjkljivosti in napak v garancijskem roku, v roku ne bo izvedel vseh del, ki so potrebna za odpravo pomanjkljivosti/napak, kot jih </w:t>
      </w:r>
      <w:r>
        <w:rPr>
          <w:rFonts w:cs="Arial"/>
        </w:rPr>
        <w:t xml:space="preserve">je </w:t>
      </w:r>
      <w:r w:rsidRPr="009842E2">
        <w:rPr>
          <w:rFonts w:cs="Arial"/>
        </w:rPr>
        <w:t>določi</w:t>
      </w:r>
      <w:r>
        <w:rPr>
          <w:rFonts w:cs="Arial"/>
        </w:rPr>
        <w:t>l</w:t>
      </w:r>
      <w:r w:rsidRPr="009842E2">
        <w:rPr>
          <w:rFonts w:cs="Arial"/>
        </w:rPr>
        <w:t xml:space="preserve"> upravičenec v skladu z zgoraj citirano pogodbo</w:t>
      </w:r>
      <w:r>
        <w:rPr>
          <w:rFonts w:cs="Arial"/>
        </w:rPr>
        <w:t>,</w:t>
      </w:r>
    </w:p>
    <w:p w14:paraId="4C9747DA" w14:textId="77777777" w:rsidR="00FF4E98" w:rsidRPr="009842E2" w:rsidRDefault="009842E2" w:rsidP="009842E2">
      <w:pPr>
        <w:numPr>
          <w:ilvl w:val="0"/>
          <w:numId w:val="45"/>
        </w:numPr>
        <w:spacing w:line="360" w:lineRule="auto"/>
        <w:ind w:right="502"/>
        <w:jc w:val="both"/>
        <w:rPr>
          <w:rFonts w:cs="Arial"/>
        </w:rPr>
      </w:pPr>
      <w:r w:rsidRPr="009842E2">
        <w:rPr>
          <w:rFonts w:cs="Arial"/>
        </w:rPr>
        <w:t>izvajalec ne poravna dejanske škode, ki je nastala upravičencu zaradi napake/pomanjkljivosti v času od reklamacije do odprave napake/pomanjkljivosti.</w:t>
      </w:r>
    </w:p>
    <w:p w14:paraId="62AC4219" w14:textId="77777777" w:rsidR="009842E2" w:rsidRDefault="009842E2" w:rsidP="00FF4E98">
      <w:pPr>
        <w:spacing w:line="360" w:lineRule="auto"/>
        <w:ind w:right="413"/>
        <w:jc w:val="both"/>
        <w:rPr>
          <w:rFonts w:cs="Arial"/>
        </w:rPr>
      </w:pPr>
    </w:p>
    <w:p w14:paraId="05709E77" w14:textId="77777777" w:rsidR="00FF4E98" w:rsidRPr="002C387D" w:rsidRDefault="00FF4E98" w:rsidP="00FF4E98">
      <w:pPr>
        <w:spacing w:line="360" w:lineRule="auto"/>
        <w:ind w:right="413"/>
        <w:jc w:val="both"/>
        <w:rPr>
          <w:rFonts w:cs="Arial"/>
        </w:rPr>
      </w:pPr>
      <w:r w:rsidRPr="002C387D">
        <w:rPr>
          <w:rFonts w:cs="Arial"/>
        </w:rPr>
        <w:t>Zahtevek za unovčitev garancije mora biti predložen banki</w:t>
      </w:r>
      <w:r w:rsidR="00D80E60">
        <w:rPr>
          <w:rFonts w:cs="Arial"/>
        </w:rPr>
        <w:t xml:space="preserve">/zavarovalnici/garantno/kreditni družbi </w:t>
      </w:r>
      <w:r w:rsidRPr="002C387D">
        <w:rPr>
          <w:rFonts w:cs="Arial"/>
        </w:rPr>
        <w:t>in mora vsebovati:</w:t>
      </w:r>
    </w:p>
    <w:p w14:paraId="4C7BE57D" w14:textId="77777777" w:rsidR="00FF4E98" w:rsidRPr="002C387D" w:rsidRDefault="00FF4E98" w:rsidP="00FF4E98">
      <w:pPr>
        <w:numPr>
          <w:ilvl w:val="0"/>
          <w:numId w:val="24"/>
        </w:numPr>
        <w:spacing w:line="360" w:lineRule="auto"/>
        <w:ind w:right="413"/>
        <w:jc w:val="both"/>
        <w:rPr>
          <w:rFonts w:cs="Arial"/>
        </w:rPr>
      </w:pPr>
      <w:r w:rsidRPr="002C387D">
        <w:rPr>
          <w:rFonts w:cs="Arial"/>
        </w:rPr>
        <w:t>originalno pismo za unovčenje garancije in</w:t>
      </w:r>
    </w:p>
    <w:p w14:paraId="481FD755" w14:textId="77777777" w:rsidR="00FF4E98" w:rsidRPr="002C387D" w:rsidRDefault="00FF4E98" w:rsidP="00FF4E98">
      <w:pPr>
        <w:numPr>
          <w:ilvl w:val="0"/>
          <w:numId w:val="24"/>
        </w:numPr>
        <w:spacing w:line="360" w:lineRule="auto"/>
        <w:ind w:right="413"/>
        <w:jc w:val="both"/>
        <w:rPr>
          <w:rFonts w:cs="Arial"/>
          <w:u w:val="single"/>
        </w:rPr>
      </w:pPr>
      <w:r w:rsidRPr="002C387D">
        <w:rPr>
          <w:rFonts w:cs="Arial"/>
        </w:rPr>
        <w:t xml:space="preserve">original Garancije št. </w:t>
      </w:r>
      <w:r w:rsidR="009842E2">
        <w:rPr>
          <w:rFonts w:cs="Arial"/>
        </w:rPr>
        <w:t>_______________</w:t>
      </w:r>
    </w:p>
    <w:p w14:paraId="0894B970" w14:textId="77777777" w:rsidR="00FF4E98" w:rsidRPr="002C387D" w:rsidRDefault="00FF4E98" w:rsidP="00FF4E98">
      <w:pPr>
        <w:spacing w:line="360" w:lineRule="auto"/>
        <w:ind w:right="413"/>
        <w:jc w:val="both"/>
        <w:rPr>
          <w:rFonts w:cs="Arial"/>
        </w:rPr>
      </w:pPr>
      <w:r w:rsidRPr="002C387D">
        <w:rPr>
          <w:rFonts w:cs="Arial"/>
        </w:rPr>
        <w:t xml:space="preserve">Naša obveza velja tudi v primeru delne izpolnitve garancijskih obveznosti, če opravljena gradbena dela, storitev ali dobavljeno blago tudi delno ne zadostuje zahtevam iz pogodbe. </w:t>
      </w:r>
    </w:p>
    <w:p w14:paraId="4C9AC432" w14:textId="77777777" w:rsidR="00FF4E98" w:rsidRPr="002C387D" w:rsidRDefault="00FF4E98" w:rsidP="00FF4E98">
      <w:pPr>
        <w:spacing w:line="360" w:lineRule="auto"/>
        <w:ind w:right="413"/>
        <w:jc w:val="both"/>
        <w:rPr>
          <w:rFonts w:cs="Arial"/>
        </w:rPr>
      </w:pPr>
    </w:p>
    <w:p w14:paraId="68658914" w14:textId="77777777" w:rsidR="00FF4E98" w:rsidRPr="002C387D" w:rsidRDefault="00FF4E98" w:rsidP="00FF4E98">
      <w:pPr>
        <w:spacing w:line="360" w:lineRule="auto"/>
        <w:ind w:right="413"/>
        <w:jc w:val="both"/>
        <w:rPr>
          <w:rFonts w:cs="Arial"/>
        </w:rPr>
      </w:pPr>
      <w:r w:rsidRPr="002C387D">
        <w:rPr>
          <w:rFonts w:cs="Arial"/>
        </w:rPr>
        <w:t xml:space="preserve">Ta garancija se znižuje za vsak, po tej garanciji unovčeni znesek. </w:t>
      </w:r>
    </w:p>
    <w:p w14:paraId="1A48B915" w14:textId="77777777" w:rsidR="00FF4E98" w:rsidRPr="002C387D" w:rsidRDefault="00FF4E98" w:rsidP="00FF4E98">
      <w:pPr>
        <w:rPr>
          <w:rFonts w:cs="Arial"/>
        </w:rPr>
      </w:pPr>
    </w:p>
    <w:p w14:paraId="72F114EC" w14:textId="77777777" w:rsidR="00FF4E98" w:rsidRPr="002C387D" w:rsidRDefault="00FF4E98" w:rsidP="00FF4E98">
      <w:pPr>
        <w:spacing w:line="360" w:lineRule="auto"/>
        <w:ind w:right="413"/>
        <w:jc w:val="both"/>
        <w:rPr>
          <w:rFonts w:cs="Arial"/>
        </w:rPr>
      </w:pPr>
      <w:r w:rsidRPr="002C387D">
        <w:rPr>
          <w:rFonts w:cs="Arial"/>
        </w:rPr>
        <w:t xml:space="preserve">Ta garancija velja še </w:t>
      </w:r>
      <w:r w:rsidR="005F505D">
        <w:rPr>
          <w:rFonts w:cs="Arial"/>
        </w:rPr>
        <w:t>30</w:t>
      </w:r>
      <w:r w:rsidR="009842E2">
        <w:rPr>
          <w:rFonts w:cs="Arial"/>
        </w:rPr>
        <w:t xml:space="preserve"> </w:t>
      </w:r>
      <w:r w:rsidR="00DE6419">
        <w:rPr>
          <w:rFonts w:cs="Arial"/>
        </w:rPr>
        <w:t>d</w:t>
      </w:r>
      <w:r w:rsidR="005F505D">
        <w:rPr>
          <w:rFonts w:cs="Arial"/>
        </w:rPr>
        <w:t>ni</w:t>
      </w:r>
      <w:r w:rsidR="00DE6419">
        <w:rPr>
          <w:rFonts w:cs="Arial"/>
        </w:rPr>
        <w:t xml:space="preserve"> </w:t>
      </w:r>
      <w:r w:rsidRPr="002C387D">
        <w:rPr>
          <w:rFonts w:cs="Arial"/>
        </w:rPr>
        <w:t xml:space="preserve">po poteku garancijskega (jamčevalnega) roka, določenega v zgoraj navedeni pogodbi, vendar pa najkasneje do </w:t>
      </w:r>
      <w:r w:rsidR="009842E2">
        <w:rPr>
          <w:rFonts w:cs="Arial"/>
          <w:u w:val="single"/>
        </w:rPr>
        <w:t>__________</w:t>
      </w:r>
      <w:r w:rsidRPr="002C387D">
        <w:rPr>
          <w:rFonts w:cs="Arial"/>
        </w:rPr>
        <w:t>. Po poteku tega roka garancija ne velja več in naša obveznost avtomatično ugasne, ne glede na to, ali je garancija vrnjena.</w:t>
      </w:r>
    </w:p>
    <w:p w14:paraId="25BC87B7" w14:textId="77777777" w:rsidR="00FF4E98" w:rsidRPr="002C387D" w:rsidRDefault="00FF4E98" w:rsidP="00FF4E98">
      <w:pPr>
        <w:spacing w:line="360" w:lineRule="auto"/>
        <w:jc w:val="both"/>
        <w:rPr>
          <w:rFonts w:cs="Arial"/>
        </w:rPr>
      </w:pPr>
    </w:p>
    <w:p w14:paraId="4CAF3333" w14:textId="77777777" w:rsidR="00FF4E98" w:rsidRPr="002C387D" w:rsidRDefault="00FF4E98" w:rsidP="00FF4E98">
      <w:pPr>
        <w:spacing w:line="360" w:lineRule="auto"/>
        <w:ind w:right="413"/>
        <w:jc w:val="both"/>
        <w:rPr>
          <w:rFonts w:cs="Arial"/>
        </w:rPr>
      </w:pPr>
      <w:r w:rsidRPr="002C387D">
        <w:rPr>
          <w:rFonts w:cs="Arial"/>
        </w:rPr>
        <w:t>Če bo upravičenec kadarkoli v času veljavnosti te garancije zahteval, da se izvaja</w:t>
      </w:r>
      <w:r w:rsidRPr="002C387D">
        <w:rPr>
          <w:rFonts w:cs="Arial"/>
        </w:rPr>
        <w:t>l</w:t>
      </w:r>
      <w:r w:rsidRPr="002C387D">
        <w:rPr>
          <w:rFonts w:cs="Arial"/>
        </w:rPr>
        <w:t>cu podaljša garancijski rok ali v primeru, da izvajalec ni uspel izpolniti svojih obveznosti, bo banka</w:t>
      </w:r>
      <w:r w:rsidR="00BA42AB" w:rsidRPr="002C387D">
        <w:rPr>
          <w:rFonts w:cs="Arial"/>
        </w:rPr>
        <w:t>/zavarovalna družba</w:t>
      </w:r>
      <w:r w:rsidRPr="002C387D">
        <w:rPr>
          <w:rFonts w:cs="Arial"/>
        </w:rPr>
        <w:t xml:space="preserve"> podaljšala to garancijo za izpolnjevanje obveznosti izvaja</w:t>
      </w:r>
      <w:r w:rsidRPr="002C387D">
        <w:rPr>
          <w:rFonts w:cs="Arial"/>
        </w:rPr>
        <w:t>l</w:t>
      </w:r>
      <w:r w:rsidRPr="002C387D">
        <w:rPr>
          <w:rFonts w:cs="Arial"/>
        </w:rPr>
        <w:t>ca v garancijskem roku pod enakimi pogoji ter za zahtevani čas.</w:t>
      </w:r>
    </w:p>
    <w:p w14:paraId="784BFC72" w14:textId="77777777" w:rsidR="00FF4E98" w:rsidRPr="002C387D" w:rsidRDefault="00FF4E98" w:rsidP="00FF4E98">
      <w:pPr>
        <w:spacing w:line="360" w:lineRule="auto"/>
        <w:jc w:val="both"/>
        <w:rPr>
          <w:rFonts w:cs="Arial"/>
        </w:rPr>
      </w:pPr>
    </w:p>
    <w:p w14:paraId="1620A837" w14:textId="77777777" w:rsidR="00FF4E98" w:rsidRPr="002C387D" w:rsidRDefault="00FF4E98" w:rsidP="00FF4E98">
      <w:pPr>
        <w:spacing w:line="360" w:lineRule="auto"/>
        <w:jc w:val="both"/>
        <w:rPr>
          <w:rFonts w:cs="Arial"/>
        </w:rPr>
      </w:pPr>
      <w:r w:rsidRPr="002C387D">
        <w:rPr>
          <w:rFonts w:cs="Arial"/>
        </w:rPr>
        <w:t>Ta garancija ni prenosljiva.</w:t>
      </w:r>
    </w:p>
    <w:p w14:paraId="7DE1F0C3" w14:textId="77777777" w:rsidR="00FF4E98" w:rsidRPr="002C387D" w:rsidRDefault="00FF4E98" w:rsidP="00FF4E98">
      <w:pPr>
        <w:spacing w:line="360" w:lineRule="auto"/>
        <w:jc w:val="both"/>
        <w:rPr>
          <w:rFonts w:cs="Arial"/>
        </w:rPr>
      </w:pPr>
    </w:p>
    <w:p w14:paraId="5FDE5E2D" w14:textId="77777777" w:rsidR="009842E2" w:rsidRPr="002C387D" w:rsidRDefault="009842E2" w:rsidP="009842E2">
      <w:pPr>
        <w:spacing w:line="360" w:lineRule="auto"/>
        <w:ind w:right="505"/>
        <w:jc w:val="both"/>
        <w:rPr>
          <w:rFonts w:cs="Arial"/>
        </w:rPr>
      </w:pPr>
      <w:r w:rsidRPr="002C387D">
        <w:rPr>
          <w:rFonts w:cs="Arial"/>
        </w:rPr>
        <w:t>Morebitne spore med upravičencem in banko/zavarovalno</w:t>
      </w:r>
      <w:r>
        <w:rPr>
          <w:rFonts w:cs="Arial"/>
        </w:rPr>
        <w:t xml:space="preserve">/garantno/kreditno </w:t>
      </w:r>
      <w:r w:rsidRPr="002C387D">
        <w:rPr>
          <w:rFonts w:cs="Arial"/>
        </w:rPr>
        <w:t>družbo rešuje stvarno pristojno sodišče v Ljubljani.</w:t>
      </w:r>
    </w:p>
    <w:p w14:paraId="70CFCF91" w14:textId="77777777" w:rsidR="009842E2" w:rsidRPr="002C387D" w:rsidRDefault="009842E2" w:rsidP="009842E2">
      <w:pPr>
        <w:autoSpaceDE w:val="0"/>
        <w:autoSpaceDN w:val="0"/>
        <w:adjustRightInd w:val="0"/>
        <w:spacing w:line="360" w:lineRule="auto"/>
        <w:ind w:right="505"/>
        <w:jc w:val="both"/>
        <w:rPr>
          <w:rFonts w:cs="Arial"/>
          <w:szCs w:val="20"/>
        </w:rPr>
      </w:pPr>
    </w:p>
    <w:tbl>
      <w:tblPr>
        <w:tblW w:w="0" w:type="auto"/>
        <w:tblLook w:val="01E0" w:firstRow="1" w:lastRow="1" w:firstColumn="1" w:lastColumn="1" w:noHBand="0" w:noVBand="0"/>
      </w:tblPr>
      <w:tblGrid>
        <w:gridCol w:w="4067"/>
        <w:gridCol w:w="3260"/>
      </w:tblGrid>
      <w:tr w:rsidR="009842E2" w:rsidRPr="002C387D" w14:paraId="0BC6C526" w14:textId="77777777" w:rsidTr="00B05D2D">
        <w:tc>
          <w:tcPr>
            <w:tcW w:w="3936" w:type="dxa"/>
            <w:shd w:val="clear" w:color="auto" w:fill="auto"/>
          </w:tcPr>
          <w:p w14:paraId="6F5AEB1A" w14:textId="77777777" w:rsidR="009842E2" w:rsidRDefault="009842E2" w:rsidP="00B05D2D">
            <w:pPr>
              <w:tabs>
                <w:tab w:val="left" w:pos="284"/>
                <w:tab w:val="right" w:leader="hyphen" w:pos="9062"/>
              </w:tabs>
              <w:spacing w:before="240"/>
              <w:ind w:left="284" w:right="-110"/>
              <w:rPr>
                <w:rFonts w:cs="Arial"/>
                <w:b/>
                <w:caps/>
              </w:rPr>
            </w:pPr>
            <w:r w:rsidRPr="002C387D">
              <w:rPr>
                <w:rFonts w:cs="Arial"/>
                <w:b/>
                <w:caps/>
              </w:rPr>
              <w:t>bankA/zavarovalnA</w:t>
            </w:r>
            <w:r>
              <w:rPr>
                <w:rFonts w:cs="Arial"/>
                <w:b/>
                <w:caps/>
              </w:rPr>
              <w:t>/GarantnA/</w:t>
            </w:r>
          </w:p>
          <w:p w14:paraId="0DFA4759" w14:textId="77777777" w:rsidR="009842E2" w:rsidRPr="002C387D" w:rsidRDefault="009842E2" w:rsidP="00B05D2D">
            <w:pPr>
              <w:tabs>
                <w:tab w:val="left" w:pos="284"/>
                <w:tab w:val="right" w:leader="hyphen" w:pos="9062"/>
              </w:tabs>
              <w:spacing w:before="240"/>
              <w:ind w:left="284" w:right="-110"/>
              <w:rPr>
                <w:rFonts w:cs="Arial"/>
                <w:b/>
                <w:caps/>
                <w:noProof/>
              </w:rPr>
            </w:pPr>
            <w:r>
              <w:rPr>
                <w:rFonts w:cs="Arial"/>
                <w:b/>
                <w:caps/>
              </w:rPr>
              <w:t xml:space="preserve">kreditnA </w:t>
            </w:r>
            <w:r w:rsidRPr="002C387D">
              <w:rPr>
                <w:rFonts w:cs="Arial"/>
                <w:b/>
                <w:caps/>
              </w:rPr>
              <w:t>družb</w:t>
            </w:r>
            <w:r>
              <w:rPr>
                <w:rFonts w:cs="Arial"/>
                <w:b/>
                <w:caps/>
              </w:rPr>
              <w:t>A</w:t>
            </w:r>
            <w:r w:rsidRPr="002C387D">
              <w:rPr>
                <w:rFonts w:cs="Arial"/>
                <w:b/>
                <w:caps/>
                <w:noProof/>
              </w:rPr>
              <w:t>:</w:t>
            </w:r>
          </w:p>
        </w:tc>
        <w:tc>
          <w:tcPr>
            <w:tcW w:w="3260" w:type="dxa"/>
            <w:tcBorders>
              <w:bottom w:val="single" w:sz="4" w:space="0" w:color="auto"/>
            </w:tcBorders>
            <w:shd w:val="clear" w:color="auto" w:fill="auto"/>
          </w:tcPr>
          <w:p w14:paraId="558FE165" w14:textId="77777777" w:rsidR="009842E2" w:rsidRPr="002C387D" w:rsidRDefault="009842E2" w:rsidP="00B05D2D">
            <w:pPr>
              <w:tabs>
                <w:tab w:val="left" w:pos="400"/>
                <w:tab w:val="right" w:leader="hyphen" w:pos="9062"/>
              </w:tabs>
              <w:spacing w:before="240"/>
              <w:ind w:left="284" w:right="380" w:hanging="32"/>
              <w:rPr>
                <w:rFonts w:cs="Arial"/>
                <w:b/>
                <w:caps/>
                <w:noProof/>
              </w:rPr>
            </w:pPr>
          </w:p>
        </w:tc>
      </w:tr>
      <w:tr w:rsidR="009842E2" w:rsidRPr="002C387D" w14:paraId="1C4DAAB0" w14:textId="77777777" w:rsidTr="00B05D2D">
        <w:tc>
          <w:tcPr>
            <w:tcW w:w="3936" w:type="dxa"/>
            <w:shd w:val="clear" w:color="auto" w:fill="auto"/>
          </w:tcPr>
          <w:p w14:paraId="6385F408" w14:textId="77777777" w:rsidR="009842E2" w:rsidRPr="002C387D" w:rsidRDefault="009842E2" w:rsidP="00B05D2D">
            <w:pPr>
              <w:tabs>
                <w:tab w:val="left" w:pos="284"/>
                <w:tab w:val="right" w:leader="hyphen" w:pos="9062"/>
              </w:tabs>
              <w:spacing w:before="240"/>
              <w:ind w:left="284" w:right="-110"/>
              <w:rPr>
                <w:rFonts w:cs="Arial"/>
                <w:b/>
                <w:caps/>
              </w:rPr>
            </w:pPr>
            <w:r w:rsidRPr="002C387D">
              <w:rPr>
                <w:rFonts w:cs="Arial"/>
                <w:b/>
                <w:caps/>
              </w:rPr>
              <w:t>Priimek in ime:</w:t>
            </w:r>
          </w:p>
        </w:tc>
        <w:tc>
          <w:tcPr>
            <w:tcW w:w="3260" w:type="dxa"/>
            <w:tcBorders>
              <w:top w:val="single" w:sz="4" w:space="0" w:color="auto"/>
              <w:bottom w:val="single" w:sz="4" w:space="0" w:color="auto"/>
            </w:tcBorders>
            <w:shd w:val="clear" w:color="auto" w:fill="auto"/>
          </w:tcPr>
          <w:p w14:paraId="24EFBDB6" w14:textId="77777777" w:rsidR="009842E2" w:rsidRPr="002C387D" w:rsidRDefault="009842E2" w:rsidP="00B05D2D">
            <w:pPr>
              <w:tabs>
                <w:tab w:val="left" w:pos="400"/>
                <w:tab w:val="right" w:leader="hyphen" w:pos="9062"/>
              </w:tabs>
              <w:spacing w:before="240"/>
              <w:ind w:left="284" w:right="380" w:hanging="32"/>
              <w:rPr>
                <w:rFonts w:cs="Arial"/>
                <w:b/>
                <w:caps/>
                <w:noProof/>
              </w:rPr>
            </w:pPr>
          </w:p>
        </w:tc>
      </w:tr>
      <w:tr w:rsidR="009842E2" w:rsidRPr="002C387D" w14:paraId="1231FE79" w14:textId="77777777" w:rsidTr="00B05D2D">
        <w:tc>
          <w:tcPr>
            <w:tcW w:w="3936" w:type="dxa"/>
            <w:shd w:val="clear" w:color="auto" w:fill="auto"/>
          </w:tcPr>
          <w:p w14:paraId="6A99E4EC" w14:textId="77777777" w:rsidR="009842E2" w:rsidRPr="002C387D" w:rsidRDefault="009842E2" w:rsidP="00B05D2D">
            <w:pPr>
              <w:tabs>
                <w:tab w:val="left" w:pos="284"/>
                <w:tab w:val="right" w:leader="hyphen" w:pos="9062"/>
              </w:tabs>
              <w:spacing w:before="240"/>
              <w:ind w:left="284" w:right="-110"/>
              <w:rPr>
                <w:rFonts w:cs="Arial"/>
                <w:b/>
                <w:caps/>
              </w:rPr>
            </w:pPr>
            <w:r w:rsidRPr="002C387D">
              <w:rPr>
                <w:rFonts w:cs="Arial"/>
                <w:b/>
                <w:caps/>
              </w:rPr>
              <w:t>Podpis:</w:t>
            </w:r>
          </w:p>
        </w:tc>
        <w:tc>
          <w:tcPr>
            <w:tcW w:w="3260" w:type="dxa"/>
            <w:tcBorders>
              <w:top w:val="single" w:sz="4" w:space="0" w:color="auto"/>
              <w:bottom w:val="single" w:sz="4" w:space="0" w:color="auto"/>
            </w:tcBorders>
            <w:shd w:val="clear" w:color="auto" w:fill="auto"/>
          </w:tcPr>
          <w:p w14:paraId="2CF01A69" w14:textId="77777777" w:rsidR="009842E2" w:rsidRPr="002C387D" w:rsidRDefault="009842E2" w:rsidP="00B05D2D">
            <w:pPr>
              <w:tabs>
                <w:tab w:val="left" w:pos="400"/>
                <w:tab w:val="right" w:leader="hyphen" w:pos="9062"/>
              </w:tabs>
              <w:spacing w:before="240"/>
              <w:ind w:left="284" w:right="380" w:hanging="32"/>
              <w:rPr>
                <w:rFonts w:cs="Arial"/>
                <w:b/>
                <w:caps/>
                <w:noProof/>
              </w:rPr>
            </w:pPr>
          </w:p>
        </w:tc>
      </w:tr>
      <w:tr w:rsidR="009842E2" w:rsidRPr="002C387D" w14:paraId="093C79C6" w14:textId="77777777" w:rsidTr="00B05D2D">
        <w:tc>
          <w:tcPr>
            <w:tcW w:w="3936" w:type="dxa"/>
            <w:shd w:val="clear" w:color="auto" w:fill="auto"/>
          </w:tcPr>
          <w:p w14:paraId="22FC10A5" w14:textId="77777777" w:rsidR="009842E2" w:rsidRPr="002C387D" w:rsidRDefault="009842E2" w:rsidP="00B05D2D">
            <w:pPr>
              <w:tabs>
                <w:tab w:val="left" w:pos="284"/>
                <w:tab w:val="right" w:leader="hyphen" w:pos="9062"/>
              </w:tabs>
              <w:spacing w:before="240"/>
              <w:ind w:left="284" w:right="-110"/>
              <w:rPr>
                <w:rFonts w:cs="Arial"/>
                <w:b/>
                <w:caps/>
              </w:rPr>
            </w:pPr>
            <w:r w:rsidRPr="002C387D">
              <w:rPr>
                <w:rFonts w:cs="Arial"/>
                <w:b/>
                <w:caps/>
              </w:rPr>
              <w:t>KRAJ IN DATUM:</w:t>
            </w:r>
          </w:p>
        </w:tc>
        <w:tc>
          <w:tcPr>
            <w:tcW w:w="3260" w:type="dxa"/>
            <w:tcBorders>
              <w:top w:val="single" w:sz="4" w:space="0" w:color="auto"/>
              <w:bottom w:val="single" w:sz="4" w:space="0" w:color="auto"/>
            </w:tcBorders>
            <w:shd w:val="clear" w:color="auto" w:fill="auto"/>
          </w:tcPr>
          <w:p w14:paraId="3B17559F" w14:textId="77777777" w:rsidR="009842E2" w:rsidRPr="002C387D" w:rsidRDefault="009842E2" w:rsidP="00B05D2D">
            <w:pPr>
              <w:tabs>
                <w:tab w:val="left" w:pos="400"/>
                <w:tab w:val="right" w:leader="hyphen" w:pos="9062"/>
              </w:tabs>
              <w:spacing w:before="240"/>
              <w:ind w:left="284" w:right="380" w:hanging="32"/>
              <w:rPr>
                <w:rFonts w:cs="Arial"/>
                <w:b/>
                <w:caps/>
                <w:noProof/>
              </w:rPr>
            </w:pPr>
          </w:p>
        </w:tc>
      </w:tr>
      <w:tr w:rsidR="009842E2" w:rsidRPr="002C387D" w14:paraId="7FD33C4F" w14:textId="77777777" w:rsidTr="00B05D2D">
        <w:tc>
          <w:tcPr>
            <w:tcW w:w="3936" w:type="dxa"/>
            <w:shd w:val="clear" w:color="auto" w:fill="auto"/>
          </w:tcPr>
          <w:p w14:paraId="70185F91" w14:textId="77777777" w:rsidR="009842E2" w:rsidRPr="002C387D" w:rsidRDefault="009842E2" w:rsidP="00B05D2D">
            <w:pPr>
              <w:tabs>
                <w:tab w:val="left" w:pos="284"/>
                <w:tab w:val="right" w:leader="hyphen" w:pos="9062"/>
              </w:tabs>
              <w:spacing w:before="240"/>
              <w:ind w:left="284" w:right="-110"/>
              <w:rPr>
                <w:rFonts w:cs="Arial"/>
                <w:b/>
                <w:caps/>
              </w:rPr>
            </w:pPr>
            <w:r w:rsidRPr="002C387D">
              <w:rPr>
                <w:rFonts w:cs="Arial"/>
                <w:b/>
                <w:caps/>
              </w:rPr>
              <w:t>Žig izdajatelja garancije:</w:t>
            </w:r>
          </w:p>
        </w:tc>
        <w:tc>
          <w:tcPr>
            <w:tcW w:w="3260" w:type="dxa"/>
            <w:tcBorders>
              <w:top w:val="single" w:sz="4" w:space="0" w:color="auto"/>
            </w:tcBorders>
            <w:shd w:val="clear" w:color="auto" w:fill="auto"/>
          </w:tcPr>
          <w:p w14:paraId="7217382E" w14:textId="77777777" w:rsidR="009842E2" w:rsidRPr="002C387D" w:rsidRDefault="009842E2" w:rsidP="00B05D2D">
            <w:pPr>
              <w:tabs>
                <w:tab w:val="left" w:pos="400"/>
                <w:tab w:val="right" w:leader="hyphen" w:pos="9062"/>
              </w:tabs>
              <w:spacing w:before="240"/>
              <w:ind w:left="284" w:right="380" w:hanging="32"/>
              <w:rPr>
                <w:rFonts w:cs="Arial"/>
                <w:b/>
                <w:caps/>
                <w:noProof/>
              </w:rPr>
            </w:pPr>
          </w:p>
        </w:tc>
      </w:tr>
    </w:tbl>
    <w:p w14:paraId="65BDAFCA" w14:textId="77777777" w:rsidR="003321CF" w:rsidRPr="002C387D" w:rsidRDefault="003321CF" w:rsidP="003321CF">
      <w:pPr>
        <w:rPr>
          <w:rFonts w:cs="Arial"/>
        </w:rPr>
      </w:pPr>
    </w:p>
    <w:p w14:paraId="390DB36C" w14:textId="77777777" w:rsidR="00906D87" w:rsidRPr="002C387D" w:rsidRDefault="003321CF" w:rsidP="003321CF">
      <w:pPr>
        <w:ind w:right="502"/>
        <w:jc w:val="both"/>
        <w:rPr>
          <w:rFonts w:cs="Arial"/>
          <w:b/>
        </w:rPr>
      </w:pPr>
      <w:r w:rsidRPr="002C387D">
        <w:rPr>
          <w:rFonts w:cs="Arial"/>
          <w:b/>
        </w:rPr>
        <w:br w:type="page"/>
      </w:r>
    </w:p>
    <w:p w14:paraId="5DA9044F" w14:textId="77777777" w:rsidR="00DF4C43" w:rsidRPr="002C387D" w:rsidRDefault="00DF4C43" w:rsidP="00E45CA9">
      <w:pPr>
        <w:ind w:right="502"/>
        <w:jc w:val="both"/>
        <w:rPr>
          <w:rFonts w:cs="Arial"/>
          <w:b/>
        </w:rPr>
      </w:pPr>
    </w:p>
    <w:p w14:paraId="38172EE1" w14:textId="77777777" w:rsidR="00DF4C43" w:rsidRPr="002C387D" w:rsidRDefault="00DF4C43" w:rsidP="00D630F9">
      <w:pPr>
        <w:ind w:right="505"/>
        <w:jc w:val="both"/>
        <w:rPr>
          <w:rFonts w:cs="Arial"/>
          <w:b/>
        </w:rPr>
      </w:pPr>
    </w:p>
    <w:p w14:paraId="6C6E41F5" w14:textId="77777777" w:rsidR="00DF4C43" w:rsidRPr="002C387D" w:rsidRDefault="00DF4C43" w:rsidP="00D630F9">
      <w:pPr>
        <w:ind w:right="505"/>
        <w:jc w:val="both"/>
        <w:rPr>
          <w:rFonts w:cs="Arial"/>
          <w:b/>
        </w:rPr>
      </w:pPr>
    </w:p>
    <w:p w14:paraId="5CE53423" w14:textId="77777777" w:rsidR="00DF4C43" w:rsidRPr="002C387D" w:rsidRDefault="00DF4C43" w:rsidP="00D630F9">
      <w:pPr>
        <w:ind w:right="502"/>
        <w:jc w:val="both"/>
        <w:rPr>
          <w:rFonts w:cs="Arial"/>
          <w:b/>
        </w:rPr>
      </w:pPr>
    </w:p>
    <w:p w14:paraId="600DFE5A" w14:textId="77777777" w:rsidR="00DF4C43" w:rsidRPr="002C387D" w:rsidRDefault="00DF4C43" w:rsidP="00D630F9">
      <w:pPr>
        <w:ind w:right="502"/>
        <w:jc w:val="both"/>
        <w:rPr>
          <w:rFonts w:cs="Arial"/>
          <w:b/>
        </w:rPr>
      </w:pPr>
    </w:p>
    <w:p w14:paraId="13E3A228" w14:textId="77777777" w:rsidR="00DF4C43" w:rsidRPr="002C387D" w:rsidRDefault="00DF4C43" w:rsidP="00D630F9">
      <w:pPr>
        <w:ind w:right="502"/>
        <w:jc w:val="both"/>
        <w:rPr>
          <w:rFonts w:cs="Arial"/>
          <w:b/>
        </w:rPr>
      </w:pPr>
    </w:p>
    <w:p w14:paraId="1ED09BBF" w14:textId="77777777" w:rsidR="00DF4C43" w:rsidRPr="002C387D" w:rsidRDefault="00DF4C43" w:rsidP="00D630F9">
      <w:pPr>
        <w:ind w:right="502"/>
        <w:jc w:val="both"/>
        <w:rPr>
          <w:rFonts w:cs="Arial"/>
          <w:b/>
        </w:rPr>
      </w:pPr>
    </w:p>
    <w:p w14:paraId="43F39F3D" w14:textId="77777777" w:rsidR="00DF4C43" w:rsidRPr="002C387D" w:rsidRDefault="00DF4C43" w:rsidP="00D630F9">
      <w:pPr>
        <w:ind w:right="502"/>
        <w:jc w:val="both"/>
        <w:rPr>
          <w:rFonts w:cs="Arial"/>
          <w:b/>
        </w:rPr>
      </w:pPr>
    </w:p>
    <w:p w14:paraId="7430D17B" w14:textId="77777777" w:rsidR="00DF4C43" w:rsidRPr="002C387D" w:rsidRDefault="00DF4C43" w:rsidP="00D630F9">
      <w:pPr>
        <w:ind w:right="502"/>
        <w:jc w:val="both"/>
        <w:rPr>
          <w:rFonts w:cs="Arial"/>
          <w:b/>
        </w:rPr>
      </w:pPr>
    </w:p>
    <w:p w14:paraId="0FE15239" w14:textId="77777777" w:rsidR="00DF4C43" w:rsidRPr="002C387D" w:rsidRDefault="00DF4C43" w:rsidP="00D630F9">
      <w:pPr>
        <w:pStyle w:val="Naslov5"/>
        <w:ind w:right="502"/>
        <w:jc w:val="center"/>
        <w:rPr>
          <w:rFonts w:cs="Arial"/>
          <w:bCs w:val="0"/>
          <w:i w:val="0"/>
          <w:sz w:val="40"/>
          <w:szCs w:val="20"/>
        </w:rPr>
      </w:pPr>
      <w:r w:rsidRPr="002C387D">
        <w:rPr>
          <w:rFonts w:cs="Arial"/>
          <w:bCs w:val="0"/>
          <w:i w:val="0"/>
          <w:sz w:val="40"/>
          <w:szCs w:val="20"/>
        </w:rPr>
        <w:t>POGLAVJE 2</w:t>
      </w:r>
    </w:p>
    <w:p w14:paraId="521C15F8" w14:textId="77777777" w:rsidR="00DF4C43" w:rsidRPr="002C387D" w:rsidRDefault="00DF4C43" w:rsidP="00EC70E8">
      <w:pPr>
        <w:ind w:right="502"/>
        <w:jc w:val="both"/>
        <w:rPr>
          <w:rFonts w:cs="Arial"/>
        </w:rPr>
      </w:pPr>
    </w:p>
    <w:p w14:paraId="1A83ACF4" w14:textId="77777777" w:rsidR="00DF4C43" w:rsidRPr="002C387D" w:rsidRDefault="00DF4C43" w:rsidP="00EC70E8">
      <w:pPr>
        <w:ind w:right="502"/>
        <w:jc w:val="both"/>
        <w:rPr>
          <w:rFonts w:cs="Arial"/>
        </w:rPr>
      </w:pPr>
    </w:p>
    <w:p w14:paraId="488EC8A8" w14:textId="77777777" w:rsidR="00DF4C43" w:rsidRPr="002C387D" w:rsidRDefault="00DF4C43" w:rsidP="00EC70E8">
      <w:pPr>
        <w:ind w:right="502"/>
        <w:jc w:val="both"/>
        <w:rPr>
          <w:rFonts w:cs="Arial"/>
        </w:rPr>
      </w:pPr>
    </w:p>
    <w:p w14:paraId="28B4C1D4" w14:textId="77777777" w:rsidR="00DF4C43" w:rsidRPr="002C387D" w:rsidRDefault="00DF4C43" w:rsidP="00EC70E8">
      <w:pPr>
        <w:ind w:right="502"/>
        <w:jc w:val="both"/>
        <w:rPr>
          <w:rFonts w:cs="Arial"/>
        </w:rPr>
      </w:pPr>
    </w:p>
    <w:p w14:paraId="397CB1F7" w14:textId="77777777" w:rsidR="00DF4C43" w:rsidRPr="002C387D" w:rsidRDefault="00DF4C43" w:rsidP="00EC70E8">
      <w:pPr>
        <w:ind w:right="502"/>
        <w:jc w:val="both"/>
        <w:rPr>
          <w:rFonts w:cs="Arial"/>
        </w:rPr>
      </w:pPr>
    </w:p>
    <w:p w14:paraId="7FC4234C" w14:textId="77777777" w:rsidR="00DF4C43" w:rsidRPr="002C387D" w:rsidRDefault="00DF4C43" w:rsidP="00D630F9">
      <w:pPr>
        <w:pStyle w:val="Naslov5"/>
        <w:ind w:right="502"/>
        <w:jc w:val="center"/>
        <w:rPr>
          <w:rFonts w:cs="Arial"/>
          <w:bCs w:val="0"/>
          <w:i w:val="0"/>
          <w:sz w:val="36"/>
          <w:szCs w:val="20"/>
        </w:rPr>
      </w:pPr>
      <w:r w:rsidRPr="002C387D">
        <w:rPr>
          <w:rFonts w:cs="Arial"/>
          <w:bCs w:val="0"/>
          <w:i w:val="0"/>
          <w:sz w:val="36"/>
          <w:szCs w:val="20"/>
        </w:rPr>
        <w:t>POGODBA</w:t>
      </w:r>
    </w:p>
    <w:p w14:paraId="228B2142" w14:textId="77777777" w:rsidR="00DF4C43" w:rsidRPr="002C387D" w:rsidRDefault="00DF4C43" w:rsidP="00EC70E8">
      <w:pPr>
        <w:ind w:right="502"/>
        <w:jc w:val="both"/>
        <w:rPr>
          <w:rFonts w:cs="Arial"/>
        </w:rPr>
      </w:pPr>
    </w:p>
    <w:p w14:paraId="4E87A430" w14:textId="77777777" w:rsidR="00DF4C43" w:rsidRPr="002C387D" w:rsidRDefault="00DF4C43" w:rsidP="00EC70E8">
      <w:pPr>
        <w:ind w:right="502"/>
        <w:jc w:val="both"/>
        <w:rPr>
          <w:rFonts w:cs="Arial"/>
        </w:rPr>
      </w:pPr>
    </w:p>
    <w:p w14:paraId="44B29CA7" w14:textId="77777777" w:rsidR="00DF4C43" w:rsidRPr="002C387D" w:rsidRDefault="00DF4C43" w:rsidP="00EC70E8">
      <w:pPr>
        <w:ind w:right="502"/>
        <w:jc w:val="both"/>
        <w:rPr>
          <w:rFonts w:cs="Arial"/>
        </w:rPr>
      </w:pPr>
    </w:p>
    <w:p w14:paraId="13309CFF" w14:textId="77777777" w:rsidR="00DF4C43" w:rsidRPr="002C387D" w:rsidRDefault="00DF4C43" w:rsidP="00EC70E8">
      <w:pPr>
        <w:ind w:right="502"/>
        <w:jc w:val="both"/>
        <w:rPr>
          <w:rFonts w:cs="Arial"/>
        </w:rPr>
      </w:pPr>
    </w:p>
    <w:p w14:paraId="4B038C72" w14:textId="77777777" w:rsidR="00DF4C43" w:rsidRPr="002C387D" w:rsidRDefault="00DF4C43" w:rsidP="00EC70E8">
      <w:pPr>
        <w:ind w:right="502"/>
        <w:jc w:val="both"/>
        <w:rPr>
          <w:rFonts w:cs="Arial"/>
        </w:rPr>
      </w:pPr>
    </w:p>
    <w:p w14:paraId="622FD8E3" w14:textId="77777777" w:rsidR="00DF4C43" w:rsidRPr="002C387D" w:rsidRDefault="00DF4C43" w:rsidP="00D630F9">
      <w:pPr>
        <w:pStyle w:val="Naslov5"/>
        <w:ind w:right="502" w:hanging="1"/>
        <w:jc w:val="center"/>
        <w:rPr>
          <w:rFonts w:cs="Arial"/>
          <w:bCs w:val="0"/>
          <w:i w:val="0"/>
          <w:sz w:val="32"/>
          <w:szCs w:val="20"/>
          <w:lang w:val="sl-SI"/>
        </w:rPr>
      </w:pPr>
      <w:r w:rsidRPr="002C387D">
        <w:rPr>
          <w:rFonts w:cs="Arial"/>
          <w:bCs w:val="0"/>
          <w:i w:val="0"/>
          <w:sz w:val="32"/>
          <w:szCs w:val="20"/>
          <w:u w:val="single"/>
        </w:rPr>
        <w:t>Podpoglavje 2.</w:t>
      </w:r>
      <w:r w:rsidR="00044D7C" w:rsidRPr="002C387D">
        <w:rPr>
          <w:rFonts w:cs="Arial"/>
          <w:bCs w:val="0"/>
          <w:i w:val="0"/>
          <w:sz w:val="32"/>
          <w:szCs w:val="20"/>
          <w:u w:val="single"/>
          <w:lang w:val="sl-SI"/>
        </w:rPr>
        <w:t>7</w:t>
      </w:r>
    </w:p>
    <w:p w14:paraId="60A076BF" w14:textId="77777777" w:rsidR="00DF4C43" w:rsidRPr="002C387D" w:rsidRDefault="00DF4C43" w:rsidP="00EC70E8">
      <w:pPr>
        <w:ind w:right="502"/>
        <w:jc w:val="both"/>
        <w:rPr>
          <w:rFonts w:cs="Arial"/>
        </w:rPr>
      </w:pPr>
    </w:p>
    <w:p w14:paraId="06F86803" w14:textId="77777777" w:rsidR="00DF4C43" w:rsidRPr="002C387D" w:rsidRDefault="00DF4C43" w:rsidP="00EC70E8">
      <w:pPr>
        <w:ind w:right="502"/>
        <w:jc w:val="both"/>
        <w:rPr>
          <w:rFonts w:cs="Arial"/>
        </w:rPr>
      </w:pPr>
    </w:p>
    <w:p w14:paraId="02BB00C7" w14:textId="77777777" w:rsidR="00DF4C43" w:rsidRPr="002C387D" w:rsidRDefault="00DF4C43" w:rsidP="00EC70E8">
      <w:pPr>
        <w:ind w:right="502"/>
        <w:jc w:val="both"/>
        <w:rPr>
          <w:rFonts w:cs="Arial"/>
        </w:rPr>
      </w:pPr>
    </w:p>
    <w:p w14:paraId="5B1982EC" w14:textId="77777777" w:rsidR="00DF4C43" w:rsidRPr="002C387D" w:rsidRDefault="00236A52" w:rsidP="00D630F9">
      <w:pPr>
        <w:pStyle w:val="Naslov5"/>
        <w:ind w:right="502"/>
        <w:jc w:val="center"/>
        <w:rPr>
          <w:rFonts w:cs="Arial"/>
          <w:bCs w:val="0"/>
          <w:i w:val="0"/>
          <w:sz w:val="32"/>
          <w:szCs w:val="20"/>
        </w:rPr>
      </w:pPr>
      <w:r w:rsidRPr="002C387D">
        <w:rPr>
          <w:rFonts w:cs="Arial"/>
          <w:i w:val="0"/>
          <w:sz w:val="32"/>
        </w:rPr>
        <w:t>Obrazec garancije za zavarovanje izplačila zadržanega zneska</w:t>
      </w:r>
    </w:p>
    <w:p w14:paraId="7CC06D27" w14:textId="77777777" w:rsidR="00DF4C43" w:rsidRPr="002C387D" w:rsidRDefault="00DF4C43" w:rsidP="00EC70E8">
      <w:pPr>
        <w:ind w:right="502"/>
        <w:jc w:val="both"/>
        <w:rPr>
          <w:rFonts w:cs="Arial"/>
          <w:b/>
          <w:bCs/>
        </w:rPr>
      </w:pPr>
    </w:p>
    <w:p w14:paraId="7D2864B4" w14:textId="77777777" w:rsidR="00DF4C43" w:rsidRPr="002C387D" w:rsidRDefault="00DF4C43" w:rsidP="009842E2">
      <w:pPr>
        <w:tabs>
          <w:tab w:val="left" w:pos="2268"/>
        </w:tabs>
        <w:ind w:right="502"/>
        <w:jc w:val="center"/>
        <w:rPr>
          <w:rFonts w:cs="Arial"/>
          <w:b/>
          <w:sz w:val="28"/>
          <w:szCs w:val="28"/>
        </w:rPr>
      </w:pPr>
      <w:r w:rsidRPr="002C387D">
        <w:rPr>
          <w:rFonts w:cs="Arial"/>
          <w:b/>
          <w:bCs/>
        </w:rPr>
        <w:br w:type="page"/>
      </w:r>
      <w:r w:rsidR="00B22756" w:rsidRPr="002C387D">
        <w:rPr>
          <w:rFonts w:cs="Arial"/>
          <w:b/>
          <w:bCs/>
          <w:sz w:val="28"/>
          <w:szCs w:val="28"/>
        </w:rPr>
        <w:t>OBRAZEC GARANCIJE ZA ZAVAROVANJE IZPLAČILA ZADRŽANEGA ZNESKA</w:t>
      </w:r>
    </w:p>
    <w:p w14:paraId="11AC5131" w14:textId="77777777" w:rsidR="00DF4C43" w:rsidRPr="002C387D" w:rsidRDefault="00DF4C43" w:rsidP="00D630F9">
      <w:pPr>
        <w:ind w:right="502"/>
        <w:jc w:val="both"/>
        <w:rPr>
          <w:rFonts w:cs="Arial"/>
        </w:rPr>
      </w:pPr>
    </w:p>
    <w:p w14:paraId="1AB38BC3" w14:textId="77777777" w:rsidR="00F44E3F" w:rsidRPr="002C387D" w:rsidRDefault="00F44E3F" w:rsidP="00F44E3F">
      <w:pPr>
        <w:pStyle w:val="Glava"/>
        <w:tabs>
          <w:tab w:val="clear" w:pos="4536"/>
          <w:tab w:val="clear" w:pos="9072"/>
        </w:tabs>
        <w:ind w:right="502"/>
        <w:rPr>
          <w:rFonts w:ascii="Arial" w:hAnsi="Arial" w:cs="Arial"/>
          <w:szCs w:val="20"/>
        </w:rPr>
      </w:pPr>
    </w:p>
    <w:p w14:paraId="75056BD6" w14:textId="77777777" w:rsidR="00F44E3F" w:rsidRPr="002C387D" w:rsidRDefault="00F44E3F" w:rsidP="00F44E3F">
      <w:pPr>
        <w:ind w:right="502"/>
        <w:jc w:val="both"/>
        <w:rPr>
          <w:rFonts w:cs="Arial"/>
        </w:rPr>
      </w:pPr>
    </w:p>
    <w:p w14:paraId="6C06F331" w14:textId="77777777" w:rsidR="00DF04BB" w:rsidRPr="002C387D" w:rsidRDefault="00DF04BB" w:rsidP="00DF04BB">
      <w:pPr>
        <w:tabs>
          <w:tab w:val="left" w:pos="1134"/>
        </w:tabs>
        <w:ind w:left="1134" w:right="502" w:hanging="1134"/>
        <w:jc w:val="both"/>
        <w:rPr>
          <w:rFonts w:cs="Arial"/>
          <w:b/>
          <w:bCs/>
          <w:sz w:val="24"/>
        </w:rPr>
      </w:pPr>
      <w:r w:rsidRPr="002C387D">
        <w:rPr>
          <w:rFonts w:cs="Arial"/>
          <w:b/>
          <w:szCs w:val="20"/>
        </w:rPr>
        <w:t>Projekt:</w:t>
      </w:r>
      <w:r w:rsidRPr="002C387D">
        <w:rPr>
          <w:rFonts w:cs="Arial"/>
          <w:b/>
          <w:szCs w:val="20"/>
        </w:rPr>
        <w:tab/>
      </w:r>
      <w:r w:rsidR="000B163F" w:rsidRPr="000B163F">
        <w:rPr>
          <w:rFonts w:cs="Arial"/>
          <w:b/>
          <w:bCs/>
          <w:sz w:val="24"/>
          <w:lang w:val="x-none"/>
        </w:rPr>
        <w:t>ODVAJANJE IN ČIŠČENJE ODPADNE VODE V POREČJU KOLPE – OBČINA ČRNOMELJ; Kanalizacija Črnomelj -2.del</w:t>
      </w:r>
    </w:p>
    <w:p w14:paraId="61AC81C8" w14:textId="77777777" w:rsidR="00DF04BB" w:rsidRPr="002C387D" w:rsidRDefault="00DF04BB" w:rsidP="00DF04BB">
      <w:pPr>
        <w:tabs>
          <w:tab w:val="left" w:pos="1980"/>
        </w:tabs>
        <w:ind w:left="1980" w:right="502" w:hanging="1980"/>
        <w:rPr>
          <w:rFonts w:cs="Arial"/>
          <w:b/>
          <w:szCs w:val="20"/>
        </w:rPr>
      </w:pPr>
    </w:p>
    <w:tbl>
      <w:tblPr>
        <w:tblW w:w="0" w:type="auto"/>
        <w:tblLook w:val="01E0" w:firstRow="1" w:lastRow="1" w:firstColumn="1" w:lastColumn="1" w:noHBand="0" w:noVBand="0"/>
      </w:tblPr>
      <w:tblGrid>
        <w:gridCol w:w="4212"/>
        <w:gridCol w:w="4990"/>
      </w:tblGrid>
      <w:tr w:rsidR="00DF04BB" w:rsidRPr="002C387D" w14:paraId="1C9C596F" w14:textId="77777777" w:rsidTr="00B05D2D">
        <w:tc>
          <w:tcPr>
            <w:tcW w:w="4215" w:type="dxa"/>
            <w:shd w:val="clear" w:color="auto" w:fill="auto"/>
          </w:tcPr>
          <w:p w14:paraId="31FBAD8C" w14:textId="77777777" w:rsidR="00DF04BB" w:rsidRPr="002C387D" w:rsidRDefault="00DF04BB" w:rsidP="00B05D2D">
            <w:pPr>
              <w:spacing w:before="240"/>
              <w:ind w:left="142"/>
              <w:rPr>
                <w:rFonts w:cs="Arial"/>
                <w:b/>
                <w:caps/>
              </w:rPr>
            </w:pPr>
            <w:r w:rsidRPr="002C387D">
              <w:rPr>
                <w:rFonts w:cs="Arial"/>
                <w:b/>
                <w:caps/>
              </w:rPr>
              <w:t>Naziv</w:t>
            </w:r>
            <w:r>
              <w:rPr>
                <w:rFonts w:cs="Arial"/>
                <w:b/>
                <w:caps/>
              </w:rPr>
              <w:t xml:space="preserve"> </w:t>
            </w:r>
            <w:r w:rsidRPr="002C387D">
              <w:rPr>
                <w:rFonts w:cs="Arial"/>
                <w:b/>
                <w:caps/>
              </w:rPr>
              <w:t xml:space="preserve">banke/zavarovalne </w:t>
            </w:r>
            <w:r>
              <w:rPr>
                <w:rFonts w:cs="Arial"/>
                <w:b/>
                <w:caps/>
              </w:rPr>
              <w:t xml:space="preserve">/Garantne/kreditne </w:t>
            </w:r>
            <w:r w:rsidRPr="002C387D">
              <w:rPr>
                <w:rFonts w:cs="Arial"/>
                <w:b/>
                <w:caps/>
              </w:rPr>
              <w:t>družbe:</w:t>
            </w:r>
          </w:p>
        </w:tc>
        <w:tc>
          <w:tcPr>
            <w:tcW w:w="4992" w:type="dxa"/>
            <w:shd w:val="clear" w:color="auto" w:fill="auto"/>
          </w:tcPr>
          <w:p w14:paraId="1F3DB02C" w14:textId="77777777" w:rsidR="00DF04BB" w:rsidRPr="00FB5E87" w:rsidRDefault="00DF04BB" w:rsidP="00B05D2D">
            <w:pPr>
              <w:tabs>
                <w:tab w:val="left" w:pos="400"/>
                <w:tab w:val="right" w:leader="hyphen" w:pos="9062"/>
              </w:tabs>
              <w:spacing w:before="240"/>
              <w:ind w:right="-108"/>
              <w:rPr>
                <w:rFonts w:cs="Arial"/>
                <w:bCs/>
                <w:caps/>
                <w:noProof/>
              </w:rPr>
            </w:pPr>
            <w:r w:rsidRPr="00FB5E87">
              <w:rPr>
                <w:rFonts w:cs="Arial"/>
                <w:bCs/>
                <w:caps/>
                <w:noProof/>
              </w:rPr>
              <w:t>_________________________________</w:t>
            </w:r>
          </w:p>
        </w:tc>
      </w:tr>
      <w:tr w:rsidR="00DF04BB" w:rsidRPr="002C387D" w14:paraId="252DE603" w14:textId="77777777" w:rsidTr="00B05D2D">
        <w:tc>
          <w:tcPr>
            <w:tcW w:w="4215" w:type="dxa"/>
            <w:shd w:val="clear" w:color="auto" w:fill="auto"/>
          </w:tcPr>
          <w:p w14:paraId="351FBBCF" w14:textId="77777777" w:rsidR="00DF04BB" w:rsidRPr="002C387D" w:rsidRDefault="00DF04BB" w:rsidP="00B05D2D">
            <w:pPr>
              <w:spacing w:before="240"/>
              <w:ind w:left="142"/>
              <w:jc w:val="both"/>
              <w:rPr>
                <w:rFonts w:cs="Arial"/>
                <w:b/>
                <w:caps/>
              </w:rPr>
            </w:pPr>
            <w:r w:rsidRPr="002C387D">
              <w:rPr>
                <w:rFonts w:cs="Arial"/>
                <w:b/>
                <w:caps/>
              </w:rPr>
              <w:t>Kraj in datum:</w:t>
            </w:r>
          </w:p>
        </w:tc>
        <w:tc>
          <w:tcPr>
            <w:tcW w:w="4992" w:type="dxa"/>
            <w:shd w:val="clear" w:color="auto" w:fill="auto"/>
          </w:tcPr>
          <w:p w14:paraId="1D74CECA" w14:textId="77777777" w:rsidR="00DF04BB" w:rsidRPr="00FB5E87" w:rsidRDefault="00DF04BB" w:rsidP="00B05D2D">
            <w:pPr>
              <w:tabs>
                <w:tab w:val="left" w:pos="-104"/>
                <w:tab w:val="right" w:leader="hyphen" w:pos="9062"/>
              </w:tabs>
              <w:spacing w:before="240"/>
              <w:ind w:right="-108"/>
              <w:rPr>
                <w:rFonts w:cs="Arial"/>
                <w:bCs/>
                <w:caps/>
                <w:noProof/>
              </w:rPr>
            </w:pPr>
            <w:r w:rsidRPr="00FB5E87">
              <w:rPr>
                <w:rFonts w:cs="Arial"/>
                <w:bCs/>
                <w:caps/>
                <w:noProof/>
              </w:rPr>
              <w:t>____________________</w:t>
            </w:r>
            <w:r>
              <w:rPr>
                <w:rFonts w:cs="Arial"/>
                <w:bCs/>
                <w:caps/>
                <w:noProof/>
              </w:rPr>
              <w:t>________</w:t>
            </w:r>
            <w:r w:rsidRPr="00FB5E87">
              <w:rPr>
                <w:rFonts w:cs="Arial"/>
                <w:bCs/>
                <w:caps/>
                <w:noProof/>
              </w:rPr>
              <w:t>_____</w:t>
            </w:r>
          </w:p>
        </w:tc>
      </w:tr>
      <w:tr w:rsidR="00DF04BB" w:rsidRPr="002C387D" w14:paraId="529E6911" w14:textId="77777777" w:rsidTr="00B05D2D">
        <w:trPr>
          <w:trHeight w:val="448"/>
        </w:trPr>
        <w:tc>
          <w:tcPr>
            <w:tcW w:w="4215" w:type="dxa"/>
            <w:shd w:val="clear" w:color="auto" w:fill="auto"/>
            <w:vAlign w:val="center"/>
          </w:tcPr>
          <w:p w14:paraId="6CDDD7A1" w14:textId="77777777" w:rsidR="00DF04BB" w:rsidRPr="002C387D" w:rsidRDefault="00DF04BB" w:rsidP="00B05D2D">
            <w:pPr>
              <w:ind w:left="142"/>
              <w:jc w:val="both"/>
              <w:rPr>
                <w:rFonts w:cs="Arial"/>
                <w:b/>
                <w:caps/>
              </w:rPr>
            </w:pPr>
            <w:r w:rsidRPr="002C387D">
              <w:rPr>
                <w:rFonts w:cs="Arial"/>
                <w:b/>
                <w:caps/>
              </w:rPr>
              <w:t>Upravičenec:</w:t>
            </w:r>
          </w:p>
        </w:tc>
        <w:tc>
          <w:tcPr>
            <w:tcW w:w="4992" w:type="dxa"/>
            <w:shd w:val="clear" w:color="auto" w:fill="auto"/>
            <w:vAlign w:val="center"/>
          </w:tcPr>
          <w:p w14:paraId="15A633D3" w14:textId="77777777" w:rsidR="000B163F" w:rsidRPr="000B163F" w:rsidRDefault="000B163F" w:rsidP="000B163F">
            <w:pPr>
              <w:pStyle w:val="Naslov3"/>
              <w:jc w:val="left"/>
              <w:rPr>
                <w:rFonts w:ascii="Arial" w:eastAsia="Arial Unicode MS" w:hAnsi="Arial" w:cs="Arial"/>
                <w:bCs/>
                <w:sz w:val="20"/>
                <w:szCs w:val="20"/>
                <w:lang w:val="sl-SI" w:eastAsia="sl-SI"/>
              </w:rPr>
            </w:pPr>
            <w:r w:rsidRPr="000B163F">
              <w:rPr>
                <w:rFonts w:ascii="Arial" w:eastAsia="Arial Unicode MS" w:hAnsi="Arial" w:cs="Arial"/>
                <w:bCs/>
                <w:sz w:val="20"/>
                <w:szCs w:val="20"/>
                <w:lang w:val="sl-SI" w:eastAsia="sl-SI"/>
              </w:rPr>
              <w:t>OBČINA ČRNOMELJ</w:t>
            </w:r>
            <w:r>
              <w:rPr>
                <w:rFonts w:ascii="Arial" w:eastAsia="Arial Unicode MS" w:hAnsi="Arial" w:cs="Arial"/>
                <w:bCs/>
                <w:sz w:val="20"/>
                <w:szCs w:val="20"/>
                <w:lang w:val="sl-SI" w:eastAsia="sl-SI"/>
              </w:rPr>
              <w:t xml:space="preserve">, </w:t>
            </w:r>
            <w:r w:rsidRPr="000B163F">
              <w:rPr>
                <w:rFonts w:ascii="Arial" w:eastAsia="Arial Unicode MS" w:hAnsi="Arial" w:cs="Arial"/>
                <w:bCs/>
                <w:sz w:val="20"/>
                <w:szCs w:val="20"/>
                <w:lang w:val="sl-SI" w:eastAsia="sl-SI"/>
              </w:rPr>
              <w:t>Trg svobode 3</w:t>
            </w:r>
          </w:p>
          <w:p w14:paraId="241EF4B4" w14:textId="77777777" w:rsidR="00DF04BB" w:rsidRPr="002C387D" w:rsidRDefault="000B163F" w:rsidP="000B163F">
            <w:pPr>
              <w:rPr>
                <w:rFonts w:cs="Arial"/>
                <w:b/>
              </w:rPr>
            </w:pPr>
            <w:r w:rsidRPr="000B163F">
              <w:rPr>
                <w:rFonts w:eastAsia="Arial Unicode MS" w:cs="Arial"/>
                <w:b/>
                <w:szCs w:val="20"/>
              </w:rPr>
              <w:t>8340 Črnomelj</w:t>
            </w:r>
            <w:r w:rsidRPr="000B163F">
              <w:rPr>
                <w:rFonts w:eastAsia="Arial Unicode MS" w:cs="Arial"/>
                <w:b/>
                <w:bCs/>
                <w:szCs w:val="20"/>
              </w:rPr>
              <w:t xml:space="preserve"> </w:t>
            </w:r>
            <w:r w:rsidRPr="002C387D">
              <w:rPr>
                <w:rFonts w:eastAsia="Arial Unicode MS" w:cs="Arial"/>
                <w:b/>
                <w:szCs w:val="20"/>
              </w:rPr>
              <w:t>(v nadaljevanju: upravičenec)</w:t>
            </w:r>
          </w:p>
        </w:tc>
      </w:tr>
      <w:tr w:rsidR="00DF04BB" w:rsidRPr="00FB5E87" w14:paraId="5AB5716E" w14:textId="77777777" w:rsidTr="00B05D2D">
        <w:trPr>
          <w:trHeight w:val="562"/>
        </w:trPr>
        <w:tc>
          <w:tcPr>
            <w:tcW w:w="4215" w:type="dxa"/>
            <w:shd w:val="clear" w:color="auto" w:fill="auto"/>
          </w:tcPr>
          <w:p w14:paraId="22319C8D" w14:textId="77777777" w:rsidR="00DF04BB" w:rsidRPr="00FB5E87" w:rsidRDefault="00DF04BB" w:rsidP="00B05D2D">
            <w:pPr>
              <w:spacing w:before="240"/>
              <w:ind w:left="142"/>
              <w:jc w:val="both"/>
              <w:rPr>
                <w:rFonts w:cs="Arial"/>
                <w:b/>
                <w:caps/>
              </w:rPr>
            </w:pPr>
            <w:r w:rsidRPr="00FB5E87">
              <w:rPr>
                <w:rFonts w:cs="Arial"/>
                <w:b/>
                <w:caps/>
              </w:rPr>
              <w:t>Garancija št.:</w:t>
            </w:r>
          </w:p>
        </w:tc>
        <w:tc>
          <w:tcPr>
            <w:tcW w:w="4992" w:type="dxa"/>
            <w:shd w:val="clear" w:color="auto" w:fill="auto"/>
          </w:tcPr>
          <w:p w14:paraId="644F8BDC" w14:textId="77777777" w:rsidR="00DF04BB" w:rsidRPr="00FB5E87" w:rsidRDefault="00DF04BB" w:rsidP="00B05D2D">
            <w:pPr>
              <w:tabs>
                <w:tab w:val="left" w:pos="400"/>
                <w:tab w:val="right" w:leader="hyphen" w:pos="9062"/>
              </w:tabs>
              <w:spacing w:before="240"/>
              <w:ind w:right="-108"/>
              <w:rPr>
                <w:rFonts w:cs="Arial"/>
                <w:bCs/>
                <w:caps/>
                <w:noProof/>
              </w:rPr>
            </w:pPr>
            <w:r>
              <w:rPr>
                <w:rFonts w:cs="Arial"/>
                <w:bCs/>
                <w:caps/>
                <w:noProof/>
              </w:rPr>
              <w:t>____</w:t>
            </w:r>
            <w:r w:rsidRPr="00FB5E87">
              <w:rPr>
                <w:rFonts w:cs="Arial"/>
                <w:bCs/>
                <w:caps/>
                <w:noProof/>
              </w:rPr>
              <w:t>_________</w:t>
            </w:r>
            <w:r>
              <w:rPr>
                <w:rFonts w:cs="Arial"/>
                <w:bCs/>
                <w:caps/>
                <w:noProof/>
              </w:rPr>
              <w:t>_</w:t>
            </w:r>
            <w:r w:rsidRPr="00FB5E87">
              <w:rPr>
                <w:rFonts w:cs="Arial"/>
                <w:bCs/>
                <w:caps/>
                <w:noProof/>
              </w:rPr>
              <w:t>____________________</w:t>
            </w:r>
          </w:p>
        </w:tc>
      </w:tr>
    </w:tbl>
    <w:p w14:paraId="7DCD621F" w14:textId="77777777" w:rsidR="00DF04BB" w:rsidRPr="002C387D" w:rsidRDefault="00DF04BB" w:rsidP="00DF04BB">
      <w:pPr>
        <w:pStyle w:val="Glava"/>
        <w:tabs>
          <w:tab w:val="clear" w:pos="4536"/>
          <w:tab w:val="clear" w:pos="9072"/>
        </w:tabs>
        <w:spacing w:line="360" w:lineRule="auto"/>
        <w:ind w:right="505"/>
        <w:jc w:val="both"/>
        <w:rPr>
          <w:rFonts w:ascii="Arial" w:hAnsi="Arial" w:cs="Arial"/>
          <w:szCs w:val="20"/>
        </w:rPr>
      </w:pPr>
    </w:p>
    <w:p w14:paraId="4B3A454F" w14:textId="77777777" w:rsidR="007A127F" w:rsidRPr="002C387D" w:rsidRDefault="00DF04BB" w:rsidP="00DF04BB">
      <w:pPr>
        <w:spacing w:line="360" w:lineRule="auto"/>
        <w:ind w:right="502"/>
        <w:jc w:val="both"/>
        <w:rPr>
          <w:rFonts w:cs="Arial"/>
        </w:rPr>
      </w:pPr>
      <w:r w:rsidRPr="002C387D">
        <w:rPr>
          <w:rFonts w:cs="Arial"/>
        </w:rPr>
        <w:t xml:space="preserve">V skladu s pogodbo </w:t>
      </w:r>
      <w:r>
        <w:rPr>
          <w:rFonts w:cs="Arial"/>
        </w:rPr>
        <w:t>za izvedbo javnega naročila ______________</w:t>
      </w:r>
      <w:r w:rsidRPr="002C387D">
        <w:rPr>
          <w:rFonts w:cs="Arial"/>
        </w:rPr>
        <w:t xml:space="preserve"> (naziv, številk</w:t>
      </w:r>
      <w:r>
        <w:rPr>
          <w:rFonts w:cs="Arial"/>
        </w:rPr>
        <w:t>a</w:t>
      </w:r>
      <w:r w:rsidRPr="002C387D">
        <w:rPr>
          <w:rFonts w:cs="Arial"/>
        </w:rPr>
        <w:t xml:space="preserve"> in datum pogodbe), sklenjeno med </w:t>
      </w:r>
      <w:r>
        <w:rPr>
          <w:rFonts w:cs="Arial"/>
        </w:rPr>
        <w:t>naročnikom (</w:t>
      </w:r>
      <w:r w:rsidRPr="002C387D">
        <w:rPr>
          <w:rFonts w:cs="Arial"/>
        </w:rPr>
        <w:t>upravičen</w:t>
      </w:r>
      <w:r>
        <w:rPr>
          <w:rFonts w:cs="Arial"/>
        </w:rPr>
        <w:t>ec iz te garancije) _____________</w:t>
      </w:r>
      <w:r w:rsidRPr="002C387D">
        <w:rPr>
          <w:rFonts w:cs="Arial"/>
        </w:rPr>
        <w:t xml:space="preserve"> in</w:t>
      </w:r>
      <w:r>
        <w:rPr>
          <w:rFonts w:cs="Arial"/>
        </w:rPr>
        <w:t xml:space="preserve"> izvajalcem</w:t>
      </w:r>
      <w:r w:rsidRPr="002C387D">
        <w:rPr>
          <w:rFonts w:cs="Arial"/>
        </w:rPr>
        <w:t xml:space="preserve"> </w:t>
      </w:r>
      <w:r w:rsidRPr="00FB5E87">
        <w:rPr>
          <w:rFonts w:cs="Arial"/>
        </w:rPr>
        <w:t>______________</w:t>
      </w:r>
      <w:r w:rsidRPr="002C387D">
        <w:rPr>
          <w:rFonts w:cs="Arial"/>
        </w:rPr>
        <w:t xml:space="preserve"> (naziv izvajalca)</w:t>
      </w:r>
      <w:r>
        <w:rPr>
          <w:rFonts w:cs="Arial"/>
        </w:rPr>
        <w:t xml:space="preserve"> za</w:t>
      </w:r>
      <w:r w:rsidRPr="002C387D">
        <w:rPr>
          <w:rFonts w:cs="Arial"/>
        </w:rPr>
        <w:t xml:space="preserve"> izvedbo </w:t>
      </w:r>
      <w:r>
        <w:rPr>
          <w:rFonts w:cs="Arial"/>
          <w:szCs w:val="20"/>
        </w:rPr>
        <w:t>javnega naročila</w:t>
      </w:r>
      <w:r w:rsidRPr="002C387D">
        <w:rPr>
          <w:rFonts w:cs="Arial"/>
          <w:szCs w:val="20"/>
        </w:rPr>
        <w:t xml:space="preserve"> </w:t>
      </w:r>
      <w:r w:rsidRPr="002C387D">
        <w:rPr>
          <w:rFonts w:cs="Arial"/>
          <w:b/>
          <w:szCs w:val="20"/>
        </w:rPr>
        <w:t>»</w:t>
      </w:r>
      <w:r w:rsidR="002D4C8A" w:rsidRPr="002D4C8A">
        <w:rPr>
          <w:rFonts w:cs="Arial"/>
          <w:b/>
          <w:bCs/>
          <w:lang w:val="x-none"/>
        </w:rPr>
        <w:t>ODVAJANJE IN ČIŠČENJE ODPADNE VODE V POREČJU KOLPE – OBČINA ČRNOMELJ; Kanalizacija Črnomelj -2.del</w:t>
      </w:r>
      <w:r w:rsidRPr="002C387D">
        <w:rPr>
          <w:rFonts w:cs="Arial"/>
          <w:b/>
          <w:bCs/>
        </w:rPr>
        <w:t>«</w:t>
      </w:r>
      <w:r w:rsidRPr="002C387D">
        <w:rPr>
          <w:rFonts w:cs="Arial"/>
        </w:rPr>
        <w:t xml:space="preserve"> </w:t>
      </w:r>
      <w:r w:rsidRPr="006C69E7">
        <w:rPr>
          <w:rFonts w:cs="Arial"/>
        </w:rPr>
        <w:t>v vrednosti ________________ EUR (pogodben</w:t>
      </w:r>
      <w:r>
        <w:rPr>
          <w:rFonts w:cs="Arial"/>
        </w:rPr>
        <w:t>a</w:t>
      </w:r>
      <w:r w:rsidRPr="006C69E7">
        <w:rPr>
          <w:rFonts w:cs="Arial"/>
        </w:rPr>
        <w:t xml:space="preserve"> cen</w:t>
      </w:r>
      <w:r>
        <w:rPr>
          <w:rFonts w:cs="Arial"/>
        </w:rPr>
        <w:t>a</w:t>
      </w:r>
      <w:r w:rsidR="00BF4FD2">
        <w:rPr>
          <w:rFonts w:cs="Arial"/>
        </w:rPr>
        <w:t xml:space="preserve"> z DDV</w:t>
      </w:r>
      <w:r w:rsidRPr="006C69E7">
        <w:rPr>
          <w:rFonts w:cs="Arial"/>
        </w:rPr>
        <w:t>)</w:t>
      </w:r>
      <w:r w:rsidR="007A127F" w:rsidRPr="002C387D">
        <w:rPr>
          <w:rFonts w:cs="Arial"/>
        </w:rPr>
        <w:t>, izvajalec želi prejeti predplačilo zadržanega zneska, za katerega pogodba od njega zahteva, da mora</w:t>
      </w:r>
      <w:r>
        <w:rPr>
          <w:rFonts w:cs="Arial"/>
        </w:rPr>
        <w:t xml:space="preserve"> zanj</w:t>
      </w:r>
      <w:r w:rsidR="007A127F" w:rsidRPr="002C387D">
        <w:rPr>
          <w:rFonts w:cs="Arial"/>
        </w:rPr>
        <w:t xml:space="preserve"> pridobiti garancijo.</w:t>
      </w:r>
    </w:p>
    <w:p w14:paraId="1581BFE5" w14:textId="77777777" w:rsidR="007A127F" w:rsidRPr="002C387D" w:rsidRDefault="007A127F" w:rsidP="007A127F">
      <w:pPr>
        <w:spacing w:line="360" w:lineRule="auto"/>
        <w:ind w:right="502"/>
        <w:jc w:val="both"/>
        <w:rPr>
          <w:rFonts w:cs="Arial"/>
        </w:rPr>
      </w:pPr>
    </w:p>
    <w:p w14:paraId="2DAB5FA7" w14:textId="77777777" w:rsidR="007A127F" w:rsidRPr="002C387D" w:rsidRDefault="007A127F" w:rsidP="007A127F">
      <w:pPr>
        <w:spacing w:line="360" w:lineRule="auto"/>
        <w:ind w:right="413"/>
        <w:jc w:val="both"/>
        <w:rPr>
          <w:rFonts w:cs="Arial"/>
        </w:rPr>
      </w:pPr>
      <w:r w:rsidRPr="002C387D">
        <w:rPr>
          <w:rFonts w:cs="Arial"/>
        </w:rPr>
        <w:t xml:space="preserve">Na zahtevo izvajalca se s to garancijo nepreklicno in brezpogojno obvezujemo, da bomo v 15 dneh po prejemu vašega prvega pisnega zahtevka </w:t>
      </w:r>
      <w:r w:rsidR="00301324">
        <w:rPr>
          <w:rFonts w:cs="Arial"/>
        </w:rPr>
        <w:t xml:space="preserve">in </w:t>
      </w:r>
      <w:r w:rsidRPr="002C387D">
        <w:rPr>
          <w:rFonts w:cs="Arial"/>
        </w:rPr>
        <w:t>ne glede na kakršenkoli ugovor izvajalca</w:t>
      </w:r>
      <w:r w:rsidR="00301324">
        <w:rPr>
          <w:rFonts w:cs="Arial"/>
        </w:rPr>
        <w:t>,</w:t>
      </w:r>
      <w:r w:rsidRPr="002C387D">
        <w:rPr>
          <w:rFonts w:cs="Arial"/>
        </w:rPr>
        <w:t xml:space="preserve"> plačali </w:t>
      </w:r>
      <w:r w:rsidR="00DF04BB">
        <w:rPr>
          <w:rFonts w:cs="Arial"/>
          <w:u w:val="single"/>
        </w:rPr>
        <w:t>________________</w:t>
      </w:r>
      <w:r w:rsidRPr="002C387D">
        <w:rPr>
          <w:rFonts w:cs="Arial"/>
        </w:rPr>
        <w:t xml:space="preserve"> EUR, če:</w:t>
      </w:r>
    </w:p>
    <w:p w14:paraId="22814AA2" w14:textId="77777777" w:rsidR="007A127F" w:rsidRDefault="007A127F" w:rsidP="007A127F">
      <w:pPr>
        <w:numPr>
          <w:ilvl w:val="0"/>
          <w:numId w:val="23"/>
        </w:numPr>
        <w:spacing w:line="360" w:lineRule="auto"/>
        <w:ind w:right="413"/>
        <w:jc w:val="both"/>
        <w:rPr>
          <w:rFonts w:cs="Arial"/>
        </w:rPr>
      </w:pPr>
      <w:r w:rsidRPr="002C387D">
        <w:rPr>
          <w:rFonts w:cs="Arial"/>
        </w:rPr>
        <w:t>izvajalec ni izpolnil svoje (svojih) obveznosti, da bi odpravil določeno pomanjkljivost/napako ali škodo, za katero je odgovoren po tej pogodbi</w:t>
      </w:r>
      <w:r w:rsidR="00301324">
        <w:rPr>
          <w:rFonts w:cs="Arial"/>
        </w:rPr>
        <w:t>.</w:t>
      </w:r>
    </w:p>
    <w:p w14:paraId="5518EED5" w14:textId="77777777" w:rsidR="007A127F" w:rsidRPr="002C387D" w:rsidRDefault="007A127F" w:rsidP="007A127F">
      <w:pPr>
        <w:spacing w:line="360" w:lineRule="auto"/>
        <w:ind w:right="502"/>
        <w:jc w:val="both"/>
        <w:rPr>
          <w:rFonts w:cs="Arial"/>
        </w:rPr>
      </w:pPr>
    </w:p>
    <w:p w14:paraId="388F543F" w14:textId="77777777" w:rsidR="007A127F" w:rsidRPr="002C387D" w:rsidRDefault="007A127F" w:rsidP="007A127F">
      <w:pPr>
        <w:spacing w:line="360" w:lineRule="auto"/>
        <w:ind w:right="413"/>
        <w:jc w:val="both"/>
        <w:rPr>
          <w:rFonts w:cs="Arial"/>
        </w:rPr>
      </w:pPr>
      <w:r w:rsidRPr="002C387D">
        <w:rPr>
          <w:rFonts w:cs="Arial"/>
        </w:rPr>
        <w:t>Zahtevek za unovčitev garancije mora biti predložen banki in mora vsebovati:</w:t>
      </w:r>
    </w:p>
    <w:p w14:paraId="6D9FB9D1" w14:textId="77777777" w:rsidR="007A127F" w:rsidRPr="002C387D" w:rsidRDefault="007A127F" w:rsidP="007A127F">
      <w:pPr>
        <w:numPr>
          <w:ilvl w:val="0"/>
          <w:numId w:val="25"/>
        </w:numPr>
        <w:spacing w:line="360" w:lineRule="auto"/>
        <w:ind w:right="413"/>
        <w:jc w:val="both"/>
        <w:rPr>
          <w:rFonts w:cs="Arial"/>
        </w:rPr>
      </w:pPr>
      <w:r w:rsidRPr="002C387D">
        <w:rPr>
          <w:rFonts w:cs="Arial"/>
        </w:rPr>
        <w:t>originalno pismo za unovčenje garancije in</w:t>
      </w:r>
    </w:p>
    <w:p w14:paraId="23A88B53" w14:textId="77777777" w:rsidR="007A127F" w:rsidRPr="002C387D" w:rsidRDefault="007A127F" w:rsidP="007A127F">
      <w:pPr>
        <w:numPr>
          <w:ilvl w:val="0"/>
          <w:numId w:val="25"/>
        </w:numPr>
        <w:spacing w:line="360" w:lineRule="auto"/>
        <w:ind w:right="413"/>
        <w:jc w:val="both"/>
        <w:rPr>
          <w:rFonts w:cs="Arial"/>
          <w:u w:val="single"/>
        </w:rPr>
      </w:pPr>
      <w:r w:rsidRPr="002C387D">
        <w:rPr>
          <w:rFonts w:cs="Arial"/>
        </w:rPr>
        <w:t xml:space="preserve">original Garancije št. </w:t>
      </w:r>
      <w:r w:rsidR="00914688">
        <w:rPr>
          <w:rFonts w:cs="Arial"/>
        </w:rPr>
        <w:t>______________</w:t>
      </w:r>
    </w:p>
    <w:p w14:paraId="13F5C77F" w14:textId="77777777" w:rsidR="00301324" w:rsidRDefault="00301324" w:rsidP="007A127F">
      <w:pPr>
        <w:spacing w:line="360" w:lineRule="auto"/>
        <w:ind w:right="413"/>
        <w:jc w:val="both"/>
        <w:rPr>
          <w:rFonts w:cs="Arial"/>
        </w:rPr>
      </w:pPr>
    </w:p>
    <w:p w14:paraId="56F30C88" w14:textId="77777777" w:rsidR="007A127F" w:rsidRPr="002C387D" w:rsidRDefault="007A127F" w:rsidP="007A127F">
      <w:pPr>
        <w:spacing w:line="360" w:lineRule="auto"/>
        <w:ind w:right="413"/>
        <w:jc w:val="both"/>
        <w:rPr>
          <w:rFonts w:cs="Arial"/>
        </w:rPr>
      </w:pPr>
      <w:r w:rsidRPr="002C387D">
        <w:rPr>
          <w:rFonts w:cs="Arial"/>
        </w:rPr>
        <w:t xml:space="preserve">Naša obveza velja tudi v primeru delne izpolnitve pogodbene obveznosti, če opravljena dela tudi delno ne zadostujejo pogodbenim zahtevam. </w:t>
      </w:r>
    </w:p>
    <w:p w14:paraId="45349C7E" w14:textId="77777777" w:rsidR="007A127F" w:rsidRPr="002C387D" w:rsidRDefault="007A127F" w:rsidP="007A127F">
      <w:pPr>
        <w:rPr>
          <w:rFonts w:cs="Arial"/>
        </w:rPr>
      </w:pPr>
    </w:p>
    <w:p w14:paraId="0E645482" w14:textId="77777777" w:rsidR="007A127F" w:rsidRPr="002C387D" w:rsidRDefault="007A127F" w:rsidP="007A127F">
      <w:pPr>
        <w:spacing w:line="360" w:lineRule="auto"/>
        <w:ind w:right="413"/>
        <w:jc w:val="both"/>
        <w:rPr>
          <w:rFonts w:cs="Arial"/>
        </w:rPr>
      </w:pPr>
      <w:r w:rsidRPr="002C387D">
        <w:rPr>
          <w:rFonts w:cs="Arial"/>
        </w:rPr>
        <w:t>Upravičenec lahko to garancijo unovčuje tudi delno za zneske, ki ne dosegajo višine garantirane vsote. Po izplačilu zneska se višina zneska garancije zniža za konkretno izplačano vsoto in ostaja v veljavi samo za neizplačani del. Če skupni znesek takšnih plačil doseže najvišji znesek garantirane vsote, ta garancija preneha veljati.</w:t>
      </w:r>
    </w:p>
    <w:p w14:paraId="3A0AC4B0" w14:textId="77777777" w:rsidR="007A127F" w:rsidRPr="002C387D" w:rsidRDefault="007A127F" w:rsidP="007A127F">
      <w:pPr>
        <w:jc w:val="both"/>
        <w:rPr>
          <w:rFonts w:cs="Arial"/>
        </w:rPr>
      </w:pPr>
    </w:p>
    <w:p w14:paraId="4A285606" w14:textId="77777777" w:rsidR="007A127F" w:rsidRPr="002C387D" w:rsidRDefault="004767FD" w:rsidP="007A127F">
      <w:pPr>
        <w:spacing w:line="360" w:lineRule="auto"/>
        <w:jc w:val="both"/>
        <w:rPr>
          <w:rFonts w:cs="Arial"/>
        </w:rPr>
      </w:pPr>
      <w:r>
        <w:rPr>
          <w:rFonts w:cs="Arial"/>
        </w:rPr>
        <w:t>T</w:t>
      </w:r>
      <w:r w:rsidRPr="004767FD">
        <w:rPr>
          <w:rFonts w:cs="Arial"/>
        </w:rPr>
        <w:t>a garancija stopi v veljavo z dnem prispetja zadržanega zneska  v višini _____________ na račun izvajalca, TRR</w:t>
      </w:r>
      <w:r>
        <w:rPr>
          <w:rFonts w:cs="Arial"/>
        </w:rPr>
        <w:t xml:space="preserve"> </w:t>
      </w:r>
      <w:r w:rsidRPr="004767FD">
        <w:rPr>
          <w:rFonts w:cs="Arial"/>
        </w:rPr>
        <w:t>___________________</w:t>
      </w:r>
      <w:r>
        <w:rPr>
          <w:rFonts w:cs="Arial"/>
        </w:rPr>
        <w:t xml:space="preserve"> od</w:t>
      </w:r>
      <w:r w:rsidRPr="004767FD">
        <w:rPr>
          <w:rFonts w:cs="Arial"/>
        </w:rPr>
        <w:t>prtega pri Banki_______________ in  velja  še  do  vključno  90  (devetdeset)  dni  po  izdaji  Potrdila  o  izvedbi,   to   je   najkasneje   do   vključno</w:t>
      </w:r>
      <w:r>
        <w:rPr>
          <w:rFonts w:cs="Arial"/>
        </w:rPr>
        <w:t xml:space="preserve"> </w:t>
      </w:r>
      <w:r w:rsidRPr="004767FD">
        <w:rPr>
          <w:rFonts w:cs="Arial"/>
        </w:rPr>
        <w:t>________________ (datum preteka). Po poteku tega roka garancija ne velja več in naša obveznost avtomatično ugasne, ne glede na to, ali je garancija vrnjena</w:t>
      </w:r>
    </w:p>
    <w:p w14:paraId="087905F7" w14:textId="77777777" w:rsidR="004767FD" w:rsidRDefault="004767FD" w:rsidP="007A127F">
      <w:pPr>
        <w:spacing w:line="360" w:lineRule="auto"/>
        <w:ind w:right="413"/>
        <w:jc w:val="both"/>
        <w:rPr>
          <w:rFonts w:cs="Arial"/>
        </w:rPr>
      </w:pPr>
    </w:p>
    <w:p w14:paraId="25E689C8" w14:textId="77777777" w:rsidR="007A127F" w:rsidRPr="002C387D" w:rsidRDefault="007A127F" w:rsidP="007A127F">
      <w:pPr>
        <w:spacing w:line="360" w:lineRule="auto"/>
        <w:ind w:right="413"/>
        <w:jc w:val="both"/>
        <w:rPr>
          <w:rFonts w:cs="Arial"/>
        </w:rPr>
      </w:pPr>
      <w:r w:rsidRPr="002C387D">
        <w:rPr>
          <w:rFonts w:cs="Arial"/>
        </w:rPr>
        <w:t xml:space="preserve">Če se bo upravičenec kadarkoli v času veljavnosti te garancije strinjal, da se izvajalcu podaljša pogodbeni rok ali v primeru, da izvajalec ni uspel pravočasno in v celoti izpolniti pogodbenih obveznosti, </w:t>
      </w:r>
      <w:r w:rsidR="00967540" w:rsidRPr="002C387D">
        <w:rPr>
          <w:rFonts w:cs="Arial"/>
        </w:rPr>
        <w:t>se lahko upravičenec garancije oziroma izvajalec in banka/zavarovalna družba sporazumno dogovorita za podaljšanje garancije</w:t>
      </w:r>
      <w:r w:rsidRPr="002C387D">
        <w:rPr>
          <w:rFonts w:cs="Arial"/>
        </w:rPr>
        <w:t>.</w:t>
      </w:r>
    </w:p>
    <w:p w14:paraId="18408836" w14:textId="77777777" w:rsidR="007A127F" w:rsidRPr="002C387D" w:rsidRDefault="007A127F" w:rsidP="007A127F">
      <w:pPr>
        <w:spacing w:line="360" w:lineRule="auto"/>
        <w:jc w:val="both"/>
        <w:rPr>
          <w:rFonts w:cs="Arial"/>
        </w:rPr>
      </w:pPr>
    </w:p>
    <w:p w14:paraId="7EB64F30" w14:textId="77777777" w:rsidR="007A127F" w:rsidRPr="002C387D" w:rsidRDefault="007A127F" w:rsidP="007A127F">
      <w:pPr>
        <w:spacing w:line="360" w:lineRule="auto"/>
        <w:jc w:val="both"/>
        <w:rPr>
          <w:rFonts w:cs="Arial"/>
        </w:rPr>
      </w:pPr>
      <w:r w:rsidRPr="002C387D">
        <w:rPr>
          <w:rFonts w:cs="Arial"/>
        </w:rPr>
        <w:t>Ta garancija ni prenosljiva.</w:t>
      </w:r>
    </w:p>
    <w:p w14:paraId="3308E0E5" w14:textId="77777777" w:rsidR="007A127F" w:rsidRPr="002C387D" w:rsidRDefault="007A127F" w:rsidP="007A127F">
      <w:pPr>
        <w:spacing w:line="360" w:lineRule="auto"/>
        <w:jc w:val="both"/>
        <w:rPr>
          <w:rFonts w:cs="Arial"/>
        </w:rPr>
      </w:pPr>
    </w:p>
    <w:p w14:paraId="76A87FCA" w14:textId="77777777" w:rsidR="00F42849" w:rsidRDefault="007A127F" w:rsidP="007A127F">
      <w:pPr>
        <w:autoSpaceDE w:val="0"/>
        <w:autoSpaceDN w:val="0"/>
        <w:adjustRightInd w:val="0"/>
        <w:spacing w:line="360" w:lineRule="auto"/>
        <w:ind w:right="271"/>
        <w:jc w:val="both"/>
        <w:rPr>
          <w:rFonts w:cs="Arial"/>
        </w:rPr>
      </w:pPr>
      <w:r w:rsidRPr="002C387D">
        <w:rPr>
          <w:rFonts w:cs="Arial"/>
        </w:rPr>
        <w:t>Morebitne spore med upravičencem in banko</w:t>
      </w:r>
      <w:r w:rsidR="00967540" w:rsidRPr="002C387D">
        <w:rPr>
          <w:rFonts w:cs="Arial"/>
        </w:rPr>
        <w:t>/zavarovalno družbo</w:t>
      </w:r>
      <w:r w:rsidRPr="002C387D">
        <w:rPr>
          <w:rFonts w:cs="Arial"/>
        </w:rPr>
        <w:t xml:space="preserve"> rešuje stvarno pristojno sodišče v Ljubljani.</w:t>
      </w:r>
    </w:p>
    <w:p w14:paraId="393B56FA" w14:textId="77777777" w:rsidR="00243981" w:rsidRDefault="00243981" w:rsidP="007A127F">
      <w:pPr>
        <w:autoSpaceDE w:val="0"/>
        <w:autoSpaceDN w:val="0"/>
        <w:adjustRightInd w:val="0"/>
        <w:spacing w:line="360" w:lineRule="auto"/>
        <w:ind w:right="271"/>
        <w:jc w:val="both"/>
        <w:rPr>
          <w:rFonts w:cs="Arial"/>
        </w:rPr>
      </w:pPr>
    </w:p>
    <w:tbl>
      <w:tblPr>
        <w:tblW w:w="0" w:type="auto"/>
        <w:tblLook w:val="01E0" w:firstRow="1" w:lastRow="1" w:firstColumn="1" w:lastColumn="1" w:noHBand="0" w:noVBand="0"/>
      </w:tblPr>
      <w:tblGrid>
        <w:gridCol w:w="4067"/>
        <w:gridCol w:w="3260"/>
      </w:tblGrid>
      <w:tr w:rsidR="00243981" w:rsidRPr="002C387D" w14:paraId="19035773" w14:textId="77777777" w:rsidTr="00B05D2D">
        <w:tc>
          <w:tcPr>
            <w:tcW w:w="3936" w:type="dxa"/>
            <w:shd w:val="clear" w:color="auto" w:fill="auto"/>
          </w:tcPr>
          <w:p w14:paraId="3484928E" w14:textId="77777777" w:rsidR="00243981" w:rsidRDefault="00243981" w:rsidP="00B05D2D">
            <w:pPr>
              <w:tabs>
                <w:tab w:val="left" w:pos="284"/>
                <w:tab w:val="right" w:leader="hyphen" w:pos="9062"/>
              </w:tabs>
              <w:spacing w:before="240"/>
              <w:ind w:left="284" w:right="-110"/>
              <w:rPr>
                <w:rFonts w:cs="Arial"/>
                <w:b/>
                <w:caps/>
              </w:rPr>
            </w:pPr>
            <w:r w:rsidRPr="002C387D">
              <w:rPr>
                <w:rFonts w:cs="Arial"/>
                <w:b/>
                <w:caps/>
              </w:rPr>
              <w:t>bankA/zavarovalnA</w:t>
            </w:r>
            <w:r>
              <w:rPr>
                <w:rFonts w:cs="Arial"/>
                <w:b/>
                <w:caps/>
              </w:rPr>
              <w:t>/GarantnA/</w:t>
            </w:r>
          </w:p>
          <w:p w14:paraId="5CF73457" w14:textId="77777777" w:rsidR="00243981" w:rsidRPr="002C387D" w:rsidRDefault="00243981" w:rsidP="00B05D2D">
            <w:pPr>
              <w:tabs>
                <w:tab w:val="left" w:pos="284"/>
                <w:tab w:val="right" w:leader="hyphen" w:pos="9062"/>
              </w:tabs>
              <w:spacing w:before="240"/>
              <w:ind w:left="284" w:right="-110"/>
              <w:rPr>
                <w:rFonts w:cs="Arial"/>
                <w:b/>
                <w:caps/>
                <w:noProof/>
              </w:rPr>
            </w:pPr>
            <w:r>
              <w:rPr>
                <w:rFonts w:cs="Arial"/>
                <w:b/>
                <w:caps/>
              </w:rPr>
              <w:t xml:space="preserve">kreditnA </w:t>
            </w:r>
            <w:r w:rsidRPr="002C387D">
              <w:rPr>
                <w:rFonts w:cs="Arial"/>
                <w:b/>
                <w:caps/>
              </w:rPr>
              <w:t>družb</w:t>
            </w:r>
            <w:r>
              <w:rPr>
                <w:rFonts w:cs="Arial"/>
                <w:b/>
                <w:caps/>
              </w:rPr>
              <w:t>A</w:t>
            </w:r>
            <w:r w:rsidRPr="002C387D">
              <w:rPr>
                <w:rFonts w:cs="Arial"/>
                <w:b/>
                <w:caps/>
                <w:noProof/>
              </w:rPr>
              <w:t>:</w:t>
            </w:r>
          </w:p>
        </w:tc>
        <w:tc>
          <w:tcPr>
            <w:tcW w:w="3260" w:type="dxa"/>
            <w:tcBorders>
              <w:bottom w:val="single" w:sz="4" w:space="0" w:color="auto"/>
            </w:tcBorders>
            <w:shd w:val="clear" w:color="auto" w:fill="auto"/>
          </w:tcPr>
          <w:p w14:paraId="129FD6E2" w14:textId="77777777" w:rsidR="00243981" w:rsidRPr="002C387D" w:rsidRDefault="00243981" w:rsidP="00B05D2D">
            <w:pPr>
              <w:tabs>
                <w:tab w:val="left" w:pos="400"/>
                <w:tab w:val="right" w:leader="hyphen" w:pos="9062"/>
              </w:tabs>
              <w:spacing w:before="240"/>
              <w:ind w:left="284" w:right="380" w:hanging="32"/>
              <w:rPr>
                <w:rFonts w:cs="Arial"/>
                <w:b/>
                <w:caps/>
                <w:noProof/>
              </w:rPr>
            </w:pPr>
          </w:p>
        </w:tc>
      </w:tr>
      <w:tr w:rsidR="00243981" w:rsidRPr="002C387D" w14:paraId="4AB24EC8" w14:textId="77777777" w:rsidTr="00B05D2D">
        <w:tc>
          <w:tcPr>
            <w:tcW w:w="3936" w:type="dxa"/>
            <w:shd w:val="clear" w:color="auto" w:fill="auto"/>
          </w:tcPr>
          <w:p w14:paraId="303E84DC" w14:textId="77777777" w:rsidR="00243981" w:rsidRPr="002C387D" w:rsidRDefault="00243981" w:rsidP="00B05D2D">
            <w:pPr>
              <w:tabs>
                <w:tab w:val="left" w:pos="284"/>
                <w:tab w:val="right" w:leader="hyphen" w:pos="9062"/>
              </w:tabs>
              <w:spacing w:before="240"/>
              <w:ind w:left="284" w:right="-110"/>
              <w:rPr>
                <w:rFonts w:cs="Arial"/>
                <w:b/>
                <w:caps/>
              </w:rPr>
            </w:pPr>
            <w:r w:rsidRPr="002C387D">
              <w:rPr>
                <w:rFonts w:cs="Arial"/>
                <w:b/>
                <w:caps/>
              </w:rPr>
              <w:t>Priimek in ime:</w:t>
            </w:r>
          </w:p>
        </w:tc>
        <w:tc>
          <w:tcPr>
            <w:tcW w:w="3260" w:type="dxa"/>
            <w:tcBorders>
              <w:top w:val="single" w:sz="4" w:space="0" w:color="auto"/>
              <w:bottom w:val="single" w:sz="4" w:space="0" w:color="auto"/>
            </w:tcBorders>
            <w:shd w:val="clear" w:color="auto" w:fill="auto"/>
          </w:tcPr>
          <w:p w14:paraId="697BBA98" w14:textId="77777777" w:rsidR="00243981" w:rsidRPr="002C387D" w:rsidRDefault="00243981" w:rsidP="00B05D2D">
            <w:pPr>
              <w:tabs>
                <w:tab w:val="left" w:pos="400"/>
                <w:tab w:val="right" w:leader="hyphen" w:pos="9062"/>
              </w:tabs>
              <w:spacing w:before="240"/>
              <w:ind w:left="284" w:right="380" w:hanging="32"/>
              <w:rPr>
                <w:rFonts w:cs="Arial"/>
                <w:b/>
                <w:caps/>
                <w:noProof/>
              </w:rPr>
            </w:pPr>
          </w:p>
        </w:tc>
      </w:tr>
      <w:tr w:rsidR="00243981" w:rsidRPr="002C387D" w14:paraId="1134DDEB" w14:textId="77777777" w:rsidTr="00B05D2D">
        <w:tc>
          <w:tcPr>
            <w:tcW w:w="3936" w:type="dxa"/>
            <w:shd w:val="clear" w:color="auto" w:fill="auto"/>
          </w:tcPr>
          <w:p w14:paraId="35852845" w14:textId="77777777" w:rsidR="00243981" w:rsidRPr="002C387D" w:rsidRDefault="00243981" w:rsidP="00B05D2D">
            <w:pPr>
              <w:tabs>
                <w:tab w:val="left" w:pos="284"/>
                <w:tab w:val="right" w:leader="hyphen" w:pos="9062"/>
              </w:tabs>
              <w:spacing w:before="240"/>
              <w:ind w:left="284" w:right="-110"/>
              <w:rPr>
                <w:rFonts w:cs="Arial"/>
                <w:b/>
                <w:caps/>
              </w:rPr>
            </w:pPr>
            <w:r w:rsidRPr="002C387D">
              <w:rPr>
                <w:rFonts w:cs="Arial"/>
                <w:b/>
                <w:caps/>
              </w:rPr>
              <w:t>Podpis:</w:t>
            </w:r>
          </w:p>
        </w:tc>
        <w:tc>
          <w:tcPr>
            <w:tcW w:w="3260" w:type="dxa"/>
            <w:tcBorders>
              <w:top w:val="single" w:sz="4" w:space="0" w:color="auto"/>
              <w:bottom w:val="single" w:sz="4" w:space="0" w:color="auto"/>
            </w:tcBorders>
            <w:shd w:val="clear" w:color="auto" w:fill="auto"/>
          </w:tcPr>
          <w:p w14:paraId="5066C232" w14:textId="77777777" w:rsidR="00243981" w:rsidRPr="002C387D" w:rsidRDefault="00243981" w:rsidP="00B05D2D">
            <w:pPr>
              <w:tabs>
                <w:tab w:val="left" w:pos="400"/>
                <w:tab w:val="right" w:leader="hyphen" w:pos="9062"/>
              </w:tabs>
              <w:spacing w:before="240"/>
              <w:ind w:left="284" w:right="380" w:hanging="32"/>
              <w:rPr>
                <w:rFonts w:cs="Arial"/>
                <w:b/>
                <w:caps/>
                <w:noProof/>
              </w:rPr>
            </w:pPr>
          </w:p>
        </w:tc>
      </w:tr>
      <w:tr w:rsidR="00243981" w:rsidRPr="002C387D" w14:paraId="1F7EEDDD" w14:textId="77777777" w:rsidTr="00B05D2D">
        <w:tc>
          <w:tcPr>
            <w:tcW w:w="3936" w:type="dxa"/>
            <w:shd w:val="clear" w:color="auto" w:fill="auto"/>
          </w:tcPr>
          <w:p w14:paraId="34324D79" w14:textId="77777777" w:rsidR="00243981" w:rsidRPr="002C387D" w:rsidRDefault="00243981" w:rsidP="00B05D2D">
            <w:pPr>
              <w:tabs>
                <w:tab w:val="left" w:pos="284"/>
                <w:tab w:val="right" w:leader="hyphen" w:pos="9062"/>
              </w:tabs>
              <w:spacing w:before="240"/>
              <w:ind w:left="284" w:right="-110"/>
              <w:rPr>
                <w:rFonts w:cs="Arial"/>
                <w:b/>
                <w:caps/>
              </w:rPr>
            </w:pPr>
            <w:r w:rsidRPr="002C387D">
              <w:rPr>
                <w:rFonts w:cs="Arial"/>
                <w:b/>
                <w:caps/>
              </w:rPr>
              <w:t>KRAJ IN DATUM:</w:t>
            </w:r>
          </w:p>
        </w:tc>
        <w:tc>
          <w:tcPr>
            <w:tcW w:w="3260" w:type="dxa"/>
            <w:tcBorders>
              <w:top w:val="single" w:sz="4" w:space="0" w:color="auto"/>
              <w:bottom w:val="single" w:sz="4" w:space="0" w:color="auto"/>
            </w:tcBorders>
            <w:shd w:val="clear" w:color="auto" w:fill="auto"/>
          </w:tcPr>
          <w:p w14:paraId="08D2F147" w14:textId="77777777" w:rsidR="00243981" w:rsidRPr="002C387D" w:rsidRDefault="00243981" w:rsidP="00B05D2D">
            <w:pPr>
              <w:tabs>
                <w:tab w:val="left" w:pos="400"/>
                <w:tab w:val="right" w:leader="hyphen" w:pos="9062"/>
              </w:tabs>
              <w:spacing w:before="240"/>
              <w:ind w:left="284" w:right="380" w:hanging="32"/>
              <w:rPr>
                <w:rFonts w:cs="Arial"/>
                <w:b/>
                <w:caps/>
                <w:noProof/>
              </w:rPr>
            </w:pPr>
          </w:p>
        </w:tc>
      </w:tr>
      <w:tr w:rsidR="00243981" w:rsidRPr="002C387D" w14:paraId="1D04B2E8" w14:textId="77777777" w:rsidTr="00B05D2D">
        <w:tc>
          <w:tcPr>
            <w:tcW w:w="3936" w:type="dxa"/>
            <w:shd w:val="clear" w:color="auto" w:fill="auto"/>
          </w:tcPr>
          <w:p w14:paraId="6377EC2F" w14:textId="77777777" w:rsidR="00243981" w:rsidRPr="002C387D" w:rsidRDefault="00243981" w:rsidP="00B05D2D">
            <w:pPr>
              <w:tabs>
                <w:tab w:val="left" w:pos="284"/>
                <w:tab w:val="right" w:leader="hyphen" w:pos="9062"/>
              </w:tabs>
              <w:spacing w:before="240"/>
              <w:ind w:left="284" w:right="-110"/>
              <w:rPr>
                <w:rFonts w:cs="Arial"/>
                <w:b/>
                <w:caps/>
              </w:rPr>
            </w:pPr>
            <w:r w:rsidRPr="002C387D">
              <w:rPr>
                <w:rFonts w:cs="Arial"/>
                <w:b/>
                <w:caps/>
              </w:rPr>
              <w:t>Žig izdajatelja garancije:</w:t>
            </w:r>
          </w:p>
        </w:tc>
        <w:tc>
          <w:tcPr>
            <w:tcW w:w="3260" w:type="dxa"/>
            <w:tcBorders>
              <w:top w:val="single" w:sz="4" w:space="0" w:color="auto"/>
            </w:tcBorders>
            <w:shd w:val="clear" w:color="auto" w:fill="auto"/>
          </w:tcPr>
          <w:p w14:paraId="0AACAA0F" w14:textId="77777777" w:rsidR="00243981" w:rsidRPr="002C387D" w:rsidRDefault="00243981" w:rsidP="00B05D2D">
            <w:pPr>
              <w:tabs>
                <w:tab w:val="left" w:pos="400"/>
                <w:tab w:val="right" w:leader="hyphen" w:pos="9062"/>
              </w:tabs>
              <w:spacing w:before="240"/>
              <w:ind w:left="284" w:right="380" w:hanging="32"/>
              <w:rPr>
                <w:rFonts w:cs="Arial"/>
                <w:b/>
                <w:caps/>
                <w:noProof/>
              </w:rPr>
            </w:pPr>
          </w:p>
        </w:tc>
      </w:tr>
    </w:tbl>
    <w:p w14:paraId="58501D43" w14:textId="77777777" w:rsidR="00243981" w:rsidRPr="002C387D" w:rsidRDefault="00243981" w:rsidP="007A127F">
      <w:pPr>
        <w:autoSpaceDE w:val="0"/>
        <w:autoSpaceDN w:val="0"/>
        <w:adjustRightInd w:val="0"/>
        <w:spacing w:line="360" w:lineRule="auto"/>
        <w:ind w:right="271"/>
        <w:jc w:val="both"/>
        <w:rPr>
          <w:rFonts w:cs="Arial"/>
          <w:lang w:eastAsia="en-US"/>
        </w:rPr>
      </w:pPr>
    </w:p>
    <w:p w14:paraId="147F68E9" w14:textId="77777777" w:rsidR="00F42849" w:rsidRPr="002C387D" w:rsidRDefault="00F42849" w:rsidP="00F42849">
      <w:pPr>
        <w:ind w:right="382"/>
        <w:rPr>
          <w:rFonts w:cs="Arial"/>
        </w:rPr>
      </w:pPr>
    </w:p>
    <w:p w14:paraId="76E876C0" w14:textId="77777777" w:rsidR="00F42849" w:rsidRPr="002C387D" w:rsidRDefault="00F42849" w:rsidP="00F42849">
      <w:pPr>
        <w:ind w:right="382"/>
        <w:rPr>
          <w:rFonts w:cs="Arial"/>
        </w:rPr>
      </w:pPr>
    </w:p>
    <w:p w14:paraId="4F20A839" w14:textId="77777777" w:rsidR="00F42849" w:rsidRPr="002C387D" w:rsidRDefault="00F42849" w:rsidP="00F42849">
      <w:pPr>
        <w:spacing w:before="240"/>
        <w:ind w:right="382"/>
        <w:rPr>
          <w:rFonts w:cs="Arial"/>
        </w:rPr>
      </w:pPr>
    </w:p>
    <w:p w14:paraId="32E271F1" w14:textId="77777777" w:rsidR="00DF4C43" w:rsidRPr="002C387D" w:rsidRDefault="00DF4C43" w:rsidP="00D630F9">
      <w:pPr>
        <w:ind w:right="502"/>
        <w:jc w:val="both"/>
        <w:rPr>
          <w:rFonts w:cs="Arial"/>
        </w:rPr>
      </w:pPr>
      <w:r w:rsidRPr="002C387D">
        <w:rPr>
          <w:rFonts w:cs="Arial"/>
        </w:rPr>
        <w:br w:type="page"/>
      </w:r>
    </w:p>
    <w:p w14:paraId="3439FF39" w14:textId="77777777" w:rsidR="00DF4C43" w:rsidRPr="002C387D" w:rsidRDefault="00DF4C43" w:rsidP="00D630F9">
      <w:pPr>
        <w:ind w:right="502"/>
        <w:jc w:val="both"/>
        <w:rPr>
          <w:rFonts w:cs="Arial"/>
        </w:rPr>
      </w:pPr>
    </w:p>
    <w:p w14:paraId="3000EAED" w14:textId="77777777" w:rsidR="00DF4C43" w:rsidRPr="002C387D" w:rsidRDefault="00DF4C43" w:rsidP="00D630F9">
      <w:pPr>
        <w:ind w:right="502"/>
        <w:jc w:val="both"/>
        <w:rPr>
          <w:rFonts w:cs="Arial"/>
        </w:rPr>
      </w:pPr>
    </w:p>
    <w:p w14:paraId="2E4148EF" w14:textId="77777777" w:rsidR="00DF4C43" w:rsidRPr="002C387D" w:rsidRDefault="00DF4C43" w:rsidP="00D630F9">
      <w:pPr>
        <w:ind w:right="502"/>
        <w:jc w:val="both"/>
        <w:rPr>
          <w:rFonts w:cs="Arial"/>
        </w:rPr>
      </w:pPr>
    </w:p>
    <w:p w14:paraId="1997D391" w14:textId="77777777" w:rsidR="00DF4C43" w:rsidRPr="002C387D" w:rsidRDefault="00DF4C43" w:rsidP="00D630F9">
      <w:pPr>
        <w:ind w:right="502"/>
        <w:jc w:val="both"/>
        <w:rPr>
          <w:rFonts w:cs="Arial"/>
        </w:rPr>
      </w:pPr>
    </w:p>
    <w:p w14:paraId="709C13E0" w14:textId="77777777" w:rsidR="00DF4C43" w:rsidRPr="002C387D" w:rsidRDefault="00DF4C43" w:rsidP="00D630F9">
      <w:pPr>
        <w:ind w:right="502"/>
        <w:jc w:val="both"/>
        <w:rPr>
          <w:rFonts w:cs="Arial"/>
        </w:rPr>
      </w:pPr>
    </w:p>
    <w:p w14:paraId="2EB36D0A" w14:textId="77777777" w:rsidR="00DF4C43" w:rsidRPr="002C387D" w:rsidRDefault="00DF4C43" w:rsidP="00D630F9">
      <w:pPr>
        <w:ind w:right="502"/>
        <w:jc w:val="both"/>
        <w:rPr>
          <w:rFonts w:cs="Arial"/>
        </w:rPr>
      </w:pPr>
    </w:p>
    <w:p w14:paraId="346AEB6E" w14:textId="77777777" w:rsidR="00DF4C43" w:rsidRPr="002C387D" w:rsidRDefault="00DF4C43" w:rsidP="00D630F9">
      <w:pPr>
        <w:ind w:right="502"/>
        <w:jc w:val="both"/>
        <w:rPr>
          <w:rFonts w:cs="Arial"/>
        </w:rPr>
      </w:pPr>
    </w:p>
    <w:p w14:paraId="04D6A9CA" w14:textId="77777777" w:rsidR="00DF4C43" w:rsidRPr="002C387D" w:rsidRDefault="00DF4C43" w:rsidP="00D630F9">
      <w:pPr>
        <w:ind w:right="502"/>
        <w:jc w:val="both"/>
        <w:rPr>
          <w:rFonts w:cs="Arial"/>
        </w:rPr>
      </w:pPr>
    </w:p>
    <w:p w14:paraId="3A3C6128" w14:textId="77777777" w:rsidR="00DF4C43" w:rsidRPr="002C387D" w:rsidRDefault="00DF4C43" w:rsidP="00D630F9">
      <w:pPr>
        <w:ind w:right="502"/>
        <w:jc w:val="both"/>
        <w:rPr>
          <w:rFonts w:cs="Arial"/>
        </w:rPr>
      </w:pPr>
    </w:p>
    <w:p w14:paraId="39680CE7" w14:textId="77777777" w:rsidR="00DF4C43" w:rsidRPr="002C387D" w:rsidRDefault="00D27A32" w:rsidP="00D630F9">
      <w:pPr>
        <w:pStyle w:val="Naslov5"/>
        <w:ind w:right="502"/>
        <w:jc w:val="center"/>
        <w:rPr>
          <w:rFonts w:cs="Arial"/>
          <w:bCs w:val="0"/>
          <w:i w:val="0"/>
          <w:sz w:val="40"/>
          <w:szCs w:val="20"/>
        </w:rPr>
      </w:pPr>
      <w:r w:rsidRPr="002C387D">
        <w:rPr>
          <w:rFonts w:cs="Arial"/>
          <w:bCs w:val="0"/>
          <w:i w:val="0"/>
          <w:sz w:val="40"/>
          <w:szCs w:val="20"/>
          <w:lang w:val="sl-SI"/>
        </w:rPr>
        <w:t>P</w:t>
      </w:r>
      <w:r w:rsidR="00DF4C43" w:rsidRPr="002C387D">
        <w:rPr>
          <w:rFonts w:cs="Arial"/>
          <w:bCs w:val="0"/>
          <w:i w:val="0"/>
          <w:sz w:val="40"/>
          <w:szCs w:val="20"/>
        </w:rPr>
        <w:t>OGLAVJE 2</w:t>
      </w:r>
    </w:p>
    <w:p w14:paraId="67C3DDCC" w14:textId="77777777" w:rsidR="00DF4C43" w:rsidRPr="002C387D" w:rsidRDefault="00DF4C43" w:rsidP="00EC70E8">
      <w:pPr>
        <w:ind w:right="502"/>
        <w:jc w:val="both"/>
        <w:rPr>
          <w:rFonts w:cs="Arial"/>
        </w:rPr>
      </w:pPr>
    </w:p>
    <w:p w14:paraId="6020B9D1" w14:textId="77777777" w:rsidR="00DF4C43" w:rsidRPr="002C387D" w:rsidRDefault="00DF4C43" w:rsidP="00EC70E8">
      <w:pPr>
        <w:ind w:right="502"/>
        <w:jc w:val="both"/>
        <w:rPr>
          <w:rFonts w:cs="Arial"/>
        </w:rPr>
      </w:pPr>
    </w:p>
    <w:p w14:paraId="6285778B" w14:textId="77777777" w:rsidR="00DF4C43" w:rsidRPr="002C387D" w:rsidRDefault="00DF4C43" w:rsidP="00EC70E8">
      <w:pPr>
        <w:ind w:right="502"/>
        <w:jc w:val="both"/>
        <w:rPr>
          <w:rFonts w:cs="Arial"/>
        </w:rPr>
      </w:pPr>
    </w:p>
    <w:p w14:paraId="3547E990" w14:textId="77777777" w:rsidR="00DF4C43" w:rsidRPr="002C387D" w:rsidRDefault="00DF4C43" w:rsidP="00EC70E8">
      <w:pPr>
        <w:ind w:right="502"/>
        <w:jc w:val="both"/>
        <w:rPr>
          <w:rFonts w:cs="Arial"/>
        </w:rPr>
      </w:pPr>
    </w:p>
    <w:p w14:paraId="22D7F987" w14:textId="77777777" w:rsidR="00DF4C43" w:rsidRPr="002C387D" w:rsidRDefault="00DF4C43" w:rsidP="00EC70E8">
      <w:pPr>
        <w:ind w:right="502"/>
        <w:jc w:val="both"/>
        <w:rPr>
          <w:rFonts w:cs="Arial"/>
        </w:rPr>
      </w:pPr>
    </w:p>
    <w:p w14:paraId="528C7D12" w14:textId="77777777" w:rsidR="00DF4C43" w:rsidRPr="002C387D" w:rsidRDefault="00DF4C43" w:rsidP="00D630F9">
      <w:pPr>
        <w:pStyle w:val="Naslov5"/>
        <w:ind w:right="502"/>
        <w:jc w:val="center"/>
        <w:rPr>
          <w:rFonts w:cs="Arial"/>
          <w:bCs w:val="0"/>
          <w:i w:val="0"/>
          <w:sz w:val="36"/>
          <w:szCs w:val="20"/>
        </w:rPr>
      </w:pPr>
      <w:r w:rsidRPr="002C387D">
        <w:rPr>
          <w:rFonts w:cs="Arial"/>
          <w:bCs w:val="0"/>
          <w:i w:val="0"/>
          <w:sz w:val="36"/>
          <w:szCs w:val="20"/>
        </w:rPr>
        <w:t>POGODBA</w:t>
      </w:r>
    </w:p>
    <w:p w14:paraId="72A6EAE3" w14:textId="77777777" w:rsidR="00DF4C43" w:rsidRPr="002C387D" w:rsidRDefault="00DF4C43" w:rsidP="00EC70E8">
      <w:pPr>
        <w:ind w:right="502"/>
        <w:jc w:val="both"/>
        <w:rPr>
          <w:rFonts w:cs="Arial"/>
        </w:rPr>
      </w:pPr>
    </w:p>
    <w:p w14:paraId="088DEE05" w14:textId="77777777" w:rsidR="00DF4C43" w:rsidRPr="002C387D" w:rsidRDefault="00DF4C43" w:rsidP="00EC70E8">
      <w:pPr>
        <w:ind w:right="502"/>
        <w:jc w:val="both"/>
        <w:rPr>
          <w:rFonts w:cs="Arial"/>
        </w:rPr>
      </w:pPr>
    </w:p>
    <w:p w14:paraId="47F0EA7E" w14:textId="77777777" w:rsidR="00DF4C43" w:rsidRPr="002C387D" w:rsidRDefault="00DF4C43" w:rsidP="00EC70E8">
      <w:pPr>
        <w:ind w:right="502"/>
        <w:jc w:val="both"/>
        <w:rPr>
          <w:rFonts w:cs="Arial"/>
        </w:rPr>
      </w:pPr>
    </w:p>
    <w:p w14:paraId="0060B1DA" w14:textId="77777777" w:rsidR="00DF4C43" w:rsidRPr="002C387D" w:rsidRDefault="00DF4C43" w:rsidP="00EC70E8">
      <w:pPr>
        <w:ind w:right="502"/>
        <w:jc w:val="both"/>
        <w:rPr>
          <w:rFonts w:cs="Arial"/>
        </w:rPr>
      </w:pPr>
    </w:p>
    <w:p w14:paraId="1893B604" w14:textId="77777777" w:rsidR="00DF4C43" w:rsidRPr="002C387D" w:rsidRDefault="00DF4C43" w:rsidP="00EC70E8">
      <w:pPr>
        <w:ind w:right="502"/>
        <w:jc w:val="both"/>
        <w:rPr>
          <w:rFonts w:cs="Arial"/>
        </w:rPr>
      </w:pPr>
    </w:p>
    <w:p w14:paraId="75BA654F" w14:textId="77777777" w:rsidR="00DF4C43" w:rsidRPr="002C387D" w:rsidRDefault="00DF4C43" w:rsidP="00D630F9">
      <w:pPr>
        <w:pStyle w:val="Naslov5"/>
        <w:ind w:right="502"/>
        <w:jc w:val="center"/>
        <w:rPr>
          <w:rFonts w:cs="Arial"/>
          <w:bCs w:val="0"/>
          <w:i w:val="0"/>
          <w:sz w:val="32"/>
          <w:szCs w:val="20"/>
          <w:lang w:val="sl-SI"/>
        </w:rPr>
      </w:pPr>
      <w:r w:rsidRPr="002C387D">
        <w:rPr>
          <w:rFonts w:cs="Arial"/>
          <w:bCs w:val="0"/>
          <w:i w:val="0"/>
          <w:sz w:val="32"/>
          <w:szCs w:val="20"/>
          <w:u w:val="single"/>
        </w:rPr>
        <w:t>Podpoglavje 2.</w:t>
      </w:r>
      <w:r w:rsidR="00622077" w:rsidRPr="002C387D">
        <w:rPr>
          <w:rFonts w:cs="Arial"/>
          <w:bCs w:val="0"/>
          <w:i w:val="0"/>
          <w:sz w:val="32"/>
          <w:szCs w:val="20"/>
          <w:u w:val="single"/>
          <w:lang w:val="sl-SI"/>
        </w:rPr>
        <w:t>8</w:t>
      </w:r>
    </w:p>
    <w:p w14:paraId="0ACD7634" w14:textId="77777777" w:rsidR="00DF4C43" w:rsidRPr="002C387D" w:rsidRDefault="00DF4C43" w:rsidP="00EC70E8">
      <w:pPr>
        <w:ind w:right="502"/>
        <w:jc w:val="both"/>
        <w:rPr>
          <w:rFonts w:cs="Arial"/>
        </w:rPr>
      </w:pPr>
    </w:p>
    <w:p w14:paraId="073C612A" w14:textId="77777777" w:rsidR="00DF4C43" w:rsidRPr="002C387D" w:rsidRDefault="00DF4C43" w:rsidP="00EC70E8">
      <w:pPr>
        <w:ind w:right="502"/>
        <w:jc w:val="both"/>
        <w:rPr>
          <w:rFonts w:cs="Arial"/>
        </w:rPr>
      </w:pPr>
    </w:p>
    <w:p w14:paraId="32684B8B" w14:textId="77777777" w:rsidR="00DF4C43" w:rsidRPr="002C387D" w:rsidRDefault="00DF4C43" w:rsidP="00EC70E8">
      <w:pPr>
        <w:ind w:right="502"/>
        <w:jc w:val="both"/>
        <w:rPr>
          <w:rFonts w:cs="Arial"/>
        </w:rPr>
      </w:pPr>
    </w:p>
    <w:p w14:paraId="6626F1AE" w14:textId="77777777" w:rsidR="00DF4C43" w:rsidRPr="002C387D" w:rsidRDefault="00DF4C43" w:rsidP="00D630F9">
      <w:pPr>
        <w:pStyle w:val="Naslov5"/>
        <w:ind w:right="502"/>
        <w:jc w:val="center"/>
        <w:rPr>
          <w:rFonts w:cs="Arial"/>
          <w:bCs w:val="0"/>
          <w:i w:val="0"/>
          <w:sz w:val="32"/>
          <w:szCs w:val="20"/>
        </w:rPr>
      </w:pPr>
      <w:r w:rsidRPr="002C387D">
        <w:rPr>
          <w:rFonts w:cs="Arial"/>
          <w:bCs w:val="0"/>
          <w:i w:val="0"/>
          <w:sz w:val="32"/>
          <w:szCs w:val="20"/>
        </w:rPr>
        <w:t>Zaporedje glavnih dogodkov med izvajanjem pogodbenih del</w:t>
      </w:r>
    </w:p>
    <w:p w14:paraId="7F128669" w14:textId="77777777" w:rsidR="00DB045B" w:rsidRPr="002C387D" w:rsidRDefault="00DB045B" w:rsidP="00D630F9">
      <w:pPr>
        <w:ind w:right="502"/>
        <w:rPr>
          <w:rFonts w:cs="Arial"/>
        </w:rPr>
      </w:pPr>
    </w:p>
    <w:p w14:paraId="04BB610F" w14:textId="77777777" w:rsidR="00D27A32" w:rsidRPr="002C387D" w:rsidRDefault="00D27A32" w:rsidP="00D630F9">
      <w:pPr>
        <w:ind w:right="502"/>
        <w:rPr>
          <w:rFonts w:cs="Arial"/>
        </w:rPr>
      </w:pPr>
    </w:p>
    <w:p w14:paraId="23873A1E" w14:textId="77777777" w:rsidR="00D27A32" w:rsidRPr="002C387D" w:rsidRDefault="00D27A32" w:rsidP="00D630F9">
      <w:pPr>
        <w:ind w:right="502"/>
        <w:rPr>
          <w:rFonts w:cs="Arial"/>
        </w:rPr>
        <w:sectPr w:rsidR="00D27A32" w:rsidRPr="002C387D" w:rsidSect="00E20857">
          <w:headerReference w:type="default" r:id="rId10"/>
          <w:footerReference w:type="default" r:id="rId11"/>
          <w:pgSz w:w="11907" w:h="16839" w:code="9"/>
          <w:pgMar w:top="1418" w:right="1287" w:bottom="1418" w:left="1418" w:header="709" w:footer="709" w:gutter="0"/>
          <w:pgNumType w:start="1"/>
          <w:cols w:space="708"/>
          <w:docGrid w:linePitch="360"/>
        </w:sect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83"/>
        <w:gridCol w:w="284"/>
        <w:gridCol w:w="419"/>
        <w:gridCol w:w="6"/>
        <w:gridCol w:w="908"/>
        <w:gridCol w:w="236"/>
        <w:gridCol w:w="557"/>
        <w:gridCol w:w="400"/>
        <w:gridCol w:w="25"/>
        <w:gridCol w:w="561"/>
        <w:gridCol w:w="573"/>
        <w:gridCol w:w="851"/>
        <w:gridCol w:w="12"/>
        <w:gridCol w:w="980"/>
        <w:gridCol w:w="567"/>
        <w:gridCol w:w="425"/>
        <w:gridCol w:w="1372"/>
        <w:gridCol w:w="330"/>
        <w:gridCol w:w="283"/>
        <w:gridCol w:w="284"/>
        <w:gridCol w:w="683"/>
        <w:gridCol w:w="513"/>
        <w:gridCol w:w="539"/>
        <w:gridCol w:w="249"/>
        <w:gridCol w:w="1559"/>
      </w:tblGrid>
      <w:tr w:rsidR="005C4853" w:rsidRPr="002C387D" w14:paraId="64DC310C" w14:textId="77777777" w:rsidTr="006C66B4">
        <w:tc>
          <w:tcPr>
            <w:tcW w:w="1277" w:type="dxa"/>
            <w:vMerge w:val="restart"/>
            <w:tcBorders>
              <w:top w:val="nil"/>
              <w:left w:val="nil"/>
              <w:right w:val="nil"/>
            </w:tcBorders>
            <w:shd w:val="clear" w:color="auto" w:fill="auto"/>
          </w:tcPr>
          <w:p w14:paraId="15CD572F" w14:textId="77777777" w:rsidR="005C4853" w:rsidRPr="002C387D" w:rsidRDefault="005C4853" w:rsidP="006C66B4">
            <w:pPr>
              <w:jc w:val="center"/>
              <w:rPr>
                <w:rFonts w:cs="Arial"/>
                <w:b/>
                <w:sz w:val="16"/>
                <w:szCs w:val="16"/>
              </w:rPr>
            </w:pPr>
          </w:p>
        </w:tc>
        <w:tc>
          <w:tcPr>
            <w:tcW w:w="992" w:type="dxa"/>
            <w:gridSpan w:val="4"/>
            <w:tcBorders>
              <w:top w:val="nil"/>
              <w:left w:val="nil"/>
              <w:bottom w:val="single" w:sz="4" w:space="0" w:color="auto"/>
              <w:right w:val="nil"/>
            </w:tcBorders>
            <w:shd w:val="clear" w:color="auto" w:fill="auto"/>
          </w:tcPr>
          <w:p w14:paraId="01966817" w14:textId="77777777" w:rsidR="005C4853" w:rsidRPr="002C387D" w:rsidRDefault="005C4853" w:rsidP="006C66B4">
            <w:pPr>
              <w:jc w:val="center"/>
              <w:rPr>
                <w:rFonts w:cs="Arial"/>
                <w:b/>
                <w:sz w:val="16"/>
                <w:szCs w:val="16"/>
              </w:rPr>
            </w:pPr>
          </w:p>
        </w:tc>
        <w:tc>
          <w:tcPr>
            <w:tcW w:w="2126" w:type="dxa"/>
            <w:gridSpan w:val="5"/>
            <w:vMerge w:val="restart"/>
            <w:tcBorders>
              <w:top w:val="nil"/>
              <w:left w:val="nil"/>
              <w:right w:val="nil"/>
            </w:tcBorders>
            <w:shd w:val="clear" w:color="auto" w:fill="auto"/>
          </w:tcPr>
          <w:p w14:paraId="0223EECF" w14:textId="77777777" w:rsidR="005C4853" w:rsidRPr="002C387D" w:rsidRDefault="005C4853" w:rsidP="006C66B4">
            <w:pPr>
              <w:jc w:val="center"/>
              <w:rPr>
                <w:rFonts w:cs="Arial"/>
                <w:b/>
                <w:sz w:val="16"/>
                <w:szCs w:val="16"/>
              </w:rPr>
            </w:pPr>
          </w:p>
        </w:tc>
        <w:tc>
          <w:tcPr>
            <w:tcW w:w="1134" w:type="dxa"/>
            <w:gridSpan w:val="2"/>
            <w:tcBorders>
              <w:top w:val="nil"/>
              <w:left w:val="nil"/>
              <w:bottom w:val="single" w:sz="4" w:space="0" w:color="auto"/>
              <w:right w:val="nil"/>
            </w:tcBorders>
            <w:shd w:val="clear" w:color="auto" w:fill="auto"/>
          </w:tcPr>
          <w:p w14:paraId="378D345F" w14:textId="77777777" w:rsidR="005C4853" w:rsidRPr="002C387D" w:rsidRDefault="005C4853" w:rsidP="006C66B4">
            <w:pPr>
              <w:jc w:val="center"/>
              <w:rPr>
                <w:rFonts w:cs="Arial"/>
                <w:b/>
                <w:sz w:val="16"/>
                <w:szCs w:val="16"/>
              </w:rPr>
            </w:pPr>
          </w:p>
        </w:tc>
        <w:tc>
          <w:tcPr>
            <w:tcW w:w="4207" w:type="dxa"/>
            <w:gridSpan w:val="6"/>
            <w:vMerge w:val="restart"/>
            <w:tcBorders>
              <w:top w:val="nil"/>
              <w:left w:val="nil"/>
              <w:right w:val="nil"/>
            </w:tcBorders>
            <w:shd w:val="clear" w:color="auto" w:fill="auto"/>
          </w:tcPr>
          <w:p w14:paraId="3F1EF631" w14:textId="77777777" w:rsidR="005C4853" w:rsidRPr="002C387D" w:rsidRDefault="005C4853" w:rsidP="006C66B4">
            <w:pPr>
              <w:jc w:val="center"/>
              <w:rPr>
                <w:rFonts w:cs="Arial"/>
                <w:b/>
                <w:sz w:val="16"/>
                <w:szCs w:val="16"/>
              </w:rPr>
            </w:pPr>
          </w:p>
        </w:tc>
        <w:tc>
          <w:tcPr>
            <w:tcW w:w="1580" w:type="dxa"/>
            <w:gridSpan w:val="4"/>
            <w:tcBorders>
              <w:top w:val="nil"/>
              <w:left w:val="nil"/>
              <w:bottom w:val="single" w:sz="4" w:space="0" w:color="auto"/>
              <w:right w:val="nil"/>
            </w:tcBorders>
            <w:shd w:val="clear" w:color="auto" w:fill="auto"/>
          </w:tcPr>
          <w:p w14:paraId="21D78095" w14:textId="77777777" w:rsidR="005C4853" w:rsidRPr="002C387D" w:rsidRDefault="005C4853" w:rsidP="006C66B4">
            <w:pPr>
              <w:jc w:val="center"/>
              <w:rPr>
                <w:rFonts w:cs="Arial"/>
                <w:b/>
                <w:sz w:val="16"/>
                <w:szCs w:val="16"/>
              </w:rPr>
            </w:pPr>
          </w:p>
        </w:tc>
        <w:tc>
          <w:tcPr>
            <w:tcW w:w="513" w:type="dxa"/>
            <w:vMerge w:val="restart"/>
            <w:tcBorders>
              <w:top w:val="nil"/>
              <w:left w:val="nil"/>
            </w:tcBorders>
            <w:shd w:val="clear" w:color="auto" w:fill="auto"/>
          </w:tcPr>
          <w:p w14:paraId="636C923E" w14:textId="77777777" w:rsidR="005C4853" w:rsidRPr="002C387D" w:rsidRDefault="005C4853" w:rsidP="006C66B4">
            <w:pPr>
              <w:jc w:val="center"/>
              <w:rPr>
                <w:rFonts w:cs="Arial"/>
                <w:b/>
                <w:sz w:val="16"/>
                <w:szCs w:val="16"/>
              </w:rPr>
            </w:pPr>
          </w:p>
        </w:tc>
        <w:tc>
          <w:tcPr>
            <w:tcW w:w="2347" w:type="dxa"/>
            <w:gridSpan w:val="3"/>
            <w:vMerge w:val="restart"/>
            <w:tcBorders>
              <w:top w:val="single" w:sz="4" w:space="0" w:color="auto"/>
            </w:tcBorders>
            <w:shd w:val="clear" w:color="auto" w:fill="auto"/>
          </w:tcPr>
          <w:p w14:paraId="5733449D" w14:textId="77777777" w:rsidR="005C4853" w:rsidRPr="002C387D" w:rsidRDefault="005C4853" w:rsidP="006C66B4">
            <w:pPr>
              <w:jc w:val="center"/>
              <w:rPr>
                <w:rFonts w:cs="Arial"/>
                <w:b/>
                <w:sz w:val="16"/>
                <w:szCs w:val="16"/>
              </w:rPr>
            </w:pPr>
            <w:r w:rsidRPr="002C387D">
              <w:rPr>
                <w:rFonts w:cs="Arial"/>
                <w:b/>
                <w:sz w:val="16"/>
                <w:szCs w:val="16"/>
              </w:rPr>
              <w:t>Izdaja potrdila o izvedbi</w:t>
            </w:r>
            <w:r w:rsidRPr="002C387D">
              <w:rPr>
                <w:rFonts w:cs="Arial"/>
                <w:b/>
                <w:sz w:val="14"/>
                <w:szCs w:val="14"/>
              </w:rPr>
              <w:t xml:space="preserve"> (se </w:t>
            </w:r>
            <w:r w:rsidRPr="000B163F">
              <w:rPr>
                <w:rFonts w:cs="Arial"/>
                <w:b/>
                <w:sz w:val="14"/>
                <w:szCs w:val="14"/>
              </w:rPr>
              <w:t xml:space="preserve">izda v 28 dneh po Roku za reklamacijo napak </w:t>
            </w:r>
            <w:r w:rsidR="00621B4A" w:rsidRPr="000B163F">
              <w:rPr>
                <w:rFonts w:cs="Arial"/>
                <w:b/>
                <w:sz w:val="14"/>
                <w:szCs w:val="14"/>
              </w:rPr>
              <w:t>gradnje</w:t>
            </w:r>
            <w:r w:rsidRPr="002C387D">
              <w:rPr>
                <w:rFonts w:cs="Arial"/>
                <w:b/>
                <w:sz w:val="14"/>
                <w:szCs w:val="14"/>
              </w:rPr>
              <w:t>)</w:t>
            </w:r>
          </w:p>
        </w:tc>
      </w:tr>
      <w:tr w:rsidR="005C4853" w:rsidRPr="002C387D" w14:paraId="75E8DBDD" w14:textId="77777777" w:rsidTr="006C66B4">
        <w:tc>
          <w:tcPr>
            <w:tcW w:w="1277" w:type="dxa"/>
            <w:vMerge/>
            <w:tcBorders>
              <w:left w:val="nil"/>
              <w:bottom w:val="nil"/>
            </w:tcBorders>
            <w:shd w:val="clear" w:color="auto" w:fill="auto"/>
          </w:tcPr>
          <w:p w14:paraId="6E52766B" w14:textId="77777777" w:rsidR="005C4853" w:rsidRPr="002C387D" w:rsidRDefault="005C4853" w:rsidP="006C66B4">
            <w:pPr>
              <w:jc w:val="center"/>
              <w:rPr>
                <w:rFonts w:cs="Arial"/>
                <w:b/>
                <w:sz w:val="16"/>
                <w:szCs w:val="16"/>
              </w:rPr>
            </w:pPr>
          </w:p>
        </w:tc>
        <w:tc>
          <w:tcPr>
            <w:tcW w:w="992" w:type="dxa"/>
            <w:gridSpan w:val="4"/>
            <w:tcBorders>
              <w:top w:val="single" w:sz="4" w:space="0" w:color="auto"/>
              <w:left w:val="nil"/>
              <w:bottom w:val="single" w:sz="4" w:space="0" w:color="auto"/>
            </w:tcBorders>
            <w:shd w:val="clear" w:color="auto" w:fill="auto"/>
          </w:tcPr>
          <w:p w14:paraId="6C95D7A3" w14:textId="77777777" w:rsidR="005C4853" w:rsidRPr="002C387D" w:rsidRDefault="005C4853" w:rsidP="006C66B4">
            <w:pPr>
              <w:jc w:val="center"/>
              <w:rPr>
                <w:rFonts w:cs="Arial"/>
                <w:b/>
                <w:sz w:val="16"/>
                <w:szCs w:val="16"/>
              </w:rPr>
            </w:pPr>
            <w:r w:rsidRPr="002C387D">
              <w:rPr>
                <w:rFonts w:cs="Arial"/>
                <w:b/>
                <w:sz w:val="16"/>
                <w:szCs w:val="16"/>
              </w:rPr>
              <w:t>Podpis pogodbe</w:t>
            </w:r>
          </w:p>
        </w:tc>
        <w:tc>
          <w:tcPr>
            <w:tcW w:w="2126" w:type="dxa"/>
            <w:gridSpan w:val="5"/>
            <w:vMerge/>
            <w:tcBorders>
              <w:left w:val="nil"/>
              <w:bottom w:val="nil"/>
              <w:right w:val="single" w:sz="4" w:space="0" w:color="auto"/>
            </w:tcBorders>
            <w:shd w:val="clear" w:color="auto" w:fill="auto"/>
          </w:tcPr>
          <w:p w14:paraId="4B7E704A" w14:textId="77777777" w:rsidR="005C4853" w:rsidRPr="002C387D" w:rsidRDefault="005C4853" w:rsidP="006C66B4">
            <w:pPr>
              <w:jc w:val="center"/>
              <w:rPr>
                <w:rFonts w:cs="Arial"/>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CA6AC43" w14:textId="77777777" w:rsidR="005C4853" w:rsidRPr="002C387D" w:rsidRDefault="005C4853" w:rsidP="006C66B4">
            <w:pPr>
              <w:jc w:val="center"/>
              <w:rPr>
                <w:rFonts w:cs="Arial"/>
                <w:b/>
                <w:sz w:val="16"/>
                <w:szCs w:val="16"/>
              </w:rPr>
            </w:pPr>
            <w:r w:rsidRPr="002C387D">
              <w:rPr>
                <w:rFonts w:cs="Arial"/>
                <w:b/>
                <w:sz w:val="16"/>
                <w:szCs w:val="16"/>
              </w:rPr>
              <w:t>Datum začetka</w:t>
            </w:r>
          </w:p>
        </w:tc>
        <w:tc>
          <w:tcPr>
            <w:tcW w:w="4207" w:type="dxa"/>
            <w:gridSpan w:val="6"/>
            <w:vMerge/>
            <w:tcBorders>
              <w:left w:val="single" w:sz="4" w:space="0" w:color="auto"/>
              <w:bottom w:val="nil"/>
              <w:right w:val="nil"/>
            </w:tcBorders>
            <w:shd w:val="clear" w:color="auto" w:fill="auto"/>
          </w:tcPr>
          <w:p w14:paraId="312B56F7" w14:textId="77777777" w:rsidR="005C4853" w:rsidRPr="002C387D" w:rsidRDefault="005C4853" w:rsidP="006C66B4">
            <w:pPr>
              <w:jc w:val="center"/>
              <w:rPr>
                <w:rFonts w:cs="Arial"/>
                <w:b/>
                <w:sz w:val="16"/>
                <w:szCs w:val="16"/>
              </w:rPr>
            </w:pPr>
          </w:p>
        </w:tc>
        <w:tc>
          <w:tcPr>
            <w:tcW w:w="1580" w:type="dxa"/>
            <w:gridSpan w:val="4"/>
            <w:tcBorders>
              <w:top w:val="single" w:sz="4" w:space="0" w:color="auto"/>
              <w:bottom w:val="single" w:sz="4" w:space="0" w:color="auto"/>
            </w:tcBorders>
            <w:shd w:val="clear" w:color="auto" w:fill="auto"/>
          </w:tcPr>
          <w:p w14:paraId="66B4064A" w14:textId="77777777" w:rsidR="005C4853" w:rsidRPr="002C387D" w:rsidRDefault="005C4853" w:rsidP="006C66B4">
            <w:pPr>
              <w:jc w:val="center"/>
              <w:rPr>
                <w:rFonts w:cs="Arial"/>
                <w:b/>
                <w:sz w:val="16"/>
                <w:szCs w:val="16"/>
              </w:rPr>
            </w:pPr>
            <w:r w:rsidRPr="002C387D">
              <w:rPr>
                <w:rFonts w:cs="Arial"/>
                <w:b/>
                <w:sz w:val="16"/>
                <w:szCs w:val="16"/>
              </w:rPr>
              <w:t>Izdaja potrdila o prevzemu</w:t>
            </w:r>
          </w:p>
        </w:tc>
        <w:tc>
          <w:tcPr>
            <w:tcW w:w="513" w:type="dxa"/>
            <w:vMerge/>
            <w:tcBorders>
              <w:bottom w:val="nil"/>
            </w:tcBorders>
            <w:shd w:val="clear" w:color="auto" w:fill="auto"/>
          </w:tcPr>
          <w:p w14:paraId="23622671" w14:textId="77777777" w:rsidR="005C4853" w:rsidRPr="002C387D" w:rsidRDefault="005C4853" w:rsidP="006C66B4">
            <w:pPr>
              <w:jc w:val="center"/>
              <w:rPr>
                <w:rFonts w:cs="Arial"/>
                <w:b/>
                <w:sz w:val="16"/>
                <w:szCs w:val="16"/>
              </w:rPr>
            </w:pPr>
          </w:p>
        </w:tc>
        <w:tc>
          <w:tcPr>
            <w:tcW w:w="2347" w:type="dxa"/>
            <w:gridSpan w:val="3"/>
            <w:vMerge/>
            <w:tcBorders>
              <w:bottom w:val="single" w:sz="4" w:space="0" w:color="auto"/>
            </w:tcBorders>
            <w:shd w:val="clear" w:color="auto" w:fill="auto"/>
          </w:tcPr>
          <w:p w14:paraId="07698390" w14:textId="77777777" w:rsidR="005C4853" w:rsidRPr="002C387D" w:rsidRDefault="005C4853" w:rsidP="006C66B4">
            <w:pPr>
              <w:jc w:val="center"/>
              <w:rPr>
                <w:rFonts w:cs="Arial"/>
                <w:b/>
                <w:sz w:val="16"/>
                <w:szCs w:val="16"/>
              </w:rPr>
            </w:pPr>
          </w:p>
        </w:tc>
      </w:tr>
      <w:tr w:rsidR="005C4853" w:rsidRPr="002C387D" w14:paraId="350FCC0B" w14:textId="77777777" w:rsidTr="006C66B4">
        <w:trPr>
          <w:trHeight w:val="229"/>
        </w:trPr>
        <w:tc>
          <w:tcPr>
            <w:tcW w:w="1844" w:type="dxa"/>
            <w:gridSpan w:val="3"/>
            <w:vMerge w:val="restart"/>
            <w:tcBorders>
              <w:top w:val="nil"/>
              <w:left w:val="nil"/>
              <w:bottom w:val="single" w:sz="4" w:space="0" w:color="auto"/>
            </w:tcBorders>
            <w:shd w:val="clear" w:color="auto" w:fill="auto"/>
          </w:tcPr>
          <w:p w14:paraId="0147A21A" w14:textId="77777777" w:rsidR="005C4853" w:rsidRPr="002C387D" w:rsidRDefault="005C4853" w:rsidP="006C66B4">
            <w:pPr>
              <w:jc w:val="center"/>
              <w:rPr>
                <w:rFonts w:cs="Arial"/>
                <w:b/>
                <w:sz w:val="16"/>
                <w:szCs w:val="16"/>
              </w:rPr>
            </w:pPr>
          </w:p>
        </w:tc>
        <w:tc>
          <w:tcPr>
            <w:tcW w:w="3112" w:type="dxa"/>
            <w:gridSpan w:val="8"/>
            <w:vMerge w:val="restart"/>
            <w:tcBorders>
              <w:top w:val="nil"/>
              <w:bottom w:val="single" w:sz="4" w:space="0" w:color="auto"/>
              <w:right w:val="single" w:sz="4" w:space="0" w:color="auto"/>
            </w:tcBorders>
            <w:shd w:val="clear" w:color="auto" w:fill="auto"/>
          </w:tcPr>
          <w:p w14:paraId="342279D1" w14:textId="77777777" w:rsidR="005C4853" w:rsidRPr="002C387D" w:rsidRDefault="005C4853" w:rsidP="006C66B4">
            <w:pPr>
              <w:jc w:val="center"/>
              <w:rPr>
                <w:rFonts w:cs="Arial"/>
                <w:b/>
                <w:sz w:val="16"/>
                <w:szCs w:val="16"/>
              </w:rPr>
            </w:pPr>
          </w:p>
        </w:tc>
        <w:tc>
          <w:tcPr>
            <w:tcW w:w="2983" w:type="dxa"/>
            <w:gridSpan w:val="5"/>
            <w:vMerge w:val="restart"/>
            <w:tcBorders>
              <w:top w:val="nil"/>
              <w:left w:val="single" w:sz="4" w:space="0" w:color="auto"/>
              <w:bottom w:val="nil"/>
              <w:right w:val="nil"/>
            </w:tcBorders>
            <w:shd w:val="clear" w:color="auto" w:fill="auto"/>
          </w:tcPr>
          <w:p w14:paraId="29A80D83" w14:textId="77777777" w:rsidR="005C4853" w:rsidRPr="002C387D" w:rsidRDefault="005C4853" w:rsidP="006C66B4">
            <w:pPr>
              <w:jc w:val="center"/>
              <w:rPr>
                <w:rFonts w:cs="Arial"/>
                <w:b/>
                <w:sz w:val="16"/>
                <w:szCs w:val="16"/>
              </w:rPr>
            </w:pPr>
          </w:p>
        </w:tc>
        <w:tc>
          <w:tcPr>
            <w:tcW w:w="2410" w:type="dxa"/>
            <w:gridSpan w:val="4"/>
            <w:tcBorders>
              <w:top w:val="nil"/>
              <w:left w:val="nil"/>
              <w:bottom w:val="nil"/>
            </w:tcBorders>
            <w:shd w:val="clear" w:color="auto" w:fill="auto"/>
          </w:tcPr>
          <w:p w14:paraId="2F1B1D9D" w14:textId="77777777" w:rsidR="005C4853" w:rsidRPr="002C387D" w:rsidRDefault="005C4853" w:rsidP="006C66B4">
            <w:pPr>
              <w:jc w:val="center"/>
              <w:rPr>
                <w:rFonts w:cs="Arial"/>
                <w:b/>
                <w:sz w:val="16"/>
                <w:szCs w:val="16"/>
              </w:rPr>
            </w:pPr>
          </w:p>
        </w:tc>
        <w:tc>
          <w:tcPr>
            <w:tcW w:w="2268" w:type="dxa"/>
            <w:gridSpan w:val="5"/>
            <w:tcBorders>
              <w:top w:val="nil"/>
              <w:bottom w:val="nil"/>
            </w:tcBorders>
            <w:shd w:val="clear" w:color="auto" w:fill="auto"/>
          </w:tcPr>
          <w:p w14:paraId="3E4BE903" w14:textId="77777777" w:rsidR="005C4853" w:rsidRPr="002C387D" w:rsidRDefault="005C4853" w:rsidP="006C66B4">
            <w:pPr>
              <w:jc w:val="center"/>
              <w:rPr>
                <w:rFonts w:cs="Arial"/>
                <w:b/>
                <w:sz w:val="16"/>
                <w:szCs w:val="16"/>
              </w:rPr>
            </w:pPr>
          </w:p>
        </w:tc>
        <w:tc>
          <w:tcPr>
            <w:tcW w:w="1559" w:type="dxa"/>
            <w:vMerge w:val="restart"/>
            <w:tcBorders>
              <w:top w:val="nil"/>
              <w:bottom w:val="single" w:sz="4" w:space="0" w:color="auto"/>
              <w:right w:val="nil"/>
            </w:tcBorders>
            <w:shd w:val="clear" w:color="auto" w:fill="auto"/>
          </w:tcPr>
          <w:p w14:paraId="0136F98A" w14:textId="77777777" w:rsidR="005C4853" w:rsidRPr="002C387D" w:rsidRDefault="005C4853" w:rsidP="006C66B4">
            <w:pPr>
              <w:jc w:val="center"/>
              <w:rPr>
                <w:rFonts w:cs="Arial"/>
                <w:b/>
                <w:sz w:val="16"/>
                <w:szCs w:val="16"/>
              </w:rPr>
            </w:pPr>
          </w:p>
        </w:tc>
      </w:tr>
      <w:tr w:rsidR="005C4853" w:rsidRPr="002C387D" w14:paraId="3DB35489" w14:textId="77777777" w:rsidTr="006C66B4">
        <w:trPr>
          <w:trHeight w:val="816"/>
        </w:trPr>
        <w:tc>
          <w:tcPr>
            <w:tcW w:w="1844" w:type="dxa"/>
            <w:gridSpan w:val="3"/>
            <w:vMerge/>
            <w:tcBorders>
              <w:left w:val="nil"/>
              <w:bottom w:val="nil"/>
            </w:tcBorders>
            <w:shd w:val="clear" w:color="auto" w:fill="auto"/>
          </w:tcPr>
          <w:p w14:paraId="3A13A295" w14:textId="77777777" w:rsidR="005C4853" w:rsidRPr="002C387D" w:rsidRDefault="005C4853" w:rsidP="006C66B4">
            <w:pPr>
              <w:jc w:val="center"/>
              <w:rPr>
                <w:rFonts w:cs="Arial"/>
                <w:b/>
                <w:sz w:val="16"/>
                <w:szCs w:val="16"/>
              </w:rPr>
            </w:pPr>
          </w:p>
        </w:tc>
        <w:tc>
          <w:tcPr>
            <w:tcW w:w="3112" w:type="dxa"/>
            <w:gridSpan w:val="8"/>
            <w:vMerge/>
            <w:tcBorders>
              <w:bottom w:val="nil"/>
              <w:right w:val="single" w:sz="4" w:space="0" w:color="auto"/>
            </w:tcBorders>
            <w:shd w:val="clear" w:color="auto" w:fill="auto"/>
          </w:tcPr>
          <w:p w14:paraId="1E50F247" w14:textId="77777777" w:rsidR="005C4853" w:rsidRPr="002C387D" w:rsidRDefault="005C4853" w:rsidP="006C66B4">
            <w:pPr>
              <w:jc w:val="center"/>
              <w:rPr>
                <w:rFonts w:cs="Arial"/>
                <w:b/>
                <w:sz w:val="16"/>
                <w:szCs w:val="16"/>
              </w:rPr>
            </w:pPr>
          </w:p>
        </w:tc>
        <w:tc>
          <w:tcPr>
            <w:tcW w:w="2983" w:type="dxa"/>
            <w:gridSpan w:val="5"/>
            <w:vMerge/>
            <w:tcBorders>
              <w:left w:val="single" w:sz="4" w:space="0" w:color="auto"/>
              <w:bottom w:val="nil"/>
              <w:right w:val="nil"/>
            </w:tcBorders>
            <w:shd w:val="clear" w:color="auto" w:fill="auto"/>
          </w:tcPr>
          <w:p w14:paraId="226B5C2C" w14:textId="77777777" w:rsidR="005C4853" w:rsidRPr="002C387D" w:rsidRDefault="005C4853" w:rsidP="006C66B4">
            <w:pPr>
              <w:jc w:val="center"/>
              <w:rPr>
                <w:rFonts w:cs="Arial"/>
                <w:b/>
                <w:sz w:val="16"/>
                <w:szCs w:val="16"/>
              </w:rPr>
            </w:pPr>
          </w:p>
        </w:tc>
        <w:tc>
          <w:tcPr>
            <w:tcW w:w="425" w:type="dxa"/>
            <w:tcBorders>
              <w:top w:val="nil"/>
              <w:left w:val="nil"/>
              <w:bottom w:val="nil"/>
              <w:right w:val="nil"/>
            </w:tcBorders>
            <w:shd w:val="clear" w:color="auto" w:fill="auto"/>
          </w:tcPr>
          <w:p w14:paraId="0BBBB750" w14:textId="77777777" w:rsidR="005C4853" w:rsidRPr="002C387D" w:rsidRDefault="005C4853" w:rsidP="006C66B4">
            <w:pPr>
              <w:jc w:val="center"/>
              <w:rPr>
                <w:rFonts w:cs="Arial"/>
                <w:b/>
                <w:sz w:val="16"/>
                <w:szCs w:val="16"/>
              </w:rPr>
            </w:pPr>
          </w:p>
        </w:tc>
        <w:tc>
          <w:tcPr>
            <w:tcW w:w="1702" w:type="dxa"/>
            <w:gridSpan w:val="2"/>
            <w:tcBorders>
              <w:top w:val="nil"/>
              <w:left w:val="nil"/>
              <w:bottom w:val="nil"/>
              <w:right w:val="nil"/>
            </w:tcBorders>
            <w:shd w:val="clear" w:color="auto" w:fill="auto"/>
          </w:tcPr>
          <w:p w14:paraId="3B743BCC" w14:textId="77777777" w:rsidR="005C4853" w:rsidRPr="002C387D" w:rsidRDefault="005C4853" w:rsidP="006C66B4">
            <w:pPr>
              <w:jc w:val="center"/>
              <w:rPr>
                <w:rFonts w:cs="Arial"/>
                <w:b/>
                <w:sz w:val="16"/>
                <w:szCs w:val="16"/>
              </w:rPr>
            </w:pPr>
            <w:r w:rsidRPr="002C387D">
              <w:rPr>
                <w:rFonts w:cs="Arial"/>
                <w:b/>
                <w:sz w:val="16"/>
                <w:szCs w:val="16"/>
              </w:rPr>
              <w:t>Pridobitev uporabnega dovoljenja</w:t>
            </w:r>
          </w:p>
        </w:tc>
        <w:tc>
          <w:tcPr>
            <w:tcW w:w="283" w:type="dxa"/>
            <w:tcBorders>
              <w:top w:val="nil"/>
              <w:left w:val="nil"/>
              <w:bottom w:val="nil"/>
            </w:tcBorders>
            <w:shd w:val="clear" w:color="auto" w:fill="auto"/>
          </w:tcPr>
          <w:p w14:paraId="7526E2BD" w14:textId="77777777" w:rsidR="005C4853" w:rsidRPr="002C387D" w:rsidRDefault="005C4853" w:rsidP="006C66B4">
            <w:pPr>
              <w:jc w:val="center"/>
              <w:rPr>
                <w:rFonts w:cs="Arial"/>
                <w:b/>
                <w:sz w:val="16"/>
                <w:szCs w:val="16"/>
              </w:rPr>
            </w:pPr>
          </w:p>
        </w:tc>
        <w:tc>
          <w:tcPr>
            <w:tcW w:w="284" w:type="dxa"/>
            <w:tcBorders>
              <w:top w:val="nil"/>
              <w:bottom w:val="nil"/>
            </w:tcBorders>
            <w:shd w:val="clear" w:color="auto" w:fill="auto"/>
          </w:tcPr>
          <w:p w14:paraId="6FD5607F" w14:textId="77777777" w:rsidR="005C4853" w:rsidRPr="002C387D" w:rsidRDefault="005C4853" w:rsidP="006C66B4">
            <w:pPr>
              <w:jc w:val="center"/>
              <w:rPr>
                <w:rFonts w:cs="Arial"/>
                <w:b/>
                <w:sz w:val="16"/>
                <w:szCs w:val="16"/>
              </w:rPr>
            </w:pPr>
          </w:p>
        </w:tc>
        <w:tc>
          <w:tcPr>
            <w:tcW w:w="1735" w:type="dxa"/>
            <w:gridSpan w:val="3"/>
            <w:tcBorders>
              <w:top w:val="single" w:sz="4" w:space="0" w:color="auto"/>
              <w:bottom w:val="single" w:sz="4" w:space="0" w:color="auto"/>
            </w:tcBorders>
            <w:shd w:val="clear" w:color="auto" w:fill="auto"/>
          </w:tcPr>
          <w:p w14:paraId="67E3E172" w14:textId="77777777" w:rsidR="005C4853" w:rsidRPr="002C387D" w:rsidRDefault="005C4853" w:rsidP="006C66B4">
            <w:pPr>
              <w:jc w:val="center"/>
              <w:rPr>
                <w:rFonts w:cs="Arial"/>
                <w:b/>
                <w:sz w:val="16"/>
                <w:szCs w:val="16"/>
              </w:rPr>
            </w:pPr>
            <w:r w:rsidRPr="002C387D">
              <w:rPr>
                <w:rFonts w:cs="Arial"/>
                <w:b/>
                <w:sz w:val="16"/>
                <w:szCs w:val="16"/>
              </w:rPr>
              <w:t>Predložitev garancije za zadržani znesek</w:t>
            </w:r>
          </w:p>
        </w:tc>
        <w:tc>
          <w:tcPr>
            <w:tcW w:w="249" w:type="dxa"/>
            <w:tcBorders>
              <w:top w:val="nil"/>
              <w:bottom w:val="nil"/>
            </w:tcBorders>
            <w:shd w:val="clear" w:color="auto" w:fill="auto"/>
          </w:tcPr>
          <w:p w14:paraId="2C4CAF40" w14:textId="77777777" w:rsidR="005C4853" w:rsidRPr="002C387D" w:rsidRDefault="005C4853" w:rsidP="006C66B4">
            <w:pPr>
              <w:jc w:val="center"/>
              <w:rPr>
                <w:rFonts w:cs="Arial"/>
                <w:b/>
                <w:sz w:val="16"/>
                <w:szCs w:val="16"/>
              </w:rPr>
            </w:pPr>
          </w:p>
        </w:tc>
        <w:tc>
          <w:tcPr>
            <w:tcW w:w="1559" w:type="dxa"/>
            <w:vMerge/>
            <w:tcBorders>
              <w:right w:val="nil"/>
            </w:tcBorders>
            <w:shd w:val="clear" w:color="auto" w:fill="auto"/>
          </w:tcPr>
          <w:p w14:paraId="14EC061D" w14:textId="77777777" w:rsidR="005C4853" w:rsidRPr="002C387D" w:rsidRDefault="005C4853" w:rsidP="006C66B4">
            <w:pPr>
              <w:jc w:val="center"/>
              <w:rPr>
                <w:rFonts w:cs="Arial"/>
                <w:b/>
                <w:sz w:val="16"/>
                <w:szCs w:val="16"/>
              </w:rPr>
            </w:pPr>
          </w:p>
        </w:tc>
      </w:tr>
      <w:tr w:rsidR="005C4853" w:rsidRPr="002C387D" w14:paraId="07509BD7" w14:textId="77777777" w:rsidTr="006C66B4">
        <w:trPr>
          <w:trHeight w:val="70"/>
        </w:trPr>
        <w:tc>
          <w:tcPr>
            <w:tcW w:w="1844" w:type="dxa"/>
            <w:gridSpan w:val="3"/>
            <w:tcBorders>
              <w:top w:val="nil"/>
              <w:left w:val="nil"/>
              <w:bottom w:val="single" w:sz="4" w:space="0" w:color="auto"/>
            </w:tcBorders>
            <w:shd w:val="clear" w:color="auto" w:fill="auto"/>
          </w:tcPr>
          <w:p w14:paraId="23BEE8FB" w14:textId="77777777" w:rsidR="005C4853" w:rsidRPr="002C387D" w:rsidRDefault="005C4853" w:rsidP="006C66B4">
            <w:pPr>
              <w:jc w:val="center"/>
              <w:rPr>
                <w:rFonts w:cs="Arial"/>
                <w:b/>
                <w:sz w:val="16"/>
                <w:szCs w:val="16"/>
              </w:rPr>
            </w:pPr>
            <w:r w:rsidRPr="002C387D">
              <w:rPr>
                <w:rFonts w:cs="Arial"/>
                <w:b/>
                <w:sz w:val="16"/>
                <w:szCs w:val="16"/>
              </w:rPr>
              <w:t>Imenovanje inženirja</w:t>
            </w:r>
          </w:p>
        </w:tc>
        <w:tc>
          <w:tcPr>
            <w:tcW w:w="3112" w:type="dxa"/>
            <w:gridSpan w:val="8"/>
            <w:tcBorders>
              <w:top w:val="nil"/>
              <w:bottom w:val="single" w:sz="4" w:space="0" w:color="auto"/>
              <w:right w:val="single" w:sz="4" w:space="0" w:color="auto"/>
            </w:tcBorders>
            <w:shd w:val="clear" w:color="auto" w:fill="auto"/>
          </w:tcPr>
          <w:p w14:paraId="6DFCBD86" w14:textId="77777777" w:rsidR="005C4853" w:rsidRPr="002C387D" w:rsidRDefault="005C4853" w:rsidP="006C66B4">
            <w:pPr>
              <w:jc w:val="center"/>
              <w:rPr>
                <w:rFonts w:cs="Arial"/>
                <w:b/>
                <w:sz w:val="16"/>
                <w:szCs w:val="16"/>
              </w:rPr>
            </w:pPr>
            <w:r w:rsidRPr="002C387D">
              <w:rPr>
                <w:rFonts w:cs="Arial"/>
                <w:b/>
                <w:sz w:val="16"/>
                <w:szCs w:val="16"/>
              </w:rPr>
              <w:t>Največ 28 dni</w:t>
            </w:r>
          </w:p>
        </w:tc>
        <w:tc>
          <w:tcPr>
            <w:tcW w:w="2983" w:type="dxa"/>
            <w:gridSpan w:val="5"/>
            <w:vMerge/>
            <w:tcBorders>
              <w:left w:val="single" w:sz="4" w:space="0" w:color="auto"/>
              <w:bottom w:val="nil"/>
              <w:right w:val="nil"/>
            </w:tcBorders>
            <w:shd w:val="clear" w:color="auto" w:fill="auto"/>
          </w:tcPr>
          <w:p w14:paraId="13FF9D71" w14:textId="77777777" w:rsidR="005C4853" w:rsidRPr="002C387D" w:rsidRDefault="005C4853" w:rsidP="006C66B4">
            <w:pPr>
              <w:jc w:val="center"/>
              <w:rPr>
                <w:rFonts w:cs="Arial"/>
                <w:b/>
                <w:sz w:val="16"/>
                <w:szCs w:val="16"/>
              </w:rPr>
            </w:pPr>
          </w:p>
        </w:tc>
        <w:tc>
          <w:tcPr>
            <w:tcW w:w="2410" w:type="dxa"/>
            <w:gridSpan w:val="4"/>
            <w:tcBorders>
              <w:top w:val="nil"/>
              <w:left w:val="nil"/>
              <w:bottom w:val="nil"/>
            </w:tcBorders>
            <w:shd w:val="clear" w:color="auto" w:fill="auto"/>
          </w:tcPr>
          <w:p w14:paraId="5047B0EC" w14:textId="77777777" w:rsidR="005C4853" w:rsidRPr="002C387D" w:rsidRDefault="005C4853" w:rsidP="006C66B4">
            <w:pPr>
              <w:jc w:val="center"/>
              <w:rPr>
                <w:rFonts w:cs="Arial"/>
                <w:b/>
                <w:sz w:val="16"/>
                <w:szCs w:val="16"/>
              </w:rPr>
            </w:pPr>
          </w:p>
        </w:tc>
        <w:tc>
          <w:tcPr>
            <w:tcW w:w="2268" w:type="dxa"/>
            <w:gridSpan w:val="5"/>
            <w:vMerge w:val="restart"/>
            <w:tcBorders>
              <w:top w:val="nil"/>
            </w:tcBorders>
            <w:shd w:val="clear" w:color="auto" w:fill="auto"/>
          </w:tcPr>
          <w:p w14:paraId="695B2267" w14:textId="77777777" w:rsidR="005C4853" w:rsidRPr="002C387D" w:rsidRDefault="005C4853" w:rsidP="006C66B4">
            <w:pPr>
              <w:jc w:val="center"/>
              <w:rPr>
                <w:rFonts w:cs="Arial"/>
                <w:b/>
                <w:sz w:val="16"/>
                <w:szCs w:val="16"/>
              </w:rPr>
            </w:pPr>
          </w:p>
        </w:tc>
        <w:tc>
          <w:tcPr>
            <w:tcW w:w="1559" w:type="dxa"/>
            <w:vMerge/>
            <w:tcBorders>
              <w:right w:val="nil"/>
            </w:tcBorders>
            <w:shd w:val="clear" w:color="auto" w:fill="auto"/>
          </w:tcPr>
          <w:p w14:paraId="6843ACFF" w14:textId="77777777" w:rsidR="005C4853" w:rsidRPr="002C387D" w:rsidRDefault="005C4853" w:rsidP="006C66B4">
            <w:pPr>
              <w:jc w:val="center"/>
              <w:rPr>
                <w:rFonts w:cs="Arial"/>
                <w:b/>
                <w:sz w:val="16"/>
                <w:szCs w:val="16"/>
              </w:rPr>
            </w:pPr>
          </w:p>
        </w:tc>
      </w:tr>
      <w:tr w:rsidR="005C4853" w:rsidRPr="002C387D" w14:paraId="5492FD22" w14:textId="77777777" w:rsidTr="006C66B4">
        <w:trPr>
          <w:trHeight w:val="215"/>
        </w:trPr>
        <w:tc>
          <w:tcPr>
            <w:tcW w:w="1844" w:type="dxa"/>
            <w:gridSpan w:val="3"/>
            <w:vMerge w:val="restart"/>
            <w:tcBorders>
              <w:top w:val="single" w:sz="4" w:space="0" w:color="auto"/>
              <w:left w:val="nil"/>
              <w:bottom w:val="single" w:sz="4" w:space="0" w:color="auto"/>
            </w:tcBorders>
            <w:shd w:val="clear" w:color="auto" w:fill="auto"/>
          </w:tcPr>
          <w:p w14:paraId="3A773B7B" w14:textId="77777777" w:rsidR="005C4853" w:rsidRPr="002C387D" w:rsidRDefault="005C4853" w:rsidP="006C66B4">
            <w:pPr>
              <w:jc w:val="center"/>
              <w:rPr>
                <w:rFonts w:cs="Arial"/>
                <w:b/>
                <w:sz w:val="16"/>
                <w:szCs w:val="16"/>
              </w:rPr>
            </w:pPr>
          </w:p>
        </w:tc>
        <w:tc>
          <w:tcPr>
            <w:tcW w:w="3112" w:type="dxa"/>
            <w:gridSpan w:val="8"/>
            <w:vMerge w:val="restart"/>
            <w:tcBorders>
              <w:top w:val="single" w:sz="4" w:space="0" w:color="auto"/>
              <w:bottom w:val="single" w:sz="4" w:space="0" w:color="auto"/>
              <w:right w:val="single" w:sz="4" w:space="0" w:color="auto"/>
            </w:tcBorders>
            <w:shd w:val="clear" w:color="auto" w:fill="auto"/>
          </w:tcPr>
          <w:p w14:paraId="0B31B641" w14:textId="77777777" w:rsidR="005C4853" w:rsidRPr="002C387D" w:rsidRDefault="005C4853" w:rsidP="006C66B4">
            <w:pPr>
              <w:jc w:val="center"/>
              <w:rPr>
                <w:rFonts w:cs="Arial"/>
                <w:b/>
                <w:sz w:val="16"/>
                <w:szCs w:val="16"/>
              </w:rPr>
            </w:pPr>
          </w:p>
        </w:tc>
        <w:tc>
          <w:tcPr>
            <w:tcW w:w="2983" w:type="dxa"/>
            <w:gridSpan w:val="5"/>
            <w:vMerge/>
            <w:tcBorders>
              <w:left w:val="single" w:sz="4" w:space="0" w:color="auto"/>
              <w:bottom w:val="nil"/>
              <w:right w:val="nil"/>
            </w:tcBorders>
            <w:shd w:val="clear" w:color="auto" w:fill="auto"/>
          </w:tcPr>
          <w:p w14:paraId="0D29838E" w14:textId="77777777" w:rsidR="005C4853" w:rsidRPr="002C387D" w:rsidRDefault="005C4853" w:rsidP="006C66B4">
            <w:pPr>
              <w:jc w:val="center"/>
              <w:rPr>
                <w:rFonts w:cs="Arial"/>
                <w:b/>
                <w:sz w:val="16"/>
                <w:szCs w:val="16"/>
              </w:rPr>
            </w:pPr>
          </w:p>
        </w:tc>
        <w:tc>
          <w:tcPr>
            <w:tcW w:w="2410" w:type="dxa"/>
            <w:gridSpan w:val="4"/>
            <w:vMerge w:val="restart"/>
            <w:tcBorders>
              <w:top w:val="nil"/>
              <w:left w:val="nil"/>
              <w:bottom w:val="nil"/>
            </w:tcBorders>
            <w:shd w:val="clear" w:color="auto" w:fill="auto"/>
          </w:tcPr>
          <w:p w14:paraId="0CA88AF2" w14:textId="77777777" w:rsidR="005C4853" w:rsidRDefault="00243981" w:rsidP="006C66B4">
            <w:pPr>
              <w:jc w:val="center"/>
              <w:rPr>
                <w:rFonts w:cs="Arial"/>
                <w:b/>
                <w:sz w:val="16"/>
                <w:szCs w:val="16"/>
              </w:rPr>
            </w:pPr>
            <w:r>
              <w:rPr>
                <w:rFonts w:cs="Arial"/>
                <w:b/>
                <w:sz w:val="16"/>
                <w:szCs w:val="16"/>
              </w:rPr>
              <w:t>Predložitev jamstvene</w:t>
            </w:r>
          </w:p>
          <w:p w14:paraId="38E72DC5" w14:textId="77777777" w:rsidR="00243981" w:rsidRPr="00D7120F" w:rsidRDefault="00243981" w:rsidP="006C66B4">
            <w:pPr>
              <w:jc w:val="center"/>
              <w:rPr>
                <w:rFonts w:cs="Arial"/>
                <w:b/>
                <w:sz w:val="14"/>
                <w:szCs w:val="14"/>
              </w:rPr>
            </w:pPr>
            <w:r>
              <w:rPr>
                <w:rFonts w:cs="Arial"/>
                <w:b/>
                <w:sz w:val="16"/>
                <w:szCs w:val="16"/>
              </w:rPr>
              <w:t>Izjave (</w:t>
            </w:r>
            <w:r w:rsidRPr="00D7120F">
              <w:rPr>
                <w:rFonts w:cs="Arial"/>
                <w:b/>
                <w:sz w:val="14"/>
                <w:szCs w:val="14"/>
              </w:rPr>
              <w:t>14 dni pred</w:t>
            </w:r>
          </w:p>
          <w:p w14:paraId="17D3BFD3" w14:textId="77777777" w:rsidR="00243981" w:rsidRPr="00D7120F" w:rsidRDefault="00243981" w:rsidP="00243981">
            <w:pPr>
              <w:jc w:val="center"/>
              <w:rPr>
                <w:rFonts w:cs="Arial"/>
                <w:b/>
                <w:sz w:val="14"/>
                <w:szCs w:val="14"/>
              </w:rPr>
            </w:pPr>
            <w:r w:rsidRPr="00D7120F">
              <w:rPr>
                <w:rFonts w:cs="Arial"/>
                <w:b/>
                <w:sz w:val="14"/>
                <w:szCs w:val="14"/>
              </w:rPr>
              <w:t xml:space="preserve">Izdajo Potrdila o </w:t>
            </w:r>
          </w:p>
          <w:p w14:paraId="3172D2A7" w14:textId="77777777" w:rsidR="00243981" w:rsidRPr="002C387D" w:rsidRDefault="00243981" w:rsidP="00243981">
            <w:pPr>
              <w:jc w:val="center"/>
              <w:rPr>
                <w:rFonts w:cs="Arial"/>
                <w:b/>
                <w:sz w:val="16"/>
                <w:szCs w:val="16"/>
              </w:rPr>
            </w:pPr>
            <w:r w:rsidRPr="00D7120F">
              <w:rPr>
                <w:rFonts w:cs="Arial"/>
                <w:b/>
                <w:sz w:val="14"/>
                <w:szCs w:val="14"/>
              </w:rPr>
              <w:t>prevzemu)</w:t>
            </w:r>
          </w:p>
        </w:tc>
        <w:tc>
          <w:tcPr>
            <w:tcW w:w="2268" w:type="dxa"/>
            <w:gridSpan w:val="5"/>
            <w:vMerge/>
            <w:shd w:val="clear" w:color="auto" w:fill="auto"/>
          </w:tcPr>
          <w:p w14:paraId="1D0811B5" w14:textId="77777777" w:rsidR="005C4853" w:rsidRPr="002C387D" w:rsidRDefault="005C4853" w:rsidP="006C66B4">
            <w:pPr>
              <w:jc w:val="center"/>
              <w:rPr>
                <w:rFonts w:cs="Arial"/>
                <w:b/>
                <w:sz w:val="16"/>
                <w:szCs w:val="16"/>
              </w:rPr>
            </w:pPr>
          </w:p>
        </w:tc>
        <w:tc>
          <w:tcPr>
            <w:tcW w:w="1559" w:type="dxa"/>
            <w:vMerge/>
            <w:tcBorders>
              <w:right w:val="nil"/>
            </w:tcBorders>
            <w:shd w:val="clear" w:color="auto" w:fill="auto"/>
          </w:tcPr>
          <w:p w14:paraId="599C19B4" w14:textId="77777777" w:rsidR="005C4853" w:rsidRPr="002C387D" w:rsidRDefault="005C4853" w:rsidP="006C66B4">
            <w:pPr>
              <w:jc w:val="center"/>
              <w:rPr>
                <w:rFonts w:cs="Arial"/>
                <w:b/>
                <w:sz w:val="16"/>
                <w:szCs w:val="16"/>
              </w:rPr>
            </w:pPr>
          </w:p>
        </w:tc>
      </w:tr>
      <w:tr w:rsidR="005C4853" w:rsidRPr="002C387D" w14:paraId="12119A47" w14:textId="77777777" w:rsidTr="006C66B4">
        <w:tc>
          <w:tcPr>
            <w:tcW w:w="1844" w:type="dxa"/>
            <w:gridSpan w:val="3"/>
            <w:vMerge/>
            <w:tcBorders>
              <w:left w:val="nil"/>
            </w:tcBorders>
            <w:shd w:val="clear" w:color="auto" w:fill="auto"/>
          </w:tcPr>
          <w:p w14:paraId="2605ED07" w14:textId="77777777" w:rsidR="005C4853" w:rsidRPr="002C387D" w:rsidRDefault="005C4853" w:rsidP="006C66B4">
            <w:pPr>
              <w:jc w:val="center"/>
              <w:rPr>
                <w:rFonts w:cs="Arial"/>
                <w:b/>
                <w:sz w:val="16"/>
                <w:szCs w:val="16"/>
              </w:rPr>
            </w:pPr>
          </w:p>
        </w:tc>
        <w:tc>
          <w:tcPr>
            <w:tcW w:w="3112" w:type="dxa"/>
            <w:gridSpan w:val="8"/>
            <w:vMerge/>
            <w:tcBorders>
              <w:right w:val="single" w:sz="4" w:space="0" w:color="auto"/>
            </w:tcBorders>
            <w:shd w:val="clear" w:color="auto" w:fill="auto"/>
          </w:tcPr>
          <w:p w14:paraId="4C62D9B1" w14:textId="77777777" w:rsidR="005C4853" w:rsidRPr="002C387D" w:rsidRDefault="005C4853" w:rsidP="006C66B4">
            <w:pPr>
              <w:jc w:val="center"/>
              <w:rPr>
                <w:rFonts w:cs="Arial"/>
                <w:b/>
                <w:sz w:val="16"/>
                <w:szCs w:val="16"/>
              </w:rPr>
            </w:pPr>
          </w:p>
        </w:tc>
        <w:tc>
          <w:tcPr>
            <w:tcW w:w="573" w:type="dxa"/>
            <w:vMerge w:val="restart"/>
            <w:tcBorders>
              <w:top w:val="nil"/>
              <w:left w:val="single" w:sz="4" w:space="0" w:color="auto"/>
              <w:right w:val="single" w:sz="4" w:space="0" w:color="auto"/>
            </w:tcBorders>
            <w:shd w:val="clear" w:color="auto" w:fill="auto"/>
          </w:tcPr>
          <w:p w14:paraId="07464554" w14:textId="77777777" w:rsidR="005C4853" w:rsidRPr="002C387D" w:rsidRDefault="005C4853" w:rsidP="006C66B4">
            <w:pPr>
              <w:jc w:val="center"/>
              <w:rPr>
                <w:rFonts w:cs="Arial"/>
                <w:b/>
                <w:sz w:val="16"/>
                <w:szCs w:val="1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DDE5BD1" w14:textId="77777777" w:rsidR="005C4853" w:rsidRPr="002C387D" w:rsidRDefault="005C4853" w:rsidP="006C66B4">
            <w:pPr>
              <w:jc w:val="center"/>
              <w:rPr>
                <w:rFonts w:cs="Arial"/>
                <w:b/>
                <w:sz w:val="16"/>
                <w:szCs w:val="16"/>
              </w:rPr>
            </w:pPr>
            <w:r w:rsidRPr="002C387D">
              <w:rPr>
                <w:rFonts w:cs="Arial"/>
                <w:b/>
                <w:sz w:val="16"/>
                <w:szCs w:val="16"/>
              </w:rPr>
              <w:t>Predložitev podrobnega terminskega plana</w:t>
            </w:r>
          </w:p>
        </w:tc>
        <w:tc>
          <w:tcPr>
            <w:tcW w:w="567" w:type="dxa"/>
            <w:tcBorders>
              <w:top w:val="nil"/>
              <w:left w:val="single" w:sz="4" w:space="0" w:color="auto"/>
              <w:bottom w:val="nil"/>
              <w:right w:val="nil"/>
            </w:tcBorders>
            <w:shd w:val="clear" w:color="auto" w:fill="auto"/>
          </w:tcPr>
          <w:p w14:paraId="46753286"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1920111A"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7E3CE4CA" w14:textId="77777777" w:rsidR="005C4853" w:rsidRPr="002C387D" w:rsidRDefault="005C4853" w:rsidP="006C66B4">
            <w:pPr>
              <w:jc w:val="center"/>
              <w:rPr>
                <w:rFonts w:cs="Arial"/>
                <w:b/>
                <w:sz w:val="16"/>
                <w:szCs w:val="16"/>
              </w:rPr>
            </w:pPr>
          </w:p>
        </w:tc>
        <w:tc>
          <w:tcPr>
            <w:tcW w:w="1559" w:type="dxa"/>
            <w:vMerge/>
            <w:tcBorders>
              <w:right w:val="nil"/>
            </w:tcBorders>
            <w:shd w:val="clear" w:color="auto" w:fill="auto"/>
          </w:tcPr>
          <w:p w14:paraId="01220B21" w14:textId="77777777" w:rsidR="005C4853" w:rsidRPr="002C387D" w:rsidRDefault="005C4853" w:rsidP="006C66B4">
            <w:pPr>
              <w:jc w:val="center"/>
              <w:rPr>
                <w:rFonts w:cs="Arial"/>
                <w:b/>
                <w:sz w:val="16"/>
                <w:szCs w:val="16"/>
              </w:rPr>
            </w:pPr>
          </w:p>
        </w:tc>
      </w:tr>
      <w:tr w:rsidR="005C4853" w:rsidRPr="002C387D" w14:paraId="566B39E6" w14:textId="77777777" w:rsidTr="006C66B4">
        <w:tc>
          <w:tcPr>
            <w:tcW w:w="1844" w:type="dxa"/>
            <w:gridSpan w:val="3"/>
            <w:vMerge/>
            <w:tcBorders>
              <w:left w:val="nil"/>
              <w:bottom w:val="nil"/>
            </w:tcBorders>
            <w:shd w:val="clear" w:color="auto" w:fill="auto"/>
          </w:tcPr>
          <w:p w14:paraId="48584C7E" w14:textId="77777777" w:rsidR="005C4853" w:rsidRPr="002C387D" w:rsidRDefault="005C4853" w:rsidP="006C66B4">
            <w:pPr>
              <w:jc w:val="center"/>
              <w:rPr>
                <w:rFonts w:cs="Arial"/>
                <w:b/>
                <w:sz w:val="16"/>
                <w:szCs w:val="16"/>
              </w:rPr>
            </w:pPr>
          </w:p>
        </w:tc>
        <w:tc>
          <w:tcPr>
            <w:tcW w:w="3112" w:type="dxa"/>
            <w:gridSpan w:val="8"/>
            <w:vMerge/>
            <w:tcBorders>
              <w:bottom w:val="nil"/>
              <w:right w:val="single" w:sz="4" w:space="0" w:color="auto"/>
            </w:tcBorders>
            <w:shd w:val="clear" w:color="auto" w:fill="auto"/>
          </w:tcPr>
          <w:p w14:paraId="7E7B53AD" w14:textId="77777777" w:rsidR="005C4853" w:rsidRPr="002C387D" w:rsidRDefault="005C4853" w:rsidP="006C66B4">
            <w:pPr>
              <w:jc w:val="center"/>
              <w:rPr>
                <w:rFonts w:cs="Arial"/>
                <w:b/>
                <w:sz w:val="16"/>
                <w:szCs w:val="16"/>
              </w:rPr>
            </w:pPr>
          </w:p>
        </w:tc>
        <w:tc>
          <w:tcPr>
            <w:tcW w:w="573" w:type="dxa"/>
            <w:vMerge/>
            <w:tcBorders>
              <w:left w:val="single" w:sz="4" w:space="0" w:color="auto"/>
              <w:bottom w:val="nil"/>
              <w:right w:val="nil"/>
            </w:tcBorders>
            <w:shd w:val="clear" w:color="auto" w:fill="auto"/>
          </w:tcPr>
          <w:p w14:paraId="5C460A88" w14:textId="77777777" w:rsidR="005C4853" w:rsidRPr="002C387D" w:rsidRDefault="005C4853" w:rsidP="006C66B4">
            <w:pPr>
              <w:jc w:val="center"/>
              <w:rPr>
                <w:rFonts w:cs="Arial"/>
                <w:b/>
                <w:sz w:val="16"/>
                <w:szCs w:val="16"/>
              </w:rPr>
            </w:pPr>
          </w:p>
        </w:tc>
        <w:tc>
          <w:tcPr>
            <w:tcW w:w="863" w:type="dxa"/>
            <w:gridSpan w:val="2"/>
            <w:tcBorders>
              <w:top w:val="nil"/>
              <w:left w:val="nil"/>
              <w:bottom w:val="nil"/>
            </w:tcBorders>
            <w:shd w:val="clear" w:color="auto" w:fill="auto"/>
          </w:tcPr>
          <w:p w14:paraId="060EF8D3" w14:textId="77777777" w:rsidR="005C4853" w:rsidRPr="002C387D" w:rsidRDefault="005C4853" w:rsidP="006C66B4">
            <w:pPr>
              <w:jc w:val="center"/>
              <w:rPr>
                <w:rFonts w:cs="Arial"/>
                <w:b/>
                <w:sz w:val="16"/>
                <w:szCs w:val="16"/>
              </w:rPr>
            </w:pPr>
          </w:p>
        </w:tc>
        <w:tc>
          <w:tcPr>
            <w:tcW w:w="1547" w:type="dxa"/>
            <w:gridSpan w:val="2"/>
            <w:tcBorders>
              <w:top w:val="nil"/>
              <w:bottom w:val="nil"/>
              <w:right w:val="nil"/>
            </w:tcBorders>
            <w:shd w:val="clear" w:color="auto" w:fill="auto"/>
          </w:tcPr>
          <w:p w14:paraId="076C5BF8"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6310FE1A"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1DF11073" w14:textId="77777777" w:rsidR="005C4853" w:rsidRPr="002C387D" w:rsidRDefault="005C4853" w:rsidP="006C66B4">
            <w:pPr>
              <w:jc w:val="center"/>
              <w:rPr>
                <w:rFonts w:cs="Arial"/>
                <w:b/>
                <w:sz w:val="16"/>
                <w:szCs w:val="16"/>
              </w:rPr>
            </w:pPr>
          </w:p>
        </w:tc>
        <w:tc>
          <w:tcPr>
            <w:tcW w:w="1559" w:type="dxa"/>
            <w:vMerge/>
            <w:tcBorders>
              <w:bottom w:val="nil"/>
              <w:right w:val="nil"/>
            </w:tcBorders>
            <w:shd w:val="clear" w:color="auto" w:fill="auto"/>
          </w:tcPr>
          <w:p w14:paraId="4410DFEC" w14:textId="77777777" w:rsidR="005C4853" w:rsidRPr="002C387D" w:rsidRDefault="005C4853" w:rsidP="006C66B4">
            <w:pPr>
              <w:jc w:val="center"/>
              <w:rPr>
                <w:rFonts w:cs="Arial"/>
                <w:b/>
                <w:sz w:val="16"/>
                <w:szCs w:val="16"/>
              </w:rPr>
            </w:pPr>
          </w:p>
        </w:tc>
      </w:tr>
      <w:tr w:rsidR="005C4853" w:rsidRPr="002C387D" w14:paraId="79645660" w14:textId="77777777" w:rsidTr="006C66B4">
        <w:tc>
          <w:tcPr>
            <w:tcW w:w="1844" w:type="dxa"/>
            <w:gridSpan w:val="3"/>
            <w:tcBorders>
              <w:top w:val="nil"/>
              <w:left w:val="nil"/>
              <w:bottom w:val="nil"/>
            </w:tcBorders>
            <w:shd w:val="clear" w:color="auto" w:fill="auto"/>
          </w:tcPr>
          <w:p w14:paraId="6A990C3C" w14:textId="77777777" w:rsidR="005C4853" w:rsidRPr="002C387D" w:rsidRDefault="005C4853" w:rsidP="006C66B4">
            <w:pPr>
              <w:jc w:val="center"/>
              <w:rPr>
                <w:rFonts w:cs="Arial"/>
                <w:b/>
                <w:sz w:val="16"/>
                <w:szCs w:val="16"/>
              </w:rPr>
            </w:pPr>
          </w:p>
        </w:tc>
        <w:tc>
          <w:tcPr>
            <w:tcW w:w="3112" w:type="dxa"/>
            <w:gridSpan w:val="8"/>
            <w:tcBorders>
              <w:top w:val="nil"/>
              <w:bottom w:val="nil"/>
              <w:right w:val="single" w:sz="4" w:space="0" w:color="auto"/>
            </w:tcBorders>
            <w:shd w:val="clear" w:color="auto" w:fill="auto"/>
          </w:tcPr>
          <w:p w14:paraId="0C775848" w14:textId="77777777" w:rsidR="005C4853" w:rsidRPr="002C387D" w:rsidRDefault="005C4853" w:rsidP="006C66B4">
            <w:pPr>
              <w:jc w:val="center"/>
              <w:rPr>
                <w:rFonts w:cs="Arial"/>
                <w:b/>
                <w:sz w:val="16"/>
                <w:szCs w:val="16"/>
              </w:rPr>
            </w:pPr>
          </w:p>
        </w:tc>
        <w:tc>
          <w:tcPr>
            <w:tcW w:w="573" w:type="dxa"/>
            <w:tcBorders>
              <w:top w:val="nil"/>
              <w:left w:val="single" w:sz="4" w:space="0" w:color="auto"/>
              <w:bottom w:val="nil"/>
              <w:right w:val="nil"/>
            </w:tcBorders>
            <w:shd w:val="clear" w:color="auto" w:fill="auto"/>
          </w:tcPr>
          <w:p w14:paraId="598266A5" w14:textId="77777777" w:rsidR="005C4853" w:rsidRPr="002C387D" w:rsidRDefault="005C4853" w:rsidP="006C66B4">
            <w:pPr>
              <w:jc w:val="center"/>
              <w:rPr>
                <w:rFonts w:cs="Arial"/>
                <w:b/>
                <w:sz w:val="16"/>
                <w:szCs w:val="16"/>
              </w:rPr>
            </w:pPr>
          </w:p>
        </w:tc>
        <w:tc>
          <w:tcPr>
            <w:tcW w:w="863" w:type="dxa"/>
            <w:gridSpan w:val="2"/>
            <w:tcBorders>
              <w:top w:val="nil"/>
              <w:left w:val="nil"/>
              <w:bottom w:val="nil"/>
            </w:tcBorders>
            <w:shd w:val="clear" w:color="auto" w:fill="auto"/>
          </w:tcPr>
          <w:p w14:paraId="7AA8B363" w14:textId="77777777" w:rsidR="005C4853" w:rsidRPr="002C387D" w:rsidRDefault="005C4853" w:rsidP="006C66B4">
            <w:pPr>
              <w:jc w:val="center"/>
              <w:rPr>
                <w:rFonts w:cs="Arial"/>
                <w:b/>
                <w:sz w:val="16"/>
                <w:szCs w:val="16"/>
              </w:rPr>
            </w:pPr>
          </w:p>
        </w:tc>
        <w:tc>
          <w:tcPr>
            <w:tcW w:w="1547" w:type="dxa"/>
            <w:gridSpan w:val="2"/>
            <w:tcBorders>
              <w:top w:val="nil"/>
              <w:bottom w:val="nil"/>
              <w:right w:val="nil"/>
            </w:tcBorders>
            <w:shd w:val="clear" w:color="auto" w:fill="auto"/>
          </w:tcPr>
          <w:p w14:paraId="34F6C8F0" w14:textId="77777777" w:rsidR="005C4853" w:rsidRPr="002C387D" w:rsidRDefault="005C4853" w:rsidP="006C66B4">
            <w:pPr>
              <w:jc w:val="center"/>
              <w:rPr>
                <w:rFonts w:cs="Arial"/>
                <w:b/>
                <w:sz w:val="16"/>
                <w:szCs w:val="16"/>
              </w:rPr>
            </w:pPr>
          </w:p>
        </w:tc>
        <w:tc>
          <w:tcPr>
            <w:tcW w:w="2410" w:type="dxa"/>
            <w:gridSpan w:val="4"/>
            <w:vMerge w:val="restart"/>
            <w:tcBorders>
              <w:top w:val="nil"/>
              <w:left w:val="nil"/>
              <w:bottom w:val="nil"/>
            </w:tcBorders>
            <w:shd w:val="clear" w:color="auto" w:fill="auto"/>
          </w:tcPr>
          <w:p w14:paraId="7A876F48"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38C52407" w14:textId="77777777" w:rsidR="005C4853" w:rsidRPr="002C387D" w:rsidRDefault="005C4853" w:rsidP="006C66B4">
            <w:pPr>
              <w:jc w:val="center"/>
              <w:rPr>
                <w:rFonts w:cs="Arial"/>
                <w:b/>
                <w:sz w:val="16"/>
                <w:szCs w:val="16"/>
              </w:rPr>
            </w:pPr>
          </w:p>
        </w:tc>
        <w:tc>
          <w:tcPr>
            <w:tcW w:w="1559" w:type="dxa"/>
            <w:vMerge w:val="restart"/>
            <w:tcBorders>
              <w:top w:val="nil"/>
              <w:bottom w:val="nil"/>
            </w:tcBorders>
            <w:shd w:val="clear" w:color="auto" w:fill="auto"/>
          </w:tcPr>
          <w:p w14:paraId="7E03F895" w14:textId="77777777" w:rsidR="005C4853" w:rsidRPr="002C387D" w:rsidRDefault="005C4853" w:rsidP="006C66B4">
            <w:pPr>
              <w:jc w:val="center"/>
              <w:rPr>
                <w:rFonts w:cs="Arial"/>
                <w:b/>
                <w:sz w:val="16"/>
                <w:szCs w:val="16"/>
              </w:rPr>
            </w:pPr>
            <w:r w:rsidRPr="002C387D">
              <w:rPr>
                <w:rFonts w:cs="Arial"/>
                <w:b/>
                <w:sz w:val="16"/>
                <w:szCs w:val="16"/>
              </w:rPr>
              <w:t xml:space="preserve">Predložitev garancije za odpravo napak v garancijskem roku </w:t>
            </w:r>
          </w:p>
        </w:tc>
      </w:tr>
      <w:tr w:rsidR="005C4853" w:rsidRPr="002C387D" w14:paraId="7101CE72" w14:textId="77777777" w:rsidTr="006C66B4">
        <w:tc>
          <w:tcPr>
            <w:tcW w:w="1560" w:type="dxa"/>
            <w:gridSpan w:val="2"/>
            <w:tcBorders>
              <w:top w:val="single" w:sz="4" w:space="0" w:color="auto"/>
              <w:bottom w:val="single" w:sz="4" w:space="0" w:color="auto"/>
              <w:right w:val="single" w:sz="4" w:space="0" w:color="auto"/>
            </w:tcBorders>
            <w:shd w:val="clear" w:color="auto" w:fill="auto"/>
          </w:tcPr>
          <w:p w14:paraId="19529099" w14:textId="77777777" w:rsidR="005C4853" w:rsidRPr="002C387D" w:rsidRDefault="005C4853" w:rsidP="006C66B4">
            <w:pPr>
              <w:jc w:val="center"/>
              <w:rPr>
                <w:rFonts w:cs="Arial"/>
                <w:b/>
                <w:sz w:val="16"/>
                <w:szCs w:val="16"/>
              </w:rPr>
            </w:pPr>
            <w:r w:rsidRPr="002C387D">
              <w:rPr>
                <w:rFonts w:cs="Arial"/>
                <w:b/>
                <w:sz w:val="16"/>
                <w:szCs w:val="16"/>
              </w:rPr>
              <w:t>Podpis pogodbe s strani naročnika</w:t>
            </w:r>
          </w:p>
        </w:tc>
        <w:tc>
          <w:tcPr>
            <w:tcW w:w="284" w:type="dxa"/>
            <w:tcBorders>
              <w:top w:val="nil"/>
              <w:left w:val="single" w:sz="4" w:space="0" w:color="auto"/>
              <w:bottom w:val="nil"/>
              <w:right w:val="single" w:sz="4" w:space="0" w:color="auto"/>
            </w:tcBorders>
            <w:shd w:val="clear" w:color="auto" w:fill="auto"/>
          </w:tcPr>
          <w:p w14:paraId="0F81EA78" w14:textId="77777777" w:rsidR="005C4853" w:rsidRPr="002C387D" w:rsidRDefault="005C4853" w:rsidP="006C66B4">
            <w:pPr>
              <w:jc w:val="center"/>
              <w:rPr>
                <w:rFonts w:cs="Arial"/>
                <w:b/>
                <w:sz w:val="16"/>
                <w:szCs w:val="16"/>
              </w:rPr>
            </w:pPr>
          </w:p>
        </w:tc>
        <w:tc>
          <w:tcPr>
            <w:tcW w:w="419" w:type="dxa"/>
            <w:tcBorders>
              <w:top w:val="nil"/>
              <w:left w:val="single" w:sz="4" w:space="0" w:color="auto"/>
              <w:bottom w:val="nil"/>
              <w:right w:val="nil"/>
            </w:tcBorders>
            <w:shd w:val="clear" w:color="auto" w:fill="auto"/>
          </w:tcPr>
          <w:p w14:paraId="060CA981" w14:textId="77777777" w:rsidR="005C4853" w:rsidRPr="002C387D" w:rsidRDefault="005C4853" w:rsidP="006C66B4">
            <w:pPr>
              <w:jc w:val="center"/>
              <w:rPr>
                <w:rFonts w:cs="Arial"/>
                <w:b/>
                <w:sz w:val="16"/>
                <w:szCs w:val="16"/>
              </w:rPr>
            </w:pPr>
          </w:p>
        </w:tc>
        <w:tc>
          <w:tcPr>
            <w:tcW w:w="1707" w:type="dxa"/>
            <w:gridSpan w:val="4"/>
            <w:tcBorders>
              <w:top w:val="single" w:sz="4" w:space="0" w:color="auto"/>
              <w:left w:val="single" w:sz="4" w:space="0" w:color="auto"/>
              <w:bottom w:val="single" w:sz="4" w:space="0" w:color="auto"/>
              <w:right w:val="single" w:sz="4" w:space="0" w:color="auto"/>
            </w:tcBorders>
            <w:shd w:val="clear" w:color="auto" w:fill="auto"/>
          </w:tcPr>
          <w:p w14:paraId="2ECF7E46" w14:textId="77777777" w:rsidR="005C4853" w:rsidRPr="002C387D" w:rsidRDefault="005C4853" w:rsidP="006C66B4">
            <w:pPr>
              <w:jc w:val="center"/>
              <w:rPr>
                <w:rFonts w:cs="Arial"/>
                <w:b/>
                <w:sz w:val="16"/>
                <w:szCs w:val="16"/>
              </w:rPr>
            </w:pPr>
            <w:r w:rsidRPr="002C387D">
              <w:rPr>
                <w:rFonts w:cs="Arial"/>
                <w:b/>
                <w:sz w:val="16"/>
                <w:szCs w:val="16"/>
              </w:rPr>
              <w:t>Predložitev garancije za dobro izvedbo</w:t>
            </w:r>
          </w:p>
        </w:tc>
        <w:tc>
          <w:tcPr>
            <w:tcW w:w="986" w:type="dxa"/>
            <w:gridSpan w:val="3"/>
            <w:tcBorders>
              <w:top w:val="nil"/>
              <w:left w:val="single" w:sz="4" w:space="0" w:color="auto"/>
              <w:bottom w:val="nil"/>
              <w:right w:val="single" w:sz="4" w:space="0" w:color="auto"/>
            </w:tcBorders>
            <w:shd w:val="clear" w:color="auto" w:fill="auto"/>
          </w:tcPr>
          <w:p w14:paraId="692C170C" w14:textId="77777777" w:rsidR="005C4853" w:rsidRPr="002C387D" w:rsidRDefault="005C4853" w:rsidP="006C66B4">
            <w:pPr>
              <w:jc w:val="center"/>
              <w:rPr>
                <w:rFonts w:cs="Arial"/>
                <w:b/>
                <w:sz w:val="16"/>
                <w:szCs w:val="16"/>
              </w:rPr>
            </w:pPr>
          </w:p>
        </w:tc>
        <w:tc>
          <w:tcPr>
            <w:tcW w:w="573" w:type="dxa"/>
            <w:tcBorders>
              <w:top w:val="nil"/>
              <w:left w:val="single" w:sz="4" w:space="0" w:color="auto"/>
              <w:bottom w:val="nil"/>
              <w:right w:val="single" w:sz="4" w:space="0" w:color="auto"/>
            </w:tcBorders>
            <w:shd w:val="clear" w:color="auto" w:fill="auto"/>
          </w:tcPr>
          <w:p w14:paraId="5B7D1C79" w14:textId="77777777" w:rsidR="005C4853" w:rsidRPr="002C387D" w:rsidRDefault="005C4853" w:rsidP="006C66B4">
            <w:pPr>
              <w:jc w:val="center"/>
              <w:rPr>
                <w:rFonts w:cs="Arial"/>
                <w:b/>
                <w:sz w:val="16"/>
                <w:szCs w:val="1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A241F" w14:textId="77777777" w:rsidR="005C4853" w:rsidRPr="002C387D" w:rsidRDefault="005C4853" w:rsidP="006C66B4">
            <w:pPr>
              <w:jc w:val="center"/>
              <w:rPr>
                <w:rFonts w:cs="Arial"/>
                <w:b/>
                <w:sz w:val="16"/>
                <w:szCs w:val="16"/>
              </w:rPr>
            </w:pPr>
            <w:r w:rsidRPr="002C387D">
              <w:rPr>
                <w:rFonts w:cs="Arial"/>
                <w:b/>
                <w:sz w:val="16"/>
                <w:szCs w:val="16"/>
              </w:rPr>
              <w:t>Predložitev zavarovanj</w:t>
            </w:r>
          </w:p>
        </w:tc>
        <w:tc>
          <w:tcPr>
            <w:tcW w:w="567" w:type="dxa"/>
            <w:tcBorders>
              <w:top w:val="nil"/>
              <w:left w:val="single" w:sz="4" w:space="0" w:color="auto"/>
              <w:bottom w:val="nil"/>
              <w:right w:val="nil"/>
            </w:tcBorders>
            <w:shd w:val="clear" w:color="auto" w:fill="auto"/>
          </w:tcPr>
          <w:p w14:paraId="2508B51F"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5A192367"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117008A7" w14:textId="77777777" w:rsidR="005C4853" w:rsidRPr="002C387D" w:rsidRDefault="005C4853" w:rsidP="006C66B4">
            <w:pPr>
              <w:jc w:val="center"/>
              <w:rPr>
                <w:rFonts w:cs="Arial"/>
                <w:b/>
                <w:sz w:val="16"/>
                <w:szCs w:val="16"/>
              </w:rPr>
            </w:pPr>
          </w:p>
        </w:tc>
        <w:tc>
          <w:tcPr>
            <w:tcW w:w="1559" w:type="dxa"/>
            <w:vMerge/>
            <w:tcBorders>
              <w:bottom w:val="nil"/>
            </w:tcBorders>
            <w:shd w:val="clear" w:color="auto" w:fill="auto"/>
          </w:tcPr>
          <w:p w14:paraId="1208A72B" w14:textId="77777777" w:rsidR="005C4853" w:rsidRPr="002C387D" w:rsidRDefault="005C4853" w:rsidP="006C66B4">
            <w:pPr>
              <w:jc w:val="center"/>
              <w:rPr>
                <w:rFonts w:cs="Arial"/>
                <w:b/>
                <w:sz w:val="16"/>
                <w:szCs w:val="16"/>
              </w:rPr>
            </w:pPr>
          </w:p>
        </w:tc>
      </w:tr>
      <w:tr w:rsidR="005C4853" w:rsidRPr="002C387D" w14:paraId="6DE046C7" w14:textId="77777777" w:rsidTr="006C66B4">
        <w:trPr>
          <w:trHeight w:val="205"/>
        </w:trPr>
        <w:tc>
          <w:tcPr>
            <w:tcW w:w="1844" w:type="dxa"/>
            <w:gridSpan w:val="3"/>
            <w:vMerge w:val="restart"/>
            <w:tcBorders>
              <w:top w:val="nil"/>
              <w:bottom w:val="single" w:sz="4" w:space="0" w:color="auto"/>
            </w:tcBorders>
            <w:shd w:val="clear" w:color="auto" w:fill="auto"/>
          </w:tcPr>
          <w:p w14:paraId="6D59E399" w14:textId="77777777" w:rsidR="005C4853" w:rsidRPr="002C387D" w:rsidRDefault="005C4853" w:rsidP="006C66B4">
            <w:pPr>
              <w:jc w:val="center"/>
              <w:rPr>
                <w:rFonts w:cs="Arial"/>
                <w:b/>
                <w:sz w:val="16"/>
                <w:szCs w:val="16"/>
              </w:rPr>
            </w:pPr>
          </w:p>
        </w:tc>
        <w:tc>
          <w:tcPr>
            <w:tcW w:w="1333" w:type="dxa"/>
            <w:gridSpan w:val="3"/>
            <w:tcBorders>
              <w:top w:val="nil"/>
              <w:bottom w:val="nil"/>
              <w:right w:val="single" w:sz="4" w:space="0" w:color="auto"/>
            </w:tcBorders>
            <w:shd w:val="clear" w:color="auto" w:fill="auto"/>
          </w:tcPr>
          <w:p w14:paraId="2C7D4BE9" w14:textId="77777777" w:rsidR="005C4853" w:rsidRPr="002C387D" w:rsidRDefault="005C4853" w:rsidP="006C66B4">
            <w:pPr>
              <w:jc w:val="center"/>
              <w:rPr>
                <w:rFonts w:cs="Arial"/>
                <w:b/>
                <w:sz w:val="16"/>
                <w:szCs w:val="16"/>
              </w:rPr>
            </w:pPr>
          </w:p>
        </w:tc>
        <w:tc>
          <w:tcPr>
            <w:tcW w:w="1779" w:type="dxa"/>
            <w:gridSpan w:val="5"/>
            <w:vMerge w:val="restart"/>
            <w:tcBorders>
              <w:top w:val="nil"/>
              <w:left w:val="single" w:sz="4" w:space="0" w:color="auto"/>
              <w:bottom w:val="single" w:sz="4" w:space="0" w:color="auto"/>
              <w:right w:val="single" w:sz="4" w:space="0" w:color="auto"/>
            </w:tcBorders>
            <w:shd w:val="clear" w:color="auto" w:fill="auto"/>
          </w:tcPr>
          <w:p w14:paraId="5DD5EFB3" w14:textId="77777777" w:rsidR="005C4853" w:rsidRPr="002C387D" w:rsidRDefault="005C4853" w:rsidP="006C66B4">
            <w:pPr>
              <w:jc w:val="center"/>
              <w:rPr>
                <w:rFonts w:cs="Arial"/>
                <w:b/>
                <w:sz w:val="16"/>
                <w:szCs w:val="16"/>
              </w:rPr>
            </w:pPr>
          </w:p>
        </w:tc>
        <w:tc>
          <w:tcPr>
            <w:tcW w:w="1436" w:type="dxa"/>
            <w:gridSpan w:val="3"/>
            <w:vMerge w:val="restart"/>
            <w:tcBorders>
              <w:top w:val="nil"/>
              <w:left w:val="single" w:sz="4" w:space="0" w:color="auto"/>
              <w:bottom w:val="single" w:sz="4" w:space="0" w:color="auto"/>
            </w:tcBorders>
            <w:shd w:val="clear" w:color="auto" w:fill="auto"/>
          </w:tcPr>
          <w:p w14:paraId="73599FDC" w14:textId="77777777" w:rsidR="005C4853" w:rsidRPr="002C387D" w:rsidRDefault="005C4853" w:rsidP="006C66B4">
            <w:pPr>
              <w:jc w:val="center"/>
              <w:rPr>
                <w:rFonts w:cs="Arial"/>
                <w:b/>
                <w:sz w:val="16"/>
                <w:szCs w:val="16"/>
              </w:rPr>
            </w:pPr>
          </w:p>
        </w:tc>
        <w:tc>
          <w:tcPr>
            <w:tcW w:w="1547" w:type="dxa"/>
            <w:gridSpan w:val="2"/>
            <w:vMerge w:val="restart"/>
            <w:tcBorders>
              <w:top w:val="nil"/>
              <w:bottom w:val="single" w:sz="4" w:space="0" w:color="auto"/>
              <w:right w:val="nil"/>
            </w:tcBorders>
            <w:shd w:val="clear" w:color="auto" w:fill="auto"/>
          </w:tcPr>
          <w:p w14:paraId="5056A219"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26957792" w14:textId="77777777" w:rsidR="005C4853" w:rsidRPr="002C387D" w:rsidRDefault="005C4853" w:rsidP="006C66B4">
            <w:pPr>
              <w:jc w:val="center"/>
              <w:rPr>
                <w:rFonts w:cs="Arial"/>
                <w:b/>
                <w:sz w:val="16"/>
                <w:szCs w:val="16"/>
              </w:rPr>
            </w:pPr>
          </w:p>
        </w:tc>
        <w:tc>
          <w:tcPr>
            <w:tcW w:w="2268" w:type="dxa"/>
            <w:gridSpan w:val="5"/>
            <w:vMerge/>
            <w:tcBorders>
              <w:bottom w:val="single" w:sz="4" w:space="0" w:color="auto"/>
            </w:tcBorders>
            <w:shd w:val="clear" w:color="auto" w:fill="auto"/>
          </w:tcPr>
          <w:p w14:paraId="4F18D163" w14:textId="77777777" w:rsidR="005C4853" w:rsidRPr="002C387D" w:rsidRDefault="005C4853" w:rsidP="006C66B4">
            <w:pPr>
              <w:jc w:val="center"/>
              <w:rPr>
                <w:rFonts w:cs="Arial"/>
                <w:b/>
                <w:sz w:val="16"/>
                <w:szCs w:val="16"/>
              </w:rPr>
            </w:pPr>
          </w:p>
        </w:tc>
        <w:tc>
          <w:tcPr>
            <w:tcW w:w="1559" w:type="dxa"/>
            <w:vMerge/>
            <w:tcBorders>
              <w:bottom w:val="nil"/>
            </w:tcBorders>
            <w:shd w:val="clear" w:color="auto" w:fill="auto"/>
          </w:tcPr>
          <w:p w14:paraId="0625A965" w14:textId="77777777" w:rsidR="005C4853" w:rsidRPr="002C387D" w:rsidRDefault="005C4853" w:rsidP="006C66B4">
            <w:pPr>
              <w:jc w:val="center"/>
              <w:rPr>
                <w:rFonts w:cs="Arial"/>
                <w:b/>
                <w:sz w:val="16"/>
                <w:szCs w:val="16"/>
              </w:rPr>
            </w:pPr>
          </w:p>
        </w:tc>
      </w:tr>
      <w:tr w:rsidR="005C4853" w:rsidRPr="002C387D" w14:paraId="65B05BEC" w14:textId="77777777" w:rsidTr="006C66B4">
        <w:tc>
          <w:tcPr>
            <w:tcW w:w="1844" w:type="dxa"/>
            <w:gridSpan w:val="3"/>
            <w:vMerge/>
            <w:shd w:val="clear" w:color="auto" w:fill="auto"/>
          </w:tcPr>
          <w:p w14:paraId="50083E3F" w14:textId="77777777" w:rsidR="005C4853" w:rsidRPr="002C387D" w:rsidRDefault="005C4853" w:rsidP="006C66B4">
            <w:pPr>
              <w:jc w:val="center"/>
              <w:rPr>
                <w:rFonts w:cs="Arial"/>
                <w:b/>
                <w:sz w:val="16"/>
                <w:szCs w:val="16"/>
              </w:rPr>
            </w:pPr>
          </w:p>
        </w:tc>
        <w:tc>
          <w:tcPr>
            <w:tcW w:w="1333" w:type="dxa"/>
            <w:gridSpan w:val="3"/>
            <w:tcBorders>
              <w:top w:val="nil"/>
              <w:bottom w:val="single" w:sz="4" w:space="0" w:color="auto"/>
              <w:right w:val="single" w:sz="4" w:space="0" w:color="auto"/>
            </w:tcBorders>
            <w:shd w:val="clear" w:color="auto" w:fill="auto"/>
          </w:tcPr>
          <w:p w14:paraId="6748DDC3" w14:textId="77777777" w:rsidR="005C4853" w:rsidRPr="002C387D" w:rsidRDefault="005C4853" w:rsidP="00DA292C">
            <w:pPr>
              <w:jc w:val="center"/>
              <w:rPr>
                <w:rFonts w:cs="Arial"/>
                <w:b/>
                <w:sz w:val="16"/>
                <w:szCs w:val="16"/>
              </w:rPr>
            </w:pPr>
            <w:r w:rsidRPr="002C387D">
              <w:rPr>
                <w:rFonts w:cs="Arial"/>
                <w:b/>
                <w:sz w:val="16"/>
                <w:szCs w:val="16"/>
              </w:rPr>
              <w:t>Največ 1</w:t>
            </w:r>
            <w:r w:rsidR="00DA292C" w:rsidRPr="002C387D">
              <w:rPr>
                <w:rFonts w:cs="Arial"/>
                <w:b/>
                <w:sz w:val="16"/>
                <w:szCs w:val="16"/>
              </w:rPr>
              <w:t>5</w:t>
            </w:r>
            <w:r w:rsidRPr="002C387D">
              <w:rPr>
                <w:rFonts w:cs="Arial"/>
                <w:b/>
                <w:sz w:val="16"/>
                <w:szCs w:val="16"/>
              </w:rPr>
              <w:t xml:space="preserve"> dni</w:t>
            </w:r>
          </w:p>
        </w:tc>
        <w:tc>
          <w:tcPr>
            <w:tcW w:w="1779" w:type="dxa"/>
            <w:gridSpan w:val="5"/>
            <w:vMerge/>
            <w:tcBorders>
              <w:left w:val="single" w:sz="4" w:space="0" w:color="auto"/>
              <w:right w:val="single" w:sz="4" w:space="0" w:color="auto"/>
            </w:tcBorders>
            <w:shd w:val="clear" w:color="auto" w:fill="auto"/>
          </w:tcPr>
          <w:p w14:paraId="71706ABD" w14:textId="77777777" w:rsidR="005C4853" w:rsidRPr="002C387D" w:rsidRDefault="005C4853" w:rsidP="006C66B4">
            <w:pPr>
              <w:jc w:val="center"/>
              <w:rPr>
                <w:rFonts w:cs="Arial"/>
                <w:b/>
                <w:sz w:val="16"/>
                <w:szCs w:val="16"/>
              </w:rPr>
            </w:pPr>
          </w:p>
        </w:tc>
        <w:tc>
          <w:tcPr>
            <w:tcW w:w="1436" w:type="dxa"/>
            <w:gridSpan w:val="3"/>
            <w:vMerge/>
            <w:tcBorders>
              <w:left w:val="single" w:sz="4" w:space="0" w:color="auto"/>
            </w:tcBorders>
            <w:shd w:val="clear" w:color="auto" w:fill="auto"/>
          </w:tcPr>
          <w:p w14:paraId="00BBB9E4" w14:textId="77777777" w:rsidR="005C4853" w:rsidRPr="002C387D" w:rsidRDefault="005C4853" w:rsidP="006C66B4">
            <w:pPr>
              <w:jc w:val="center"/>
              <w:rPr>
                <w:rFonts w:cs="Arial"/>
                <w:b/>
                <w:sz w:val="16"/>
                <w:szCs w:val="16"/>
              </w:rPr>
            </w:pPr>
          </w:p>
        </w:tc>
        <w:tc>
          <w:tcPr>
            <w:tcW w:w="1547" w:type="dxa"/>
            <w:gridSpan w:val="2"/>
            <w:vMerge/>
            <w:tcBorders>
              <w:right w:val="nil"/>
            </w:tcBorders>
            <w:shd w:val="clear" w:color="auto" w:fill="auto"/>
          </w:tcPr>
          <w:p w14:paraId="3CD72297" w14:textId="77777777" w:rsidR="005C4853" w:rsidRPr="002C387D" w:rsidRDefault="005C4853" w:rsidP="006C66B4">
            <w:pPr>
              <w:jc w:val="center"/>
              <w:rPr>
                <w:rFonts w:cs="Arial"/>
                <w:b/>
                <w:sz w:val="16"/>
                <w:szCs w:val="16"/>
              </w:rPr>
            </w:pPr>
          </w:p>
        </w:tc>
        <w:tc>
          <w:tcPr>
            <w:tcW w:w="2410" w:type="dxa"/>
            <w:gridSpan w:val="4"/>
            <w:vMerge w:val="restart"/>
            <w:tcBorders>
              <w:top w:val="nil"/>
              <w:left w:val="nil"/>
              <w:bottom w:val="nil"/>
            </w:tcBorders>
            <w:shd w:val="clear" w:color="auto" w:fill="auto"/>
          </w:tcPr>
          <w:p w14:paraId="2456CEA1"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3141B847" w14:textId="77777777" w:rsidR="005C4853" w:rsidRPr="002C387D" w:rsidRDefault="005C4853" w:rsidP="006C66B4">
            <w:pPr>
              <w:jc w:val="center"/>
              <w:rPr>
                <w:rFonts w:cs="Arial"/>
                <w:b/>
                <w:sz w:val="16"/>
                <w:szCs w:val="16"/>
              </w:rPr>
            </w:pPr>
          </w:p>
        </w:tc>
        <w:tc>
          <w:tcPr>
            <w:tcW w:w="1559" w:type="dxa"/>
            <w:vMerge/>
            <w:tcBorders>
              <w:bottom w:val="nil"/>
            </w:tcBorders>
            <w:shd w:val="clear" w:color="auto" w:fill="auto"/>
          </w:tcPr>
          <w:p w14:paraId="414741B4" w14:textId="77777777" w:rsidR="005C4853" w:rsidRPr="002C387D" w:rsidRDefault="005C4853" w:rsidP="006C66B4">
            <w:pPr>
              <w:jc w:val="center"/>
              <w:rPr>
                <w:rFonts w:cs="Arial"/>
                <w:b/>
                <w:sz w:val="16"/>
                <w:szCs w:val="16"/>
              </w:rPr>
            </w:pPr>
          </w:p>
        </w:tc>
      </w:tr>
      <w:tr w:rsidR="005C4853" w:rsidRPr="002C387D" w14:paraId="44069485" w14:textId="77777777" w:rsidTr="006C66B4">
        <w:trPr>
          <w:trHeight w:val="195"/>
        </w:trPr>
        <w:tc>
          <w:tcPr>
            <w:tcW w:w="1844" w:type="dxa"/>
            <w:gridSpan w:val="3"/>
            <w:vMerge/>
            <w:shd w:val="clear" w:color="auto" w:fill="auto"/>
          </w:tcPr>
          <w:p w14:paraId="39C35C27" w14:textId="77777777" w:rsidR="005C4853" w:rsidRPr="002C387D" w:rsidRDefault="005C4853" w:rsidP="006C66B4">
            <w:pPr>
              <w:jc w:val="center"/>
              <w:rPr>
                <w:rFonts w:cs="Arial"/>
                <w:b/>
                <w:sz w:val="16"/>
                <w:szCs w:val="16"/>
              </w:rPr>
            </w:pPr>
          </w:p>
        </w:tc>
        <w:tc>
          <w:tcPr>
            <w:tcW w:w="1333" w:type="dxa"/>
            <w:gridSpan w:val="3"/>
            <w:vMerge w:val="restart"/>
            <w:tcBorders>
              <w:top w:val="single" w:sz="4" w:space="0" w:color="auto"/>
              <w:right w:val="single" w:sz="4" w:space="0" w:color="auto"/>
            </w:tcBorders>
            <w:shd w:val="clear" w:color="auto" w:fill="auto"/>
          </w:tcPr>
          <w:p w14:paraId="16B321D5" w14:textId="77777777" w:rsidR="005C4853" w:rsidRPr="002C387D" w:rsidRDefault="005C4853" w:rsidP="006C66B4">
            <w:pPr>
              <w:jc w:val="center"/>
              <w:rPr>
                <w:rFonts w:cs="Arial"/>
                <w:b/>
                <w:sz w:val="16"/>
                <w:szCs w:val="16"/>
              </w:rPr>
            </w:pPr>
          </w:p>
        </w:tc>
        <w:tc>
          <w:tcPr>
            <w:tcW w:w="1779" w:type="dxa"/>
            <w:gridSpan w:val="5"/>
            <w:vMerge/>
            <w:tcBorders>
              <w:left w:val="single" w:sz="4" w:space="0" w:color="auto"/>
              <w:bottom w:val="nil"/>
              <w:right w:val="single" w:sz="4" w:space="0" w:color="auto"/>
            </w:tcBorders>
            <w:shd w:val="clear" w:color="auto" w:fill="auto"/>
          </w:tcPr>
          <w:p w14:paraId="71259DCD" w14:textId="77777777" w:rsidR="005C4853" w:rsidRPr="002C387D" w:rsidRDefault="005C4853" w:rsidP="006C66B4">
            <w:pPr>
              <w:jc w:val="center"/>
              <w:rPr>
                <w:rFonts w:cs="Arial"/>
                <w:b/>
                <w:sz w:val="16"/>
                <w:szCs w:val="16"/>
              </w:rPr>
            </w:pPr>
          </w:p>
        </w:tc>
        <w:tc>
          <w:tcPr>
            <w:tcW w:w="1436" w:type="dxa"/>
            <w:gridSpan w:val="3"/>
            <w:vMerge/>
            <w:tcBorders>
              <w:left w:val="single" w:sz="4" w:space="0" w:color="auto"/>
            </w:tcBorders>
            <w:shd w:val="clear" w:color="auto" w:fill="auto"/>
          </w:tcPr>
          <w:p w14:paraId="4B23AEDE" w14:textId="77777777" w:rsidR="005C4853" w:rsidRPr="002C387D" w:rsidRDefault="005C4853" w:rsidP="006C66B4">
            <w:pPr>
              <w:jc w:val="center"/>
              <w:rPr>
                <w:rFonts w:cs="Arial"/>
                <w:b/>
                <w:sz w:val="16"/>
                <w:szCs w:val="16"/>
              </w:rPr>
            </w:pPr>
          </w:p>
        </w:tc>
        <w:tc>
          <w:tcPr>
            <w:tcW w:w="1547" w:type="dxa"/>
            <w:gridSpan w:val="2"/>
            <w:vMerge/>
            <w:tcBorders>
              <w:right w:val="nil"/>
            </w:tcBorders>
            <w:shd w:val="clear" w:color="auto" w:fill="auto"/>
          </w:tcPr>
          <w:p w14:paraId="32F85BFB"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7CED8425"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3EF38916" w14:textId="77777777" w:rsidR="005C4853" w:rsidRPr="002C387D" w:rsidRDefault="005C4853" w:rsidP="006C66B4">
            <w:pPr>
              <w:jc w:val="center"/>
              <w:rPr>
                <w:rFonts w:cs="Arial"/>
                <w:b/>
                <w:sz w:val="16"/>
                <w:szCs w:val="16"/>
              </w:rPr>
            </w:pPr>
          </w:p>
        </w:tc>
        <w:tc>
          <w:tcPr>
            <w:tcW w:w="1559" w:type="dxa"/>
            <w:vMerge/>
            <w:tcBorders>
              <w:bottom w:val="nil"/>
            </w:tcBorders>
            <w:shd w:val="clear" w:color="auto" w:fill="auto"/>
          </w:tcPr>
          <w:p w14:paraId="1FDEDE65" w14:textId="77777777" w:rsidR="005C4853" w:rsidRPr="002C387D" w:rsidRDefault="005C4853" w:rsidP="006C66B4">
            <w:pPr>
              <w:jc w:val="center"/>
              <w:rPr>
                <w:rFonts w:cs="Arial"/>
                <w:b/>
                <w:sz w:val="16"/>
                <w:szCs w:val="16"/>
              </w:rPr>
            </w:pPr>
          </w:p>
        </w:tc>
      </w:tr>
      <w:tr w:rsidR="005C4853" w:rsidRPr="002C387D" w14:paraId="4D3A7BDB" w14:textId="77777777" w:rsidTr="006C66B4">
        <w:tc>
          <w:tcPr>
            <w:tcW w:w="1844" w:type="dxa"/>
            <w:gridSpan w:val="3"/>
            <w:vMerge/>
            <w:shd w:val="clear" w:color="auto" w:fill="auto"/>
          </w:tcPr>
          <w:p w14:paraId="4B7C8543" w14:textId="77777777" w:rsidR="005C4853" w:rsidRPr="002C387D" w:rsidRDefault="005C4853" w:rsidP="006C66B4">
            <w:pPr>
              <w:jc w:val="center"/>
              <w:rPr>
                <w:rFonts w:cs="Arial"/>
                <w:b/>
                <w:sz w:val="16"/>
                <w:szCs w:val="16"/>
              </w:rPr>
            </w:pPr>
          </w:p>
        </w:tc>
        <w:tc>
          <w:tcPr>
            <w:tcW w:w="1333" w:type="dxa"/>
            <w:gridSpan w:val="3"/>
            <w:vMerge/>
            <w:tcBorders>
              <w:right w:val="single" w:sz="4" w:space="0" w:color="auto"/>
            </w:tcBorders>
            <w:shd w:val="clear" w:color="auto" w:fill="auto"/>
          </w:tcPr>
          <w:p w14:paraId="0311381B" w14:textId="77777777" w:rsidR="005C4853" w:rsidRPr="002C387D" w:rsidRDefault="005C4853" w:rsidP="006C66B4">
            <w:pPr>
              <w:jc w:val="center"/>
              <w:rPr>
                <w:rFonts w:cs="Arial"/>
                <w:b/>
                <w:sz w:val="16"/>
                <w:szCs w:val="16"/>
              </w:rPr>
            </w:pPr>
          </w:p>
        </w:tc>
        <w:tc>
          <w:tcPr>
            <w:tcW w:w="236" w:type="dxa"/>
            <w:tcBorders>
              <w:top w:val="nil"/>
              <w:left w:val="single" w:sz="4" w:space="0" w:color="auto"/>
              <w:bottom w:val="nil"/>
              <w:right w:val="single" w:sz="4" w:space="0" w:color="auto"/>
            </w:tcBorders>
            <w:shd w:val="clear" w:color="auto" w:fill="auto"/>
          </w:tcPr>
          <w:p w14:paraId="46A21257" w14:textId="77777777" w:rsidR="005C4853" w:rsidRPr="002C387D" w:rsidRDefault="005C4853" w:rsidP="006C66B4">
            <w:pPr>
              <w:jc w:val="center"/>
              <w:rPr>
                <w:rFonts w:cs="Arial"/>
                <w:b/>
                <w:sz w:val="16"/>
                <w:szCs w:val="16"/>
              </w:rPr>
            </w:pPr>
          </w:p>
        </w:tc>
        <w:tc>
          <w:tcPr>
            <w:tcW w:w="957" w:type="dxa"/>
            <w:gridSpan w:val="2"/>
            <w:tcBorders>
              <w:top w:val="single" w:sz="4" w:space="0" w:color="auto"/>
              <w:bottom w:val="single" w:sz="4" w:space="0" w:color="auto"/>
              <w:right w:val="single" w:sz="4" w:space="0" w:color="auto"/>
            </w:tcBorders>
            <w:shd w:val="clear" w:color="auto" w:fill="auto"/>
          </w:tcPr>
          <w:p w14:paraId="52A665BA" w14:textId="77777777" w:rsidR="005C4853" w:rsidRPr="002C387D" w:rsidRDefault="005C4853" w:rsidP="006C66B4">
            <w:pPr>
              <w:jc w:val="center"/>
              <w:rPr>
                <w:rFonts w:cs="Arial"/>
                <w:b/>
                <w:sz w:val="16"/>
                <w:szCs w:val="16"/>
              </w:rPr>
            </w:pPr>
            <w:r w:rsidRPr="002C387D">
              <w:rPr>
                <w:rFonts w:cs="Arial"/>
                <w:b/>
                <w:sz w:val="16"/>
                <w:szCs w:val="16"/>
              </w:rPr>
              <w:t>Obvestilo o datumu začetka</w:t>
            </w:r>
          </w:p>
        </w:tc>
        <w:tc>
          <w:tcPr>
            <w:tcW w:w="586" w:type="dxa"/>
            <w:gridSpan w:val="2"/>
            <w:tcBorders>
              <w:top w:val="nil"/>
              <w:bottom w:val="nil"/>
              <w:right w:val="single" w:sz="4" w:space="0" w:color="auto"/>
            </w:tcBorders>
            <w:shd w:val="clear" w:color="auto" w:fill="auto"/>
          </w:tcPr>
          <w:p w14:paraId="54998469" w14:textId="77777777" w:rsidR="005C4853" w:rsidRPr="002C387D" w:rsidRDefault="005C4853" w:rsidP="006C66B4">
            <w:pPr>
              <w:jc w:val="center"/>
              <w:rPr>
                <w:rFonts w:cs="Arial"/>
                <w:b/>
                <w:sz w:val="16"/>
                <w:szCs w:val="16"/>
              </w:rPr>
            </w:pPr>
          </w:p>
        </w:tc>
        <w:tc>
          <w:tcPr>
            <w:tcW w:w="1436" w:type="dxa"/>
            <w:gridSpan w:val="3"/>
            <w:vMerge/>
            <w:tcBorders>
              <w:left w:val="single" w:sz="4" w:space="0" w:color="auto"/>
            </w:tcBorders>
            <w:shd w:val="clear" w:color="auto" w:fill="auto"/>
          </w:tcPr>
          <w:p w14:paraId="207982F1" w14:textId="77777777" w:rsidR="005C4853" w:rsidRPr="002C387D" w:rsidRDefault="005C4853" w:rsidP="006C66B4">
            <w:pPr>
              <w:jc w:val="center"/>
              <w:rPr>
                <w:rFonts w:cs="Arial"/>
                <w:b/>
                <w:sz w:val="16"/>
                <w:szCs w:val="16"/>
              </w:rPr>
            </w:pPr>
          </w:p>
        </w:tc>
        <w:tc>
          <w:tcPr>
            <w:tcW w:w="1547" w:type="dxa"/>
            <w:gridSpan w:val="2"/>
            <w:vMerge/>
            <w:tcBorders>
              <w:right w:val="nil"/>
            </w:tcBorders>
            <w:shd w:val="clear" w:color="auto" w:fill="auto"/>
          </w:tcPr>
          <w:p w14:paraId="70A1265F"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714A0E02"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41085A8A" w14:textId="77777777" w:rsidR="005C4853" w:rsidRPr="002C387D" w:rsidRDefault="005C4853" w:rsidP="006C66B4">
            <w:pPr>
              <w:jc w:val="center"/>
              <w:rPr>
                <w:rFonts w:cs="Arial"/>
                <w:b/>
                <w:sz w:val="16"/>
                <w:szCs w:val="16"/>
              </w:rPr>
            </w:pPr>
          </w:p>
        </w:tc>
        <w:tc>
          <w:tcPr>
            <w:tcW w:w="1559" w:type="dxa"/>
            <w:vMerge/>
            <w:tcBorders>
              <w:bottom w:val="nil"/>
            </w:tcBorders>
            <w:shd w:val="clear" w:color="auto" w:fill="auto"/>
          </w:tcPr>
          <w:p w14:paraId="788624B0" w14:textId="77777777" w:rsidR="005C4853" w:rsidRPr="002C387D" w:rsidRDefault="005C4853" w:rsidP="006C66B4">
            <w:pPr>
              <w:jc w:val="center"/>
              <w:rPr>
                <w:rFonts w:cs="Arial"/>
                <w:b/>
                <w:sz w:val="16"/>
                <w:szCs w:val="16"/>
              </w:rPr>
            </w:pPr>
          </w:p>
        </w:tc>
      </w:tr>
      <w:tr w:rsidR="005C4853" w:rsidRPr="002C387D" w14:paraId="449B8243" w14:textId="77777777" w:rsidTr="006C66B4">
        <w:trPr>
          <w:trHeight w:val="465"/>
        </w:trPr>
        <w:tc>
          <w:tcPr>
            <w:tcW w:w="1844" w:type="dxa"/>
            <w:gridSpan w:val="3"/>
            <w:vMerge/>
            <w:shd w:val="clear" w:color="auto" w:fill="auto"/>
          </w:tcPr>
          <w:p w14:paraId="57AE6D94" w14:textId="77777777" w:rsidR="005C4853" w:rsidRPr="002C387D" w:rsidRDefault="005C4853" w:rsidP="006C66B4">
            <w:pPr>
              <w:jc w:val="center"/>
              <w:rPr>
                <w:rFonts w:cs="Arial"/>
                <w:b/>
                <w:sz w:val="16"/>
                <w:szCs w:val="16"/>
              </w:rPr>
            </w:pPr>
          </w:p>
        </w:tc>
        <w:tc>
          <w:tcPr>
            <w:tcW w:w="1333" w:type="dxa"/>
            <w:gridSpan w:val="3"/>
            <w:vMerge/>
            <w:tcBorders>
              <w:right w:val="single" w:sz="4" w:space="0" w:color="auto"/>
            </w:tcBorders>
            <w:shd w:val="clear" w:color="auto" w:fill="auto"/>
          </w:tcPr>
          <w:p w14:paraId="59AEAB9E" w14:textId="77777777" w:rsidR="005C4853" w:rsidRPr="002C387D" w:rsidRDefault="005C4853" w:rsidP="006C66B4">
            <w:pPr>
              <w:jc w:val="center"/>
              <w:rPr>
                <w:rFonts w:cs="Arial"/>
                <w:b/>
                <w:sz w:val="16"/>
                <w:szCs w:val="16"/>
              </w:rPr>
            </w:pPr>
          </w:p>
        </w:tc>
        <w:tc>
          <w:tcPr>
            <w:tcW w:w="793" w:type="dxa"/>
            <w:gridSpan w:val="2"/>
            <w:vMerge w:val="restart"/>
            <w:tcBorders>
              <w:top w:val="nil"/>
              <w:left w:val="single" w:sz="4" w:space="0" w:color="auto"/>
              <w:right w:val="single" w:sz="4" w:space="0" w:color="auto"/>
            </w:tcBorders>
            <w:shd w:val="clear" w:color="auto" w:fill="auto"/>
          </w:tcPr>
          <w:p w14:paraId="1CFAB8F9" w14:textId="77777777" w:rsidR="005C4853" w:rsidRPr="002C387D" w:rsidRDefault="005C4853" w:rsidP="006C66B4">
            <w:pPr>
              <w:jc w:val="center"/>
              <w:rPr>
                <w:rFonts w:cs="Arial"/>
                <w:b/>
                <w:sz w:val="16"/>
                <w:szCs w:val="16"/>
              </w:rPr>
            </w:pPr>
          </w:p>
        </w:tc>
        <w:tc>
          <w:tcPr>
            <w:tcW w:w="986" w:type="dxa"/>
            <w:gridSpan w:val="3"/>
            <w:tcBorders>
              <w:top w:val="nil"/>
              <w:left w:val="single" w:sz="4" w:space="0" w:color="auto"/>
              <w:bottom w:val="nil"/>
              <w:right w:val="single" w:sz="4" w:space="0" w:color="auto"/>
            </w:tcBorders>
            <w:shd w:val="clear" w:color="auto" w:fill="auto"/>
          </w:tcPr>
          <w:p w14:paraId="5996E380" w14:textId="77777777" w:rsidR="005C4853" w:rsidRPr="002C387D" w:rsidRDefault="005C4853" w:rsidP="006C66B4">
            <w:pPr>
              <w:jc w:val="center"/>
              <w:rPr>
                <w:rFonts w:cs="Arial"/>
                <w:b/>
                <w:sz w:val="16"/>
                <w:szCs w:val="16"/>
              </w:rPr>
            </w:pPr>
          </w:p>
        </w:tc>
        <w:tc>
          <w:tcPr>
            <w:tcW w:w="1436" w:type="dxa"/>
            <w:gridSpan w:val="3"/>
            <w:vMerge/>
            <w:tcBorders>
              <w:left w:val="single" w:sz="4" w:space="0" w:color="auto"/>
              <w:bottom w:val="nil"/>
            </w:tcBorders>
            <w:shd w:val="clear" w:color="auto" w:fill="auto"/>
          </w:tcPr>
          <w:p w14:paraId="0CA28470" w14:textId="77777777" w:rsidR="005C4853" w:rsidRPr="002C387D" w:rsidRDefault="005C4853" w:rsidP="006C66B4">
            <w:pPr>
              <w:jc w:val="center"/>
              <w:rPr>
                <w:rFonts w:cs="Arial"/>
                <w:b/>
                <w:sz w:val="16"/>
                <w:szCs w:val="16"/>
              </w:rPr>
            </w:pPr>
          </w:p>
        </w:tc>
        <w:tc>
          <w:tcPr>
            <w:tcW w:w="1547" w:type="dxa"/>
            <w:gridSpan w:val="2"/>
            <w:vMerge/>
            <w:tcBorders>
              <w:right w:val="nil"/>
            </w:tcBorders>
            <w:shd w:val="clear" w:color="auto" w:fill="auto"/>
          </w:tcPr>
          <w:p w14:paraId="51BF757B" w14:textId="77777777" w:rsidR="005C4853" w:rsidRPr="002C387D" w:rsidRDefault="005C4853" w:rsidP="006C66B4">
            <w:pPr>
              <w:jc w:val="center"/>
              <w:rPr>
                <w:rFonts w:cs="Arial"/>
                <w:b/>
                <w:sz w:val="16"/>
                <w:szCs w:val="16"/>
              </w:rPr>
            </w:pPr>
          </w:p>
        </w:tc>
        <w:tc>
          <w:tcPr>
            <w:tcW w:w="2410" w:type="dxa"/>
            <w:gridSpan w:val="4"/>
            <w:vMerge w:val="restart"/>
            <w:tcBorders>
              <w:top w:val="nil"/>
              <w:left w:val="nil"/>
            </w:tcBorders>
            <w:shd w:val="clear" w:color="auto" w:fill="auto"/>
          </w:tcPr>
          <w:p w14:paraId="390AE3C0"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71CFFE16" w14:textId="77777777" w:rsidR="005C4853" w:rsidRPr="002C387D" w:rsidRDefault="005C4853" w:rsidP="006C66B4">
            <w:pPr>
              <w:jc w:val="center"/>
              <w:rPr>
                <w:rFonts w:cs="Arial"/>
                <w:b/>
                <w:sz w:val="16"/>
                <w:szCs w:val="16"/>
              </w:rPr>
            </w:pPr>
          </w:p>
        </w:tc>
        <w:tc>
          <w:tcPr>
            <w:tcW w:w="1559" w:type="dxa"/>
            <w:tcBorders>
              <w:top w:val="nil"/>
              <w:bottom w:val="nil"/>
            </w:tcBorders>
            <w:shd w:val="clear" w:color="auto" w:fill="auto"/>
          </w:tcPr>
          <w:p w14:paraId="53537AD1" w14:textId="77777777" w:rsidR="005C4853" w:rsidRPr="002C387D" w:rsidRDefault="005C4853" w:rsidP="006C66B4">
            <w:pPr>
              <w:rPr>
                <w:rFonts w:cs="Arial"/>
                <w:b/>
                <w:sz w:val="16"/>
                <w:szCs w:val="16"/>
              </w:rPr>
            </w:pPr>
            <w:r w:rsidRPr="002C387D">
              <w:rPr>
                <w:rFonts w:cs="Arial"/>
                <w:b/>
                <w:sz w:val="16"/>
                <w:szCs w:val="16"/>
              </w:rPr>
              <w:t xml:space="preserve">vračilo garancije za dobro izvedbo </w:t>
            </w:r>
          </w:p>
        </w:tc>
      </w:tr>
      <w:tr w:rsidR="005C4853" w:rsidRPr="002C387D" w14:paraId="3CC7C15C" w14:textId="77777777" w:rsidTr="006C66B4">
        <w:tc>
          <w:tcPr>
            <w:tcW w:w="1844" w:type="dxa"/>
            <w:gridSpan w:val="3"/>
            <w:vMerge/>
            <w:shd w:val="clear" w:color="auto" w:fill="auto"/>
          </w:tcPr>
          <w:p w14:paraId="1CE1121E" w14:textId="77777777" w:rsidR="005C4853" w:rsidRPr="002C387D" w:rsidRDefault="005C4853" w:rsidP="006C66B4">
            <w:pPr>
              <w:jc w:val="center"/>
              <w:rPr>
                <w:rFonts w:cs="Arial"/>
                <w:b/>
                <w:sz w:val="16"/>
                <w:szCs w:val="16"/>
              </w:rPr>
            </w:pPr>
          </w:p>
        </w:tc>
        <w:tc>
          <w:tcPr>
            <w:tcW w:w="1333" w:type="dxa"/>
            <w:gridSpan w:val="3"/>
            <w:vMerge/>
            <w:tcBorders>
              <w:right w:val="single" w:sz="4" w:space="0" w:color="auto"/>
            </w:tcBorders>
            <w:shd w:val="clear" w:color="auto" w:fill="auto"/>
          </w:tcPr>
          <w:p w14:paraId="0180D135" w14:textId="77777777" w:rsidR="005C4853" w:rsidRPr="002C387D" w:rsidRDefault="005C4853" w:rsidP="006C66B4">
            <w:pPr>
              <w:jc w:val="center"/>
              <w:rPr>
                <w:rFonts w:cs="Arial"/>
                <w:b/>
                <w:sz w:val="16"/>
                <w:szCs w:val="16"/>
              </w:rPr>
            </w:pPr>
          </w:p>
        </w:tc>
        <w:tc>
          <w:tcPr>
            <w:tcW w:w="793" w:type="dxa"/>
            <w:gridSpan w:val="2"/>
            <w:vMerge/>
            <w:tcBorders>
              <w:left w:val="single" w:sz="4" w:space="0" w:color="auto"/>
              <w:right w:val="single" w:sz="4" w:space="0" w:color="auto"/>
            </w:tcBorders>
            <w:shd w:val="clear" w:color="auto" w:fill="auto"/>
          </w:tcPr>
          <w:p w14:paraId="45E69C98" w14:textId="77777777" w:rsidR="005C4853" w:rsidRPr="002C387D" w:rsidRDefault="005C4853" w:rsidP="006C66B4">
            <w:pPr>
              <w:jc w:val="center"/>
              <w:rPr>
                <w:rFonts w:cs="Arial"/>
                <w:b/>
                <w:sz w:val="16"/>
                <w:szCs w:val="16"/>
              </w:rPr>
            </w:pPr>
          </w:p>
        </w:tc>
        <w:tc>
          <w:tcPr>
            <w:tcW w:w="2422" w:type="dxa"/>
            <w:gridSpan w:val="6"/>
            <w:tcBorders>
              <w:top w:val="nil"/>
              <w:left w:val="single" w:sz="4" w:space="0" w:color="auto"/>
              <w:bottom w:val="single" w:sz="4" w:space="0" w:color="auto"/>
            </w:tcBorders>
            <w:shd w:val="clear" w:color="auto" w:fill="auto"/>
          </w:tcPr>
          <w:p w14:paraId="3B1251DB" w14:textId="77777777" w:rsidR="005C4853" w:rsidRPr="002C387D" w:rsidRDefault="005C4853" w:rsidP="006C66B4">
            <w:pPr>
              <w:jc w:val="center"/>
              <w:rPr>
                <w:rFonts w:cs="Arial"/>
                <w:b/>
                <w:sz w:val="16"/>
                <w:szCs w:val="16"/>
              </w:rPr>
            </w:pPr>
            <w:r w:rsidRPr="002C387D">
              <w:rPr>
                <w:rFonts w:cs="Arial"/>
                <w:b/>
                <w:sz w:val="16"/>
                <w:szCs w:val="16"/>
              </w:rPr>
              <w:t>Največ 28 dni</w:t>
            </w:r>
          </w:p>
        </w:tc>
        <w:tc>
          <w:tcPr>
            <w:tcW w:w="1547" w:type="dxa"/>
            <w:gridSpan w:val="2"/>
            <w:vMerge/>
            <w:tcBorders>
              <w:right w:val="nil"/>
            </w:tcBorders>
            <w:shd w:val="clear" w:color="auto" w:fill="auto"/>
          </w:tcPr>
          <w:p w14:paraId="48DB0D4F" w14:textId="77777777" w:rsidR="005C4853" w:rsidRPr="002C387D" w:rsidRDefault="005C4853" w:rsidP="006C66B4">
            <w:pPr>
              <w:jc w:val="center"/>
              <w:rPr>
                <w:rFonts w:cs="Arial"/>
                <w:b/>
                <w:sz w:val="16"/>
                <w:szCs w:val="16"/>
              </w:rPr>
            </w:pPr>
          </w:p>
        </w:tc>
        <w:tc>
          <w:tcPr>
            <w:tcW w:w="2410" w:type="dxa"/>
            <w:gridSpan w:val="4"/>
            <w:vMerge/>
            <w:tcBorders>
              <w:left w:val="nil"/>
            </w:tcBorders>
            <w:shd w:val="clear" w:color="auto" w:fill="auto"/>
          </w:tcPr>
          <w:p w14:paraId="169A65DF"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3C42CB24" w14:textId="77777777" w:rsidR="005C4853" w:rsidRPr="002C387D" w:rsidRDefault="005C4853" w:rsidP="006C66B4">
            <w:pPr>
              <w:jc w:val="center"/>
              <w:rPr>
                <w:rFonts w:cs="Arial"/>
                <w:b/>
                <w:sz w:val="16"/>
                <w:szCs w:val="16"/>
              </w:rPr>
            </w:pPr>
          </w:p>
        </w:tc>
        <w:tc>
          <w:tcPr>
            <w:tcW w:w="1559" w:type="dxa"/>
            <w:vMerge w:val="restart"/>
            <w:tcBorders>
              <w:top w:val="nil"/>
            </w:tcBorders>
            <w:shd w:val="clear" w:color="auto" w:fill="auto"/>
          </w:tcPr>
          <w:p w14:paraId="69780795" w14:textId="77777777" w:rsidR="005C4853" w:rsidRPr="002C387D" w:rsidRDefault="005C4853" w:rsidP="006C66B4">
            <w:pPr>
              <w:rPr>
                <w:rFonts w:cs="Arial"/>
                <w:b/>
                <w:sz w:val="16"/>
                <w:szCs w:val="16"/>
              </w:rPr>
            </w:pPr>
          </w:p>
        </w:tc>
      </w:tr>
      <w:tr w:rsidR="005C4853" w:rsidRPr="002C387D" w14:paraId="20D89840" w14:textId="77777777" w:rsidTr="006C66B4">
        <w:tc>
          <w:tcPr>
            <w:tcW w:w="1844" w:type="dxa"/>
            <w:gridSpan w:val="3"/>
            <w:vMerge/>
            <w:tcBorders>
              <w:bottom w:val="nil"/>
            </w:tcBorders>
            <w:shd w:val="clear" w:color="auto" w:fill="auto"/>
          </w:tcPr>
          <w:p w14:paraId="5651C548" w14:textId="77777777" w:rsidR="005C4853" w:rsidRPr="002C387D" w:rsidRDefault="005C4853" w:rsidP="006C66B4">
            <w:pPr>
              <w:jc w:val="center"/>
              <w:rPr>
                <w:rFonts w:cs="Arial"/>
                <w:b/>
                <w:sz w:val="16"/>
                <w:szCs w:val="16"/>
              </w:rPr>
            </w:pPr>
          </w:p>
        </w:tc>
        <w:tc>
          <w:tcPr>
            <w:tcW w:w="1333" w:type="dxa"/>
            <w:gridSpan w:val="3"/>
            <w:vMerge/>
            <w:tcBorders>
              <w:right w:val="single" w:sz="4" w:space="0" w:color="auto"/>
            </w:tcBorders>
            <w:shd w:val="clear" w:color="auto" w:fill="auto"/>
          </w:tcPr>
          <w:p w14:paraId="1A0A3359" w14:textId="77777777" w:rsidR="005C4853" w:rsidRPr="002C387D" w:rsidRDefault="005C4853" w:rsidP="006C66B4">
            <w:pPr>
              <w:jc w:val="center"/>
              <w:rPr>
                <w:rFonts w:cs="Arial"/>
                <w:b/>
                <w:sz w:val="16"/>
                <w:szCs w:val="16"/>
              </w:rPr>
            </w:pPr>
          </w:p>
        </w:tc>
        <w:tc>
          <w:tcPr>
            <w:tcW w:w="793" w:type="dxa"/>
            <w:gridSpan w:val="2"/>
            <w:vMerge/>
            <w:tcBorders>
              <w:left w:val="single" w:sz="4" w:space="0" w:color="auto"/>
              <w:right w:val="single" w:sz="4" w:space="0" w:color="auto"/>
            </w:tcBorders>
            <w:shd w:val="clear" w:color="auto" w:fill="auto"/>
          </w:tcPr>
          <w:p w14:paraId="1460AF28" w14:textId="77777777" w:rsidR="005C4853" w:rsidRPr="002C387D" w:rsidRDefault="005C4853" w:rsidP="006C66B4">
            <w:pPr>
              <w:jc w:val="center"/>
              <w:rPr>
                <w:rFonts w:cs="Arial"/>
                <w:b/>
                <w:sz w:val="16"/>
                <w:szCs w:val="16"/>
              </w:rPr>
            </w:pPr>
          </w:p>
        </w:tc>
        <w:tc>
          <w:tcPr>
            <w:tcW w:w="986" w:type="dxa"/>
            <w:gridSpan w:val="3"/>
            <w:vMerge w:val="restart"/>
            <w:tcBorders>
              <w:top w:val="single" w:sz="4" w:space="0" w:color="auto"/>
              <w:left w:val="single" w:sz="4" w:space="0" w:color="auto"/>
            </w:tcBorders>
            <w:shd w:val="clear" w:color="auto" w:fill="auto"/>
          </w:tcPr>
          <w:p w14:paraId="5C2C527E" w14:textId="77777777" w:rsidR="005C4853" w:rsidRPr="002C387D" w:rsidRDefault="005C4853" w:rsidP="006C66B4">
            <w:pPr>
              <w:jc w:val="center"/>
              <w:rPr>
                <w:rFonts w:cs="Arial"/>
                <w:b/>
                <w:sz w:val="16"/>
                <w:szCs w:val="16"/>
              </w:rPr>
            </w:pPr>
          </w:p>
        </w:tc>
        <w:tc>
          <w:tcPr>
            <w:tcW w:w="1436" w:type="dxa"/>
            <w:gridSpan w:val="3"/>
            <w:tcBorders>
              <w:top w:val="single" w:sz="4" w:space="0" w:color="auto"/>
              <w:bottom w:val="nil"/>
            </w:tcBorders>
            <w:shd w:val="clear" w:color="auto" w:fill="auto"/>
          </w:tcPr>
          <w:p w14:paraId="2B65981F" w14:textId="77777777" w:rsidR="005C4853" w:rsidRPr="002C387D" w:rsidRDefault="005C4853" w:rsidP="006C66B4">
            <w:pPr>
              <w:jc w:val="center"/>
              <w:rPr>
                <w:rFonts w:cs="Arial"/>
                <w:b/>
                <w:sz w:val="16"/>
                <w:szCs w:val="16"/>
              </w:rPr>
            </w:pPr>
          </w:p>
        </w:tc>
        <w:tc>
          <w:tcPr>
            <w:tcW w:w="1547" w:type="dxa"/>
            <w:gridSpan w:val="2"/>
            <w:vMerge/>
            <w:tcBorders>
              <w:bottom w:val="nil"/>
              <w:right w:val="nil"/>
            </w:tcBorders>
            <w:shd w:val="clear" w:color="auto" w:fill="auto"/>
          </w:tcPr>
          <w:p w14:paraId="7389A9C3" w14:textId="77777777" w:rsidR="005C4853" w:rsidRPr="002C387D" w:rsidRDefault="005C4853" w:rsidP="006C66B4">
            <w:pPr>
              <w:jc w:val="center"/>
              <w:rPr>
                <w:rFonts w:cs="Arial"/>
                <w:b/>
                <w:sz w:val="16"/>
                <w:szCs w:val="16"/>
              </w:rPr>
            </w:pPr>
          </w:p>
        </w:tc>
        <w:tc>
          <w:tcPr>
            <w:tcW w:w="2410" w:type="dxa"/>
            <w:gridSpan w:val="4"/>
            <w:vMerge/>
            <w:tcBorders>
              <w:left w:val="nil"/>
              <w:bottom w:val="nil"/>
            </w:tcBorders>
            <w:shd w:val="clear" w:color="auto" w:fill="auto"/>
          </w:tcPr>
          <w:p w14:paraId="03428924" w14:textId="77777777" w:rsidR="005C4853" w:rsidRPr="002C387D" w:rsidRDefault="005C4853" w:rsidP="006C66B4">
            <w:pPr>
              <w:jc w:val="center"/>
              <w:rPr>
                <w:rFonts w:cs="Arial"/>
                <w:b/>
                <w:sz w:val="16"/>
                <w:szCs w:val="16"/>
              </w:rPr>
            </w:pPr>
          </w:p>
        </w:tc>
        <w:tc>
          <w:tcPr>
            <w:tcW w:w="2268" w:type="dxa"/>
            <w:gridSpan w:val="5"/>
            <w:vMerge/>
            <w:tcBorders>
              <w:bottom w:val="nil"/>
            </w:tcBorders>
            <w:shd w:val="clear" w:color="auto" w:fill="auto"/>
          </w:tcPr>
          <w:p w14:paraId="2A93E1C0" w14:textId="77777777" w:rsidR="005C4853" w:rsidRPr="002C387D" w:rsidRDefault="005C4853" w:rsidP="006C66B4">
            <w:pPr>
              <w:jc w:val="center"/>
              <w:rPr>
                <w:rFonts w:cs="Arial"/>
                <w:b/>
                <w:sz w:val="16"/>
                <w:szCs w:val="16"/>
              </w:rPr>
            </w:pPr>
          </w:p>
        </w:tc>
        <w:tc>
          <w:tcPr>
            <w:tcW w:w="1559" w:type="dxa"/>
            <w:vMerge/>
            <w:tcBorders>
              <w:bottom w:val="nil"/>
            </w:tcBorders>
            <w:shd w:val="clear" w:color="auto" w:fill="auto"/>
          </w:tcPr>
          <w:p w14:paraId="06485B06" w14:textId="77777777" w:rsidR="005C4853" w:rsidRPr="002C387D" w:rsidRDefault="005C4853" w:rsidP="006C66B4">
            <w:pPr>
              <w:rPr>
                <w:rFonts w:cs="Arial"/>
                <w:b/>
                <w:sz w:val="16"/>
                <w:szCs w:val="16"/>
              </w:rPr>
            </w:pPr>
          </w:p>
        </w:tc>
      </w:tr>
      <w:tr w:rsidR="005C4853" w:rsidRPr="002C387D" w14:paraId="543C8297" w14:textId="77777777" w:rsidTr="006C66B4">
        <w:trPr>
          <w:trHeight w:val="150"/>
        </w:trPr>
        <w:tc>
          <w:tcPr>
            <w:tcW w:w="1844" w:type="dxa"/>
            <w:gridSpan w:val="3"/>
            <w:vMerge w:val="restart"/>
            <w:tcBorders>
              <w:top w:val="nil"/>
            </w:tcBorders>
            <w:shd w:val="clear" w:color="auto" w:fill="auto"/>
          </w:tcPr>
          <w:p w14:paraId="30558307" w14:textId="77777777" w:rsidR="005C4853" w:rsidRPr="002C387D" w:rsidRDefault="005C4853" w:rsidP="006C66B4">
            <w:pPr>
              <w:jc w:val="center"/>
              <w:rPr>
                <w:rFonts w:cs="Arial"/>
                <w:b/>
                <w:sz w:val="16"/>
                <w:szCs w:val="16"/>
              </w:rPr>
            </w:pPr>
            <w:r w:rsidRPr="002C387D">
              <w:rPr>
                <w:rFonts w:cs="Arial"/>
                <w:b/>
                <w:sz w:val="16"/>
                <w:szCs w:val="16"/>
              </w:rPr>
              <w:t>Podpis in vračilo pogodbe</w:t>
            </w:r>
          </w:p>
        </w:tc>
        <w:tc>
          <w:tcPr>
            <w:tcW w:w="1333" w:type="dxa"/>
            <w:gridSpan w:val="3"/>
            <w:vMerge/>
            <w:tcBorders>
              <w:right w:val="single" w:sz="4" w:space="0" w:color="auto"/>
            </w:tcBorders>
            <w:shd w:val="clear" w:color="auto" w:fill="auto"/>
          </w:tcPr>
          <w:p w14:paraId="5B906AB9" w14:textId="77777777" w:rsidR="005C4853" w:rsidRPr="002C387D" w:rsidRDefault="005C4853" w:rsidP="006C66B4">
            <w:pPr>
              <w:jc w:val="center"/>
              <w:rPr>
                <w:rFonts w:cs="Arial"/>
                <w:b/>
                <w:sz w:val="16"/>
                <w:szCs w:val="16"/>
              </w:rPr>
            </w:pPr>
          </w:p>
        </w:tc>
        <w:tc>
          <w:tcPr>
            <w:tcW w:w="793" w:type="dxa"/>
            <w:gridSpan w:val="2"/>
            <w:vMerge/>
            <w:tcBorders>
              <w:left w:val="single" w:sz="4" w:space="0" w:color="auto"/>
              <w:right w:val="single" w:sz="4" w:space="0" w:color="auto"/>
            </w:tcBorders>
            <w:shd w:val="clear" w:color="auto" w:fill="auto"/>
          </w:tcPr>
          <w:p w14:paraId="4E5B2A7A" w14:textId="77777777" w:rsidR="005C4853" w:rsidRPr="002C387D" w:rsidRDefault="005C4853" w:rsidP="006C66B4">
            <w:pPr>
              <w:jc w:val="center"/>
              <w:rPr>
                <w:rFonts w:cs="Arial"/>
                <w:b/>
                <w:sz w:val="16"/>
                <w:szCs w:val="16"/>
              </w:rPr>
            </w:pPr>
          </w:p>
        </w:tc>
        <w:tc>
          <w:tcPr>
            <w:tcW w:w="986" w:type="dxa"/>
            <w:gridSpan w:val="3"/>
            <w:vMerge/>
            <w:tcBorders>
              <w:left w:val="single" w:sz="4" w:space="0" w:color="auto"/>
            </w:tcBorders>
            <w:shd w:val="clear" w:color="auto" w:fill="auto"/>
          </w:tcPr>
          <w:p w14:paraId="1A795A0C" w14:textId="77777777" w:rsidR="005C4853" w:rsidRPr="002C387D" w:rsidRDefault="005C4853" w:rsidP="006C66B4">
            <w:pPr>
              <w:jc w:val="center"/>
              <w:rPr>
                <w:rFonts w:cs="Arial"/>
                <w:b/>
                <w:sz w:val="16"/>
                <w:szCs w:val="16"/>
              </w:rPr>
            </w:pPr>
          </w:p>
        </w:tc>
        <w:tc>
          <w:tcPr>
            <w:tcW w:w="2983" w:type="dxa"/>
            <w:gridSpan w:val="5"/>
            <w:tcBorders>
              <w:top w:val="nil"/>
              <w:bottom w:val="nil"/>
              <w:right w:val="nil"/>
            </w:tcBorders>
            <w:shd w:val="clear" w:color="auto" w:fill="auto"/>
          </w:tcPr>
          <w:p w14:paraId="3C803C07" w14:textId="77777777" w:rsidR="005C4853" w:rsidRPr="002C387D" w:rsidRDefault="005C4853" w:rsidP="006C66B4">
            <w:pPr>
              <w:jc w:val="center"/>
              <w:rPr>
                <w:rFonts w:cs="Arial"/>
                <w:b/>
                <w:sz w:val="16"/>
                <w:szCs w:val="16"/>
              </w:rPr>
            </w:pPr>
            <w:r w:rsidRPr="002C387D">
              <w:rPr>
                <w:rFonts w:cs="Arial"/>
                <w:b/>
                <w:sz w:val="16"/>
                <w:szCs w:val="16"/>
              </w:rPr>
              <w:t>Gradnja</w:t>
            </w:r>
          </w:p>
        </w:tc>
        <w:tc>
          <w:tcPr>
            <w:tcW w:w="2410" w:type="dxa"/>
            <w:gridSpan w:val="4"/>
            <w:vMerge w:val="restart"/>
            <w:tcBorders>
              <w:top w:val="nil"/>
              <w:left w:val="nil"/>
            </w:tcBorders>
            <w:shd w:val="clear" w:color="auto" w:fill="auto"/>
          </w:tcPr>
          <w:p w14:paraId="1E8B9ED4" w14:textId="77777777" w:rsidR="005C4853" w:rsidRPr="002C387D" w:rsidRDefault="005C4853" w:rsidP="006C66B4">
            <w:pPr>
              <w:jc w:val="center"/>
              <w:rPr>
                <w:rFonts w:cs="Arial"/>
                <w:b/>
                <w:sz w:val="16"/>
                <w:szCs w:val="16"/>
              </w:rPr>
            </w:pPr>
          </w:p>
        </w:tc>
        <w:tc>
          <w:tcPr>
            <w:tcW w:w="2268" w:type="dxa"/>
            <w:gridSpan w:val="5"/>
            <w:vMerge w:val="restart"/>
            <w:tcBorders>
              <w:top w:val="nil"/>
            </w:tcBorders>
            <w:shd w:val="clear" w:color="auto" w:fill="auto"/>
          </w:tcPr>
          <w:p w14:paraId="6D58ED06" w14:textId="77777777" w:rsidR="005C4853" w:rsidRPr="002C387D" w:rsidRDefault="005C4853" w:rsidP="006C66B4">
            <w:pPr>
              <w:jc w:val="center"/>
              <w:rPr>
                <w:rFonts w:cs="Arial"/>
                <w:b/>
                <w:sz w:val="16"/>
                <w:szCs w:val="16"/>
              </w:rPr>
            </w:pPr>
            <w:r w:rsidRPr="002C387D">
              <w:rPr>
                <w:rFonts w:cs="Arial"/>
                <w:b/>
                <w:sz w:val="16"/>
                <w:szCs w:val="16"/>
              </w:rPr>
              <w:t>Rok za reklamacijo napak</w:t>
            </w:r>
          </w:p>
        </w:tc>
        <w:tc>
          <w:tcPr>
            <w:tcW w:w="1559" w:type="dxa"/>
            <w:vMerge w:val="restart"/>
            <w:tcBorders>
              <w:top w:val="nil"/>
            </w:tcBorders>
            <w:shd w:val="clear" w:color="auto" w:fill="auto"/>
          </w:tcPr>
          <w:p w14:paraId="078A005C" w14:textId="77777777" w:rsidR="005C4853" w:rsidRPr="002C387D" w:rsidRDefault="005C4853" w:rsidP="006C66B4">
            <w:pPr>
              <w:rPr>
                <w:rFonts w:cs="Arial"/>
                <w:b/>
                <w:sz w:val="16"/>
                <w:szCs w:val="16"/>
              </w:rPr>
            </w:pPr>
            <w:r w:rsidRPr="002C387D">
              <w:rPr>
                <w:rFonts w:cs="Arial"/>
                <w:b/>
                <w:sz w:val="16"/>
                <w:szCs w:val="16"/>
              </w:rPr>
              <w:t>vračilo Garancije za zadržani znesek</w:t>
            </w:r>
          </w:p>
        </w:tc>
      </w:tr>
      <w:tr w:rsidR="005C4853" w:rsidRPr="002C387D" w14:paraId="5235869F" w14:textId="77777777" w:rsidTr="006C66B4">
        <w:trPr>
          <w:trHeight w:val="150"/>
        </w:trPr>
        <w:tc>
          <w:tcPr>
            <w:tcW w:w="1844" w:type="dxa"/>
            <w:gridSpan w:val="3"/>
            <w:vMerge/>
            <w:shd w:val="clear" w:color="auto" w:fill="auto"/>
          </w:tcPr>
          <w:p w14:paraId="306ACB66" w14:textId="77777777" w:rsidR="005C4853" w:rsidRPr="002C387D" w:rsidRDefault="005C4853" w:rsidP="006C66B4">
            <w:pPr>
              <w:jc w:val="center"/>
              <w:rPr>
                <w:rFonts w:cs="Arial"/>
                <w:b/>
                <w:sz w:val="16"/>
                <w:szCs w:val="16"/>
              </w:rPr>
            </w:pPr>
          </w:p>
        </w:tc>
        <w:tc>
          <w:tcPr>
            <w:tcW w:w="1333" w:type="dxa"/>
            <w:gridSpan w:val="3"/>
            <w:vMerge/>
            <w:tcBorders>
              <w:right w:val="single" w:sz="4" w:space="0" w:color="auto"/>
            </w:tcBorders>
            <w:shd w:val="clear" w:color="auto" w:fill="auto"/>
          </w:tcPr>
          <w:p w14:paraId="0C09DB27" w14:textId="77777777" w:rsidR="005C4853" w:rsidRPr="002C387D" w:rsidRDefault="005C4853" w:rsidP="006C66B4">
            <w:pPr>
              <w:jc w:val="center"/>
              <w:rPr>
                <w:rFonts w:cs="Arial"/>
                <w:b/>
                <w:sz w:val="16"/>
                <w:szCs w:val="16"/>
              </w:rPr>
            </w:pPr>
          </w:p>
        </w:tc>
        <w:tc>
          <w:tcPr>
            <w:tcW w:w="793" w:type="dxa"/>
            <w:gridSpan w:val="2"/>
            <w:vMerge/>
            <w:tcBorders>
              <w:left w:val="single" w:sz="4" w:space="0" w:color="auto"/>
              <w:right w:val="single" w:sz="4" w:space="0" w:color="auto"/>
            </w:tcBorders>
            <w:shd w:val="clear" w:color="auto" w:fill="auto"/>
          </w:tcPr>
          <w:p w14:paraId="71292B80" w14:textId="77777777" w:rsidR="005C4853" w:rsidRPr="002C387D" w:rsidRDefault="005C4853" w:rsidP="006C66B4">
            <w:pPr>
              <w:jc w:val="center"/>
              <w:rPr>
                <w:rFonts w:cs="Arial"/>
                <w:b/>
                <w:sz w:val="16"/>
                <w:szCs w:val="16"/>
              </w:rPr>
            </w:pPr>
          </w:p>
        </w:tc>
        <w:tc>
          <w:tcPr>
            <w:tcW w:w="986" w:type="dxa"/>
            <w:gridSpan w:val="3"/>
            <w:vMerge/>
            <w:tcBorders>
              <w:left w:val="single" w:sz="4" w:space="0" w:color="auto"/>
            </w:tcBorders>
            <w:shd w:val="clear" w:color="auto" w:fill="auto"/>
          </w:tcPr>
          <w:p w14:paraId="5376C084" w14:textId="77777777" w:rsidR="005C4853" w:rsidRPr="002C387D" w:rsidRDefault="005C4853" w:rsidP="006C66B4">
            <w:pPr>
              <w:jc w:val="center"/>
              <w:rPr>
                <w:rFonts w:cs="Arial"/>
                <w:b/>
                <w:sz w:val="16"/>
                <w:szCs w:val="16"/>
              </w:rPr>
            </w:pPr>
          </w:p>
        </w:tc>
        <w:tc>
          <w:tcPr>
            <w:tcW w:w="1424" w:type="dxa"/>
            <w:gridSpan w:val="2"/>
            <w:tcBorders>
              <w:top w:val="nil"/>
            </w:tcBorders>
            <w:shd w:val="clear" w:color="auto" w:fill="auto"/>
          </w:tcPr>
          <w:p w14:paraId="0DC45AE7" w14:textId="77777777" w:rsidR="005C4853" w:rsidRPr="002C387D" w:rsidRDefault="005C4853" w:rsidP="006C66B4">
            <w:pPr>
              <w:jc w:val="center"/>
              <w:rPr>
                <w:rFonts w:cs="Arial"/>
                <w:b/>
                <w:sz w:val="16"/>
                <w:szCs w:val="16"/>
              </w:rPr>
            </w:pPr>
          </w:p>
        </w:tc>
        <w:tc>
          <w:tcPr>
            <w:tcW w:w="1559" w:type="dxa"/>
            <w:gridSpan w:val="3"/>
            <w:tcBorders>
              <w:top w:val="nil"/>
              <w:right w:val="nil"/>
            </w:tcBorders>
            <w:shd w:val="clear" w:color="auto" w:fill="auto"/>
          </w:tcPr>
          <w:p w14:paraId="40E00651" w14:textId="77777777" w:rsidR="005C4853" w:rsidRPr="002C387D" w:rsidRDefault="005C4853" w:rsidP="006C66B4">
            <w:pPr>
              <w:jc w:val="center"/>
              <w:rPr>
                <w:rFonts w:cs="Arial"/>
                <w:b/>
                <w:sz w:val="16"/>
                <w:szCs w:val="16"/>
              </w:rPr>
            </w:pPr>
          </w:p>
        </w:tc>
        <w:tc>
          <w:tcPr>
            <w:tcW w:w="2410" w:type="dxa"/>
            <w:gridSpan w:val="4"/>
            <w:vMerge/>
            <w:tcBorders>
              <w:left w:val="nil"/>
            </w:tcBorders>
            <w:shd w:val="clear" w:color="auto" w:fill="auto"/>
          </w:tcPr>
          <w:p w14:paraId="6D5F2651" w14:textId="77777777" w:rsidR="005C4853" w:rsidRPr="002C387D" w:rsidRDefault="005C4853" w:rsidP="006C66B4">
            <w:pPr>
              <w:jc w:val="center"/>
              <w:rPr>
                <w:rFonts w:cs="Arial"/>
                <w:b/>
                <w:sz w:val="16"/>
                <w:szCs w:val="16"/>
              </w:rPr>
            </w:pPr>
          </w:p>
        </w:tc>
        <w:tc>
          <w:tcPr>
            <w:tcW w:w="2268" w:type="dxa"/>
            <w:gridSpan w:val="5"/>
            <w:vMerge/>
            <w:shd w:val="clear" w:color="auto" w:fill="auto"/>
          </w:tcPr>
          <w:p w14:paraId="764DE9E8" w14:textId="77777777" w:rsidR="005C4853" w:rsidRPr="002C387D" w:rsidRDefault="005C4853" w:rsidP="006C66B4">
            <w:pPr>
              <w:jc w:val="center"/>
              <w:rPr>
                <w:rFonts w:cs="Arial"/>
                <w:b/>
                <w:sz w:val="16"/>
                <w:szCs w:val="16"/>
              </w:rPr>
            </w:pPr>
          </w:p>
        </w:tc>
        <w:tc>
          <w:tcPr>
            <w:tcW w:w="1559" w:type="dxa"/>
            <w:vMerge/>
            <w:shd w:val="clear" w:color="auto" w:fill="auto"/>
          </w:tcPr>
          <w:p w14:paraId="26136C7C" w14:textId="77777777" w:rsidR="005C4853" w:rsidRPr="002C387D" w:rsidRDefault="005C4853" w:rsidP="006C66B4">
            <w:pPr>
              <w:jc w:val="center"/>
              <w:rPr>
                <w:rFonts w:cs="Arial"/>
                <w:b/>
                <w:sz w:val="16"/>
                <w:szCs w:val="16"/>
              </w:rPr>
            </w:pPr>
          </w:p>
        </w:tc>
      </w:tr>
      <w:tr w:rsidR="005C4853" w:rsidRPr="002C387D" w14:paraId="40434F0A" w14:textId="77777777" w:rsidTr="006C66B4">
        <w:tc>
          <w:tcPr>
            <w:tcW w:w="1844" w:type="dxa"/>
            <w:gridSpan w:val="3"/>
            <w:shd w:val="clear" w:color="auto" w:fill="auto"/>
          </w:tcPr>
          <w:p w14:paraId="6A7A56BA" w14:textId="77777777" w:rsidR="005C4853" w:rsidRPr="002C387D" w:rsidRDefault="005C4853" w:rsidP="006C66B4">
            <w:pPr>
              <w:jc w:val="center"/>
              <w:rPr>
                <w:rFonts w:cs="Arial"/>
                <w:b/>
                <w:sz w:val="16"/>
                <w:szCs w:val="16"/>
              </w:rPr>
            </w:pPr>
            <w:r w:rsidRPr="002C387D">
              <w:rPr>
                <w:rFonts w:cs="Arial"/>
                <w:b/>
                <w:sz w:val="16"/>
                <w:szCs w:val="16"/>
              </w:rPr>
              <w:t>Največ 15 dni</w:t>
            </w:r>
          </w:p>
        </w:tc>
        <w:tc>
          <w:tcPr>
            <w:tcW w:w="2126" w:type="dxa"/>
            <w:gridSpan w:val="5"/>
            <w:tcBorders>
              <w:right w:val="single" w:sz="4" w:space="0" w:color="auto"/>
            </w:tcBorders>
            <w:shd w:val="clear" w:color="auto" w:fill="auto"/>
          </w:tcPr>
          <w:p w14:paraId="725E1D05" w14:textId="77777777" w:rsidR="005C4853" w:rsidRPr="002C387D" w:rsidRDefault="005C4853" w:rsidP="006C66B4">
            <w:pPr>
              <w:jc w:val="center"/>
              <w:rPr>
                <w:rFonts w:cs="Arial"/>
                <w:b/>
                <w:sz w:val="16"/>
                <w:szCs w:val="16"/>
              </w:rPr>
            </w:pPr>
            <w:r w:rsidRPr="002C387D">
              <w:rPr>
                <w:rFonts w:cs="Arial"/>
                <w:b/>
                <w:sz w:val="16"/>
                <w:szCs w:val="16"/>
              </w:rPr>
              <w:t xml:space="preserve">Največ </w:t>
            </w:r>
            <w:r w:rsidR="007A2EDE" w:rsidRPr="002C387D">
              <w:rPr>
                <w:rFonts w:cs="Arial"/>
                <w:b/>
                <w:sz w:val="16"/>
                <w:szCs w:val="16"/>
              </w:rPr>
              <w:t>21</w:t>
            </w:r>
            <w:r w:rsidRPr="002C387D">
              <w:rPr>
                <w:rFonts w:cs="Arial"/>
                <w:b/>
                <w:sz w:val="16"/>
                <w:szCs w:val="16"/>
              </w:rPr>
              <w:t xml:space="preserve"> dni</w:t>
            </w:r>
          </w:p>
        </w:tc>
        <w:tc>
          <w:tcPr>
            <w:tcW w:w="986" w:type="dxa"/>
            <w:gridSpan w:val="3"/>
            <w:vMerge/>
            <w:tcBorders>
              <w:left w:val="single" w:sz="4" w:space="0" w:color="auto"/>
            </w:tcBorders>
            <w:shd w:val="clear" w:color="auto" w:fill="auto"/>
          </w:tcPr>
          <w:p w14:paraId="1F8C47E6" w14:textId="77777777" w:rsidR="005C4853" w:rsidRPr="002C387D" w:rsidRDefault="005C4853" w:rsidP="006C66B4">
            <w:pPr>
              <w:jc w:val="center"/>
              <w:rPr>
                <w:rFonts w:cs="Arial"/>
                <w:b/>
                <w:sz w:val="16"/>
                <w:szCs w:val="16"/>
              </w:rPr>
            </w:pPr>
          </w:p>
        </w:tc>
        <w:tc>
          <w:tcPr>
            <w:tcW w:w="2983" w:type="dxa"/>
            <w:gridSpan w:val="5"/>
            <w:tcBorders>
              <w:right w:val="nil"/>
            </w:tcBorders>
            <w:shd w:val="clear" w:color="auto" w:fill="auto"/>
          </w:tcPr>
          <w:p w14:paraId="63AEF86D" w14:textId="77777777" w:rsidR="005C4853" w:rsidRPr="002C387D" w:rsidRDefault="000B163F" w:rsidP="008D27FD">
            <w:pPr>
              <w:jc w:val="center"/>
              <w:rPr>
                <w:rFonts w:cs="Arial"/>
                <w:b/>
                <w:sz w:val="16"/>
                <w:szCs w:val="16"/>
              </w:rPr>
            </w:pPr>
            <w:r>
              <w:rPr>
                <w:rFonts w:cs="Arial"/>
                <w:b/>
                <w:sz w:val="16"/>
                <w:szCs w:val="16"/>
              </w:rPr>
              <w:t>531</w:t>
            </w:r>
            <w:r w:rsidR="002253CD">
              <w:rPr>
                <w:rFonts w:cs="Arial"/>
                <w:b/>
                <w:sz w:val="16"/>
                <w:szCs w:val="16"/>
              </w:rPr>
              <w:t xml:space="preserve"> </w:t>
            </w:r>
            <w:r w:rsidR="005C4853" w:rsidRPr="002C387D">
              <w:rPr>
                <w:rFonts w:cs="Arial"/>
                <w:b/>
                <w:sz w:val="16"/>
                <w:szCs w:val="16"/>
              </w:rPr>
              <w:t>dni</w:t>
            </w:r>
          </w:p>
        </w:tc>
        <w:tc>
          <w:tcPr>
            <w:tcW w:w="2410" w:type="dxa"/>
            <w:gridSpan w:val="4"/>
            <w:tcBorders>
              <w:left w:val="nil"/>
            </w:tcBorders>
            <w:shd w:val="clear" w:color="auto" w:fill="auto"/>
          </w:tcPr>
          <w:p w14:paraId="4A7D5E70" w14:textId="77777777" w:rsidR="005C4853" w:rsidRPr="002C387D" w:rsidRDefault="005C4853" w:rsidP="006C66B4">
            <w:pPr>
              <w:jc w:val="center"/>
              <w:rPr>
                <w:rFonts w:cs="Arial"/>
                <w:b/>
                <w:sz w:val="16"/>
                <w:szCs w:val="16"/>
              </w:rPr>
            </w:pPr>
          </w:p>
        </w:tc>
        <w:tc>
          <w:tcPr>
            <w:tcW w:w="2268" w:type="dxa"/>
            <w:gridSpan w:val="5"/>
            <w:shd w:val="clear" w:color="auto" w:fill="auto"/>
          </w:tcPr>
          <w:p w14:paraId="469CDDA8" w14:textId="77777777" w:rsidR="005C4853" w:rsidRPr="002C387D" w:rsidRDefault="000B163F" w:rsidP="006C66B4">
            <w:pPr>
              <w:jc w:val="center"/>
              <w:rPr>
                <w:rFonts w:cs="Arial"/>
                <w:b/>
                <w:sz w:val="16"/>
                <w:szCs w:val="16"/>
              </w:rPr>
            </w:pPr>
            <w:r>
              <w:rPr>
                <w:rFonts w:cs="Arial"/>
                <w:b/>
                <w:sz w:val="16"/>
                <w:szCs w:val="16"/>
              </w:rPr>
              <w:t>9</w:t>
            </w:r>
            <w:r w:rsidR="007A2EDE" w:rsidRPr="002C387D">
              <w:rPr>
                <w:rFonts w:cs="Arial"/>
                <w:b/>
                <w:sz w:val="16"/>
                <w:szCs w:val="16"/>
              </w:rPr>
              <w:t>0</w:t>
            </w:r>
            <w:r w:rsidR="005C4853" w:rsidRPr="002C387D">
              <w:rPr>
                <w:rFonts w:cs="Arial"/>
                <w:b/>
                <w:sz w:val="16"/>
                <w:szCs w:val="16"/>
              </w:rPr>
              <w:t xml:space="preserve"> dni</w:t>
            </w:r>
          </w:p>
        </w:tc>
        <w:tc>
          <w:tcPr>
            <w:tcW w:w="1559" w:type="dxa"/>
            <w:shd w:val="clear" w:color="auto" w:fill="auto"/>
          </w:tcPr>
          <w:p w14:paraId="0AF05040" w14:textId="77777777" w:rsidR="005C4853" w:rsidRPr="002C387D" w:rsidRDefault="005C4853" w:rsidP="006C66B4">
            <w:pPr>
              <w:jc w:val="center"/>
              <w:rPr>
                <w:rFonts w:cs="Arial"/>
                <w:b/>
                <w:sz w:val="16"/>
                <w:szCs w:val="16"/>
              </w:rPr>
            </w:pPr>
          </w:p>
        </w:tc>
      </w:tr>
    </w:tbl>
    <w:p w14:paraId="713BF76A" w14:textId="77777777" w:rsidR="005C4853" w:rsidRPr="002C387D" w:rsidRDefault="005C4853" w:rsidP="00697360">
      <w:pPr>
        <w:ind w:right="502"/>
        <w:rPr>
          <w:rFonts w:cs="Arial"/>
        </w:rPr>
      </w:pPr>
    </w:p>
    <w:p w14:paraId="248F93F9" w14:textId="77777777" w:rsidR="005C4853" w:rsidRPr="002C387D" w:rsidRDefault="005C4853" w:rsidP="00697360">
      <w:pPr>
        <w:ind w:right="502"/>
        <w:rPr>
          <w:rFonts w:cs="Arial"/>
        </w:rPr>
      </w:pPr>
    </w:p>
    <w:p w14:paraId="332C71AD" w14:textId="77777777" w:rsidR="00697360" w:rsidRPr="002C387D" w:rsidRDefault="00697360" w:rsidP="00697360">
      <w:pPr>
        <w:ind w:right="502"/>
        <w:rPr>
          <w:rFonts w:cs="Arial"/>
        </w:rPr>
      </w:pPr>
    </w:p>
    <w:sectPr w:rsidR="00697360" w:rsidRPr="002C387D" w:rsidSect="00E20857">
      <w:headerReference w:type="default" r:id="rId12"/>
      <w:footerReference w:type="default" r:id="rId13"/>
      <w:pgSz w:w="16839" w:h="11907" w:orient="landscape" w:code="9"/>
      <w:pgMar w:top="1418" w:right="1418" w:bottom="128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7FDD9" w14:textId="77777777" w:rsidR="00A53217" w:rsidRDefault="00A53217">
      <w:r>
        <w:separator/>
      </w:r>
    </w:p>
  </w:endnote>
  <w:endnote w:type="continuationSeparator" w:id="0">
    <w:p w14:paraId="63977F17" w14:textId="77777777" w:rsidR="00A53217" w:rsidRDefault="00A5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B96AE" w14:textId="77777777" w:rsidR="003F05AA" w:rsidRDefault="003F05AA" w:rsidP="003F05AA">
    <w:pPr>
      <w:pStyle w:val="Noga"/>
      <w:tabs>
        <w:tab w:val="clear" w:pos="4536"/>
        <w:tab w:val="clear" w:pos="9072"/>
      </w:tabs>
      <w:ind w:right="-830"/>
      <w:jc w:val="right"/>
    </w:pPr>
  </w:p>
  <w:p w14:paraId="65606EF2" w14:textId="77777777" w:rsidR="003F05AA" w:rsidRPr="00585EE3" w:rsidRDefault="00E50A20" w:rsidP="003F05AA">
    <w:pPr>
      <w:pStyle w:val="Noga"/>
      <w:pBdr>
        <w:top w:val="single" w:sz="4" w:space="1" w:color="auto"/>
      </w:pBdr>
      <w:ind w:right="360"/>
      <w:rPr>
        <w:rFonts w:cs="Arial"/>
        <w:sz w:val="16"/>
      </w:rPr>
    </w:pPr>
    <w:bookmarkStart w:id="12" w:name="_Hlk56436415"/>
    <w:r>
      <w:rPr>
        <w:rFonts w:cs="Arial"/>
        <w:sz w:val="16"/>
      </w:rPr>
      <w:t>Dokumentacija v zvezi z oddajo javnega naročila</w:t>
    </w:r>
    <w:r w:rsidR="003F05AA" w:rsidRPr="00585EE3">
      <w:rPr>
        <w:rFonts w:cs="Arial"/>
        <w:sz w:val="16"/>
      </w:rPr>
      <w:t xml:space="preserve"> - GRADNJE</w:t>
    </w:r>
  </w:p>
  <w:bookmarkEnd w:id="12"/>
  <w:p w14:paraId="3F8D1CAB" w14:textId="77777777" w:rsidR="003F05AA" w:rsidRDefault="003F05AA" w:rsidP="003F05AA">
    <w:pPr>
      <w:pStyle w:val="Noga"/>
      <w:pBdr>
        <w:top w:val="single" w:sz="4" w:space="1" w:color="auto"/>
      </w:pBdr>
      <w:ind w:right="360"/>
      <w:rPr>
        <w:i/>
        <w:lang w:val="de-DE"/>
      </w:rPr>
    </w:pPr>
    <w:r>
      <w:rPr>
        <w:rFonts w:cs="Arial"/>
        <w:b/>
        <w:sz w:val="16"/>
        <w:lang w:val="de-DE"/>
      </w:rPr>
      <w:tab/>
    </w:r>
    <w:r>
      <w:rPr>
        <w:rFonts w:cs="Arial"/>
        <w:sz w:val="16"/>
        <w:lang w:val="de-DE"/>
      </w:rPr>
      <w:t xml:space="preserve">                             </w:t>
    </w:r>
    <w:r>
      <w:rPr>
        <w:b/>
        <w:szCs w:val="20"/>
        <w:lang w:val="de-DE" w:eastAsia="en-US"/>
      </w:rPr>
      <w:t>POGLAVJE 2</w:t>
    </w:r>
    <w:r>
      <w:rPr>
        <w:i/>
        <w:lang w:val="de-DE"/>
      </w:rPr>
      <w:tab/>
    </w:r>
  </w:p>
  <w:p w14:paraId="2391B566" w14:textId="77777777" w:rsidR="00F36D28" w:rsidRPr="003F05AA" w:rsidRDefault="003F05AA" w:rsidP="003F05AA">
    <w:pPr>
      <w:pStyle w:val="Noga"/>
      <w:jc w:val="right"/>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DABE" w14:textId="77777777" w:rsidR="003F05AA" w:rsidRPr="00585EE3" w:rsidRDefault="00E50A20" w:rsidP="003F05AA">
    <w:pPr>
      <w:pStyle w:val="Noga"/>
      <w:pBdr>
        <w:top w:val="single" w:sz="4" w:space="1" w:color="auto"/>
      </w:pBdr>
      <w:ind w:right="360"/>
      <w:rPr>
        <w:rFonts w:cs="Arial"/>
        <w:sz w:val="16"/>
      </w:rPr>
    </w:pPr>
    <w:r>
      <w:rPr>
        <w:rFonts w:cs="Arial"/>
        <w:sz w:val="16"/>
      </w:rPr>
      <w:t>D</w:t>
    </w:r>
    <w:r w:rsidR="003F05AA" w:rsidRPr="00585EE3">
      <w:rPr>
        <w:rFonts w:cs="Arial"/>
        <w:sz w:val="16"/>
      </w:rPr>
      <w:t>okumentacija</w:t>
    </w:r>
    <w:r>
      <w:rPr>
        <w:rFonts w:cs="Arial"/>
        <w:sz w:val="16"/>
      </w:rPr>
      <w:t xml:space="preserve"> v zvezi z oddajo javnega naročila</w:t>
    </w:r>
    <w:r w:rsidR="003F05AA" w:rsidRPr="00585EE3">
      <w:rPr>
        <w:rFonts w:cs="Arial"/>
        <w:sz w:val="16"/>
      </w:rPr>
      <w:t xml:space="preserve"> - GRADNJE</w:t>
    </w:r>
  </w:p>
  <w:p w14:paraId="47F29E7D" w14:textId="77777777" w:rsidR="003F05AA" w:rsidRDefault="003F05AA" w:rsidP="003F05AA">
    <w:pPr>
      <w:pStyle w:val="Noga"/>
      <w:pBdr>
        <w:top w:val="single" w:sz="4" w:space="1" w:color="auto"/>
      </w:pBdr>
      <w:ind w:right="360"/>
      <w:rPr>
        <w:i/>
        <w:lang w:val="de-DE"/>
      </w:rPr>
    </w:pPr>
    <w:r>
      <w:rPr>
        <w:rFonts w:cs="Arial"/>
        <w:b/>
        <w:sz w:val="16"/>
        <w:lang w:val="de-DE"/>
      </w:rPr>
      <w:tab/>
    </w:r>
    <w:r>
      <w:rPr>
        <w:rFonts w:cs="Arial"/>
        <w:sz w:val="16"/>
        <w:lang w:val="de-DE"/>
      </w:rPr>
      <w:t xml:space="preserve">                             </w:t>
    </w:r>
    <w:r>
      <w:rPr>
        <w:b/>
        <w:szCs w:val="20"/>
        <w:lang w:val="de-DE" w:eastAsia="en-US"/>
      </w:rPr>
      <w:t>POGLAVJE 2</w:t>
    </w:r>
    <w:r>
      <w:rPr>
        <w:i/>
        <w:lang w:val="de-DE"/>
      </w:rPr>
      <w:tab/>
    </w:r>
  </w:p>
  <w:p w14:paraId="41B6F7CD" w14:textId="77777777" w:rsidR="00F36D28" w:rsidRDefault="003F05AA" w:rsidP="003F05AA">
    <w:pPr>
      <w:pStyle w:val="Noga"/>
      <w:jc w:val="right"/>
    </w:pPr>
    <w:r>
      <w:fldChar w:fldCharType="begin"/>
    </w:r>
    <w:r>
      <w:instrText>PAGE   \* MERGEFORMAT</w:instrText>
    </w:r>
    <w:r>
      <w:fldChar w:fldCharType="separate"/>
    </w:r>
    <w:r>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D8DB" w14:textId="77777777" w:rsidR="00A53217" w:rsidRDefault="00A53217">
      <w:r>
        <w:separator/>
      </w:r>
    </w:p>
  </w:footnote>
  <w:footnote w:type="continuationSeparator" w:id="0">
    <w:p w14:paraId="09673C85" w14:textId="77777777" w:rsidR="00A53217" w:rsidRDefault="00A5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271"/>
      <w:gridCol w:w="2876"/>
      <w:gridCol w:w="1607"/>
      <w:gridCol w:w="3306"/>
    </w:tblGrid>
    <w:tr w:rsidR="0095428C" w14:paraId="62843B20" w14:textId="77777777" w:rsidTr="00212181">
      <w:trPr>
        <w:trHeight w:val="1247"/>
      </w:trPr>
      <w:tc>
        <w:tcPr>
          <w:tcW w:w="1271" w:type="dxa"/>
          <w:shd w:val="clear" w:color="auto" w:fill="auto"/>
        </w:tcPr>
        <w:p w14:paraId="2817562A" w14:textId="40B08966" w:rsidR="0095428C" w:rsidRPr="00212181" w:rsidRDefault="0069136F" w:rsidP="00212181">
          <w:pPr>
            <w:tabs>
              <w:tab w:val="left" w:pos="1418"/>
            </w:tabs>
            <w:spacing w:before="120" w:after="120"/>
            <w:jc w:val="center"/>
            <w:rPr>
              <w:rFonts w:ascii="Calibri" w:hAnsi="Calibri" w:cs="Calibri"/>
            </w:rPr>
          </w:pPr>
          <w:bookmarkStart w:id="6" w:name="_Hlk500490339"/>
          <w:bookmarkStart w:id="7" w:name="_Hlk500490340"/>
          <w:bookmarkStart w:id="8" w:name="_Hlk500490368"/>
          <w:bookmarkStart w:id="9" w:name="_Hlk500490369"/>
          <w:bookmarkStart w:id="10" w:name="_Hlk500490379"/>
          <w:bookmarkStart w:id="11" w:name="_Hlk500490380"/>
          <w:r w:rsidRPr="00212181">
            <w:rPr>
              <w:rFonts w:ascii="Calibri" w:hAnsi="Calibri" w:cs="Calibri"/>
              <w:noProof/>
            </w:rPr>
            <w:drawing>
              <wp:inline distT="0" distB="0" distL="0" distR="0" wp14:anchorId="1113BA87" wp14:editId="332229F6">
                <wp:extent cx="533400" cy="635000"/>
                <wp:effectExtent l="0" t="0" r="0" b="0"/>
                <wp:docPr id="1" name="Slika 4" descr="Grb brez oz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 brez ozadja"/>
                        <pic:cNvPicPr>
                          <a:picLocks noChangeAspect="1" noChangeArrowheads="1"/>
                        </pic:cNvPicPr>
                      </pic:nvPicPr>
                      <pic:blipFill>
                        <a:blip r:embed="rId1">
                          <a:extLst>
                            <a:ext uri="{28A0092B-C50C-407E-A947-70E740481C1C}">
                              <a14:useLocalDpi xmlns:a14="http://schemas.microsoft.com/office/drawing/2010/main" val="0"/>
                            </a:ext>
                          </a:extLst>
                        </a:blip>
                        <a:srcRect l="8881" t="-4172" r="12175"/>
                        <a:stretch>
                          <a:fillRect/>
                        </a:stretch>
                      </pic:blipFill>
                      <pic:spPr bwMode="auto">
                        <a:xfrm>
                          <a:off x="0" y="0"/>
                          <a:ext cx="533400" cy="635000"/>
                        </a:xfrm>
                        <a:prstGeom prst="rect">
                          <a:avLst/>
                        </a:prstGeom>
                        <a:noFill/>
                        <a:ln>
                          <a:noFill/>
                        </a:ln>
                      </pic:spPr>
                    </pic:pic>
                  </a:graphicData>
                </a:graphic>
              </wp:inline>
            </w:drawing>
          </w:r>
        </w:p>
      </w:tc>
      <w:tc>
        <w:tcPr>
          <w:tcW w:w="2876" w:type="dxa"/>
          <w:shd w:val="clear" w:color="auto" w:fill="auto"/>
        </w:tcPr>
        <w:p w14:paraId="22514E6B" w14:textId="77777777" w:rsidR="0095428C" w:rsidRPr="00212181" w:rsidRDefault="0095428C" w:rsidP="0095428C">
          <w:pPr>
            <w:pStyle w:val="Brezrazmikov"/>
            <w:rPr>
              <w:rFonts w:ascii="Calibri" w:hAnsi="Calibri" w:cs="Calibri"/>
            </w:rPr>
          </w:pPr>
        </w:p>
      </w:tc>
      <w:tc>
        <w:tcPr>
          <w:tcW w:w="1607" w:type="dxa"/>
          <w:shd w:val="clear" w:color="auto" w:fill="auto"/>
        </w:tcPr>
        <w:p w14:paraId="243A2B73" w14:textId="77777777" w:rsidR="0095428C" w:rsidRPr="00212181" w:rsidRDefault="0095428C" w:rsidP="00212181">
          <w:pPr>
            <w:tabs>
              <w:tab w:val="left" w:pos="1418"/>
            </w:tabs>
            <w:spacing w:before="120" w:after="120"/>
            <w:rPr>
              <w:rFonts w:ascii="Calibri" w:hAnsi="Calibri" w:cs="Calibri"/>
            </w:rPr>
          </w:pPr>
        </w:p>
      </w:tc>
      <w:tc>
        <w:tcPr>
          <w:tcW w:w="3306" w:type="dxa"/>
          <w:shd w:val="clear" w:color="auto" w:fill="auto"/>
        </w:tcPr>
        <w:p w14:paraId="66A1A6AD" w14:textId="00798323" w:rsidR="0095428C" w:rsidRPr="00212181" w:rsidRDefault="0069136F" w:rsidP="00212181">
          <w:pPr>
            <w:tabs>
              <w:tab w:val="left" w:pos="1418"/>
            </w:tabs>
            <w:spacing w:before="120" w:after="120"/>
            <w:jc w:val="right"/>
            <w:rPr>
              <w:rFonts w:ascii="Calibri" w:hAnsi="Calibri" w:cs="Calibri"/>
            </w:rPr>
          </w:pPr>
          <w:r w:rsidRPr="00212181">
            <w:rPr>
              <w:rFonts w:ascii="Calibri" w:hAnsi="Calibri" w:cs="Calibri"/>
              <w:noProof/>
            </w:rPr>
            <w:drawing>
              <wp:inline distT="0" distB="0" distL="0" distR="0" wp14:anchorId="3CE77AF9" wp14:editId="020477ED">
                <wp:extent cx="1803400" cy="6858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3400" cy="685800"/>
                        </a:xfrm>
                        <a:prstGeom prst="rect">
                          <a:avLst/>
                        </a:prstGeom>
                        <a:noFill/>
                        <a:ln>
                          <a:noFill/>
                        </a:ln>
                      </pic:spPr>
                    </pic:pic>
                  </a:graphicData>
                </a:graphic>
              </wp:inline>
            </w:drawing>
          </w:r>
        </w:p>
      </w:tc>
    </w:tr>
  </w:tbl>
  <w:p w14:paraId="05DD1345" w14:textId="77777777" w:rsidR="009B02EE" w:rsidRPr="009F2970" w:rsidRDefault="009B02EE" w:rsidP="009B02EE">
    <w:pPr>
      <w:pBdr>
        <w:top w:val="single" w:sz="4" w:space="5" w:color="auto"/>
        <w:left w:val="single" w:sz="4" w:space="5" w:color="auto"/>
        <w:bottom w:val="single" w:sz="4" w:space="1" w:color="auto"/>
        <w:right w:val="single" w:sz="4" w:space="5" w:color="auto"/>
      </w:pBdr>
      <w:tabs>
        <w:tab w:val="center" w:pos="4536"/>
      </w:tabs>
      <w:jc w:val="center"/>
      <w:rPr>
        <w:rFonts w:cs="Arial"/>
        <w:sz w:val="12"/>
        <w:szCs w:val="12"/>
        <w:lang w:val="en-GB"/>
      </w:rPr>
    </w:pPr>
    <w:r w:rsidRPr="00272CB7">
      <w:rPr>
        <w:rFonts w:cs="Arial"/>
        <w:sz w:val="12"/>
        <w:szCs w:val="12"/>
        <w:lang w:val="en-GB"/>
      </w:rPr>
      <w:t>ODVAJANJE IN ČIŠČENJE ODPADNE VODE V POREČJU KOLPE – OBČINA ČRNOMELJ; Kanalizacija Črnomelj -2.del</w:t>
    </w:r>
  </w:p>
  <w:bookmarkEnd w:id="6"/>
  <w:bookmarkEnd w:id="7"/>
  <w:bookmarkEnd w:id="8"/>
  <w:bookmarkEnd w:id="9"/>
  <w:bookmarkEnd w:id="10"/>
  <w:bookmarkEnd w:id="11"/>
  <w:p w14:paraId="0D38ECFA" w14:textId="77777777" w:rsidR="003F05AA" w:rsidRPr="009B02EE" w:rsidRDefault="003F05AA" w:rsidP="009B02E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AE80" w14:textId="1858C46E" w:rsidR="002D4C8A" w:rsidRPr="003629FF" w:rsidRDefault="0069136F" w:rsidP="002D4C8A">
    <w:pPr>
      <w:tabs>
        <w:tab w:val="right" w:pos="9540"/>
      </w:tabs>
      <w:ind w:left="539" w:right="204" w:hanging="539"/>
      <w:rPr>
        <w:rFonts w:ascii="Calibri" w:hAnsi="Calibri" w:cs="Arial"/>
        <w:szCs w:val="20"/>
        <w:lang w:val="en-GB"/>
      </w:rPr>
    </w:pPr>
    <w:r>
      <w:rPr>
        <w:rFonts w:ascii="Times New Roman" w:hAnsi="Times New Roman"/>
        <w:b/>
        <w:noProof/>
        <w:sz w:val="16"/>
        <w:szCs w:val="16"/>
      </w:rPr>
      <w:drawing>
        <wp:inline distT="0" distB="0" distL="0" distR="0" wp14:anchorId="17658990" wp14:editId="20BBCB2C">
          <wp:extent cx="838200" cy="7874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87400"/>
                  </a:xfrm>
                  <a:prstGeom prst="rect">
                    <a:avLst/>
                  </a:prstGeom>
                  <a:noFill/>
                  <a:ln>
                    <a:noFill/>
                  </a:ln>
                </pic:spPr>
              </pic:pic>
            </a:graphicData>
          </a:graphic>
        </wp:inline>
      </w:drawing>
    </w:r>
    <w:r w:rsidR="002D4C8A">
      <w:rPr>
        <w:rFonts w:ascii="Times New Roman" w:hAnsi="Times New Roman"/>
        <w:b/>
        <w:noProof/>
        <w:sz w:val="16"/>
        <w:szCs w:val="16"/>
      </w:rPr>
      <w:t xml:space="preserve">                                                                                                          </w:t>
    </w:r>
    <w:r w:rsidR="00900037">
      <w:rPr>
        <w:rFonts w:ascii="Times New Roman" w:hAnsi="Times New Roman"/>
        <w:b/>
        <w:noProof/>
        <w:sz w:val="16"/>
        <w:szCs w:val="16"/>
      </w:rPr>
      <w:t xml:space="preserve">                                                                                                    </w:t>
    </w:r>
    <w:r w:rsidR="002D4C8A">
      <w:rPr>
        <w:rFonts w:ascii="Times New Roman" w:hAnsi="Times New Roman"/>
        <w:b/>
        <w:noProof/>
        <w:sz w:val="16"/>
        <w:szCs w:val="16"/>
      </w:rPr>
      <w:t xml:space="preserve">                            </w:t>
    </w:r>
    <w:r>
      <w:rPr>
        <w:rFonts w:ascii="Times New Roman" w:hAnsi="Times New Roman"/>
        <w:b/>
        <w:noProof/>
        <w:sz w:val="16"/>
        <w:szCs w:val="16"/>
      </w:rPr>
      <w:drawing>
        <wp:inline distT="0" distB="0" distL="0" distR="0" wp14:anchorId="2D5B0A64" wp14:editId="18C9FF6D">
          <wp:extent cx="1962150" cy="7048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pic:spPr>
              </pic:pic>
            </a:graphicData>
          </a:graphic>
        </wp:inline>
      </w:drawing>
    </w:r>
  </w:p>
  <w:p w14:paraId="4AD8332D" w14:textId="77777777" w:rsidR="002D4C8A" w:rsidRPr="009F2970" w:rsidRDefault="002D4C8A" w:rsidP="002D4C8A">
    <w:pPr>
      <w:pBdr>
        <w:top w:val="single" w:sz="4" w:space="5" w:color="auto"/>
        <w:left w:val="single" w:sz="4" w:space="5" w:color="auto"/>
        <w:bottom w:val="single" w:sz="4" w:space="1" w:color="auto"/>
        <w:right w:val="single" w:sz="4" w:space="5" w:color="auto"/>
      </w:pBdr>
      <w:tabs>
        <w:tab w:val="center" w:pos="4536"/>
      </w:tabs>
      <w:jc w:val="center"/>
      <w:rPr>
        <w:rFonts w:cs="Arial"/>
        <w:sz w:val="12"/>
        <w:szCs w:val="12"/>
        <w:lang w:val="en-GB"/>
      </w:rPr>
    </w:pPr>
    <w:r w:rsidRPr="00272CB7">
      <w:rPr>
        <w:rFonts w:cs="Arial"/>
        <w:sz w:val="12"/>
        <w:szCs w:val="12"/>
        <w:lang w:val="en-GB"/>
      </w:rPr>
      <w:t>ODVAJANJE IN ČIŠČENJE ODPADNE VODE V POREČJU KOLPE – OBČINA ČRNOMELJ; Kanalizacija Črnomelj -2.del</w:t>
    </w:r>
  </w:p>
  <w:p w14:paraId="6330148C" w14:textId="77777777" w:rsidR="00F36D28" w:rsidRPr="00D65678" w:rsidRDefault="00F36D28" w:rsidP="00D65678">
    <w:pPr>
      <w:pStyle w:val="Glava"/>
    </w:pPr>
  </w:p>
  <w:p w14:paraId="46911879" w14:textId="77777777" w:rsidR="00F36D28" w:rsidRDefault="00F36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1760A"/>
    <w:multiLevelType w:val="hybridMultilevel"/>
    <w:tmpl w:val="81145824"/>
    <w:lvl w:ilvl="0" w:tplc="A07E84A0">
      <w:numFmt w:val="bullet"/>
      <w:lvlText w:val="-"/>
      <w:lvlJc w:val="left"/>
      <w:pPr>
        <w:ind w:left="720" w:hanging="360"/>
      </w:pPr>
      <w:rPr>
        <w:rFonts w:ascii="Arial Narrow" w:eastAsia="Times New Roman" w:hAnsi="Arial Narrow" w:cs="Times New Roman" w:hint="default"/>
      </w:rPr>
    </w:lvl>
    <w:lvl w:ilvl="1" w:tplc="A4B65A4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B310CE"/>
    <w:multiLevelType w:val="hybridMultilevel"/>
    <w:tmpl w:val="5A249000"/>
    <w:lvl w:ilvl="0" w:tplc="18B40C42">
      <w:numFmt w:val="bullet"/>
      <w:lvlText w:val="-"/>
      <w:lvlJc w:val="left"/>
      <w:pPr>
        <w:ind w:left="720" w:hanging="360"/>
      </w:pPr>
      <w:rPr>
        <w:rFonts w:ascii="Calibri" w:eastAsia="Times New Roman" w:hAnsi="Calibri" w:cs="Arial" w:hint="default"/>
      </w:rPr>
    </w:lvl>
    <w:lvl w:ilvl="1" w:tplc="CDCC891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C403CB"/>
    <w:multiLevelType w:val="hybridMultilevel"/>
    <w:tmpl w:val="BF40A360"/>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3" w15:restartNumberingAfterBreak="0">
    <w:nsid w:val="08CC29BF"/>
    <w:multiLevelType w:val="hybridMultilevel"/>
    <w:tmpl w:val="9FCA7CCE"/>
    <w:lvl w:ilvl="0" w:tplc="A07E84A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E31B23"/>
    <w:multiLevelType w:val="hybridMultilevel"/>
    <w:tmpl w:val="8870938E"/>
    <w:lvl w:ilvl="0" w:tplc="0424000F">
      <w:start w:val="1"/>
      <w:numFmt w:val="decimal"/>
      <w:lvlText w:val="%1."/>
      <w:lvlJc w:val="left"/>
      <w:pPr>
        <w:tabs>
          <w:tab w:val="num" w:pos="720"/>
        </w:tabs>
        <w:ind w:left="720" w:hanging="360"/>
      </w:pPr>
    </w:lvl>
    <w:lvl w:ilvl="1" w:tplc="3A9E2D3E">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46123C"/>
    <w:multiLevelType w:val="hybridMultilevel"/>
    <w:tmpl w:val="A022B74C"/>
    <w:lvl w:ilvl="0" w:tplc="04240001">
      <w:start w:val="1"/>
      <w:numFmt w:val="lowerLetter"/>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6" w15:restartNumberingAfterBreak="0">
    <w:nsid w:val="195D4B16"/>
    <w:multiLevelType w:val="hybridMultilevel"/>
    <w:tmpl w:val="7F683AB0"/>
    <w:lvl w:ilvl="0" w:tplc="0300867E">
      <w:start w:val="7"/>
      <w:numFmt w:val="lowerLetter"/>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2C4B8A"/>
    <w:multiLevelType w:val="hybridMultilevel"/>
    <w:tmpl w:val="FE828BEE"/>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8" w15:restartNumberingAfterBreak="0">
    <w:nsid w:val="1C42438A"/>
    <w:multiLevelType w:val="hybridMultilevel"/>
    <w:tmpl w:val="2C08A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0" w15:restartNumberingAfterBreak="0">
    <w:nsid w:val="2474416B"/>
    <w:multiLevelType w:val="hybridMultilevel"/>
    <w:tmpl w:val="B95CA846"/>
    <w:lvl w:ilvl="0" w:tplc="1F685F6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A041577"/>
    <w:multiLevelType w:val="hybridMultilevel"/>
    <w:tmpl w:val="FA566FD8"/>
    <w:lvl w:ilvl="0" w:tplc="37FAEEC8">
      <w:start w:val="1"/>
      <w:numFmt w:val="decimal"/>
      <w:lvlText w:val="%1."/>
      <w:lvlJc w:val="left"/>
      <w:pPr>
        <w:tabs>
          <w:tab w:val="num" w:pos="720"/>
        </w:tabs>
        <w:ind w:left="720" w:hanging="360"/>
      </w:pPr>
      <w:rPr>
        <w:rFonts w:hint="default"/>
        <w:b w:val="0"/>
      </w:rPr>
    </w:lvl>
    <w:lvl w:ilvl="1" w:tplc="6880716C">
      <w:start w:val="3"/>
      <w:numFmt w:val="bullet"/>
      <w:lvlText w:val="-"/>
      <w:lvlJc w:val="left"/>
      <w:pPr>
        <w:tabs>
          <w:tab w:val="num" w:pos="1440"/>
        </w:tabs>
        <w:ind w:left="1440" w:hanging="360"/>
      </w:pPr>
      <w:rPr>
        <w:rFonts w:ascii="Times New Roman" w:eastAsia="Times New Roman" w:hAnsi="Times New Roman" w:cs="Times New Roman" w:hint="default"/>
      </w:rPr>
    </w:lvl>
    <w:lvl w:ilvl="2" w:tplc="475E318C">
      <w:start w:val="1"/>
      <w:numFmt w:val="low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F40D48"/>
    <w:multiLevelType w:val="hybridMultilevel"/>
    <w:tmpl w:val="97C61304"/>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3043F"/>
    <w:multiLevelType w:val="hybridMultilevel"/>
    <w:tmpl w:val="8E803166"/>
    <w:lvl w:ilvl="0" w:tplc="475E318C">
      <w:start w:val="1"/>
      <w:numFmt w:val="lowerLetter"/>
      <w:lvlText w:val="(%1)"/>
      <w:lvlJc w:val="left"/>
      <w:pPr>
        <w:tabs>
          <w:tab w:val="num" w:pos="2340"/>
        </w:tabs>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EF6AF4"/>
    <w:multiLevelType w:val="hybridMultilevel"/>
    <w:tmpl w:val="AF5A82BC"/>
    <w:lvl w:ilvl="0" w:tplc="C6AA1C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8C31B6"/>
    <w:multiLevelType w:val="hybridMultilevel"/>
    <w:tmpl w:val="97C61304"/>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D2F94"/>
    <w:multiLevelType w:val="hybridMultilevel"/>
    <w:tmpl w:val="2D7A02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14B124C"/>
    <w:multiLevelType w:val="hybridMultilevel"/>
    <w:tmpl w:val="BF40A360"/>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19" w15:restartNumberingAfterBreak="0">
    <w:nsid w:val="43A6041C"/>
    <w:multiLevelType w:val="hybridMultilevel"/>
    <w:tmpl w:val="8E803166"/>
    <w:lvl w:ilvl="0" w:tplc="475E318C">
      <w:start w:val="1"/>
      <w:numFmt w:val="lowerLetter"/>
      <w:lvlText w:val="(%1)"/>
      <w:lvlJc w:val="left"/>
      <w:pPr>
        <w:tabs>
          <w:tab w:val="num" w:pos="2340"/>
        </w:tabs>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550E55"/>
    <w:multiLevelType w:val="hybridMultilevel"/>
    <w:tmpl w:val="A77CF1FA"/>
    <w:lvl w:ilvl="0" w:tplc="67CEDF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80689F"/>
    <w:multiLevelType w:val="hybridMultilevel"/>
    <w:tmpl w:val="F584728C"/>
    <w:lvl w:ilvl="0" w:tplc="11A09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C261D3"/>
    <w:multiLevelType w:val="hybridMultilevel"/>
    <w:tmpl w:val="E878EEB4"/>
    <w:lvl w:ilvl="0" w:tplc="079AFB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912ADC"/>
    <w:multiLevelType w:val="hybridMultilevel"/>
    <w:tmpl w:val="FA4E1CC8"/>
    <w:lvl w:ilvl="0" w:tplc="18B40C42">
      <w:numFmt w:val="bullet"/>
      <w:lvlText w:val="-"/>
      <w:lvlJc w:val="left"/>
      <w:pPr>
        <w:ind w:left="1800" w:hanging="360"/>
      </w:pPr>
      <w:rPr>
        <w:rFonts w:ascii="Calibri" w:eastAsia="Times New Roman" w:hAnsi="Calibri"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567E6ED1"/>
    <w:multiLevelType w:val="hybridMultilevel"/>
    <w:tmpl w:val="A77CF1FA"/>
    <w:lvl w:ilvl="0" w:tplc="67CEDF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A26F73"/>
    <w:multiLevelType w:val="hybridMultilevel"/>
    <w:tmpl w:val="DAFED602"/>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DB07F6"/>
    <w:multiLevelType w:val="hybridMultilevel"/>
    <w:tmpl w:val="4858BDEE"/>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FA7FBE"/>
    <w:multiLevelType w:val="hybridMultilevel"/>
    <w:tmpl w:val="E13219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0F30FBC"/>
    <w:multiLevelType w:val="hybridMultilevel"/>
    <w:tmpl w:val="92681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06C68"/>
    <w:multiLevelType w:val="hybridMultilevel"/>
    <w:tmpl w:val="622A72BE"/>
    <w:lvl w:ilvl="0" w:tplc="A07E84A0">
      <w:numFmt w:val="bullet"/>
      <w:lvlText w:val="-"/>
      <w:lvlJc w:val="left"/>
      <w:pPr>
        <w:ind w:left="1068" w:hanging="360"/>
      </w:pPr>
      <w:rPr>
        <w:rFonts w:ascii="Arial Narrow" w:eastAsia="Times New Roman" w:hAnsi="Arial Narrow"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30" w15:restartNumberingAfterBreak="0">
    <w:nsid w:val="62A40A43"/>
    <w:multiLevelType w:val="hybridMultilevel"/>
    <w:tmpl w:val="AF5A82BC"/>
    <w:lvl w:ilvl="0" w:tplc="C6AA1C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151340"/>
    <w:multiLevelType w:val="hybridMultilevel"/>
    <w:tmpl w:val="A022B74C"/>
    <w:lvl w:ilvl="0" w:tplc="04240001">
      <w:start w:val="1"/>
      <w:numFmt w:val="lowerLetter"/>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2" w15:restartNumberingAfterBreak="0">
    <w:nsid w:val="699D00F7"/>
    <w:multiLevelType w:val="hybridMultilevel"/>
    <w:tmpl w:val="A4A6FD18"/>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33" w15:restartNumberingAfterBreak="0">
    <w:nsid w:val="6BAC7748"/>
    <w:multiLevelType w:val="hybridMultilevel"/>
    <w:tmpl w:val="6AD0163E"/>
    <w:lvl w:ilvl="0" w:tplc="247AD740">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832591"/>
    <w:multiLevelType w:val="hybridMultilevel"/>
    <w:tmpl w:val="DEE0C294"/>
    <w:lvl w:ilvl="0" w:tplc="7090B580">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0611858"/>
    <w:multiLevelType w:val="hybridMultilevel"/>
    <w:tmpl w:val="39D05082"/>
    <w:lvl w:ilvl="0" w:tplc="35EE39FC">
      <w:start w:val="1"/>
      <w:numFmt w:val="lowerLetter"/>
      <w:lvlText w:val="%1."/>
      <w:lvlJc w:val="left"/>
      <w:pPr>
        <w:tabs>
          <w:tab w:val="num" w:pos="722"/>
        </w:tabs>
        <w:ind w:left="722" w:hanging="360"/>
      </w:pPr>
      <w:rPr>
        <w:rFonts w:hint="default"/>
        <w:b w:val="0"/>
      </w:rPr>
    </w:lvl>
    <w:lvl w:ilvl="1" w:tplc="37D8DB5E">
      <w:start w:val="1"/>
      <w:numFmt w:val="lowerRoman"/>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6D4AE9"/>
    <w:multiLevelType w:val="singleLevel"/>
    <w:tmpl w:val="5450EB32"/>
    <w:lvl w:ilvl="0">
      <w:start w:val="1"/>
      <w:numFmt w:val="upperLetter"/>
      <w:pStyle w:val="Naslov8"/>
      <w:lvlText w:val="%1."/>
      <w:lvlJc w:val="left"/>
      <w:pPr>
        <w:tabs>
          <w:tab w:val="num" w:pos="360"/>
        </w:tabs>
        <w:ind w:left="360" w:hanging="360"/>
      </w:pPr>
      <w:rPr>
        <w:rFonts w:hint="default"/>
      </w:rPr>
    </w:lvl>
  </w:abstractNum>
  <w:abstractNum w:abstractNumId="37" w15:restartNumberingAfterBreak="0">
    <w:nsid w:val="75812AE0"/>
    <w:multiLevelType w:val="hybridMultilevel"/>
    <w:tmpl w:val="31C6D61E"/>
    <w:lvl w:ilvl="0" w:tplc="6880716C">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6223C3E"/>
    <w:multiLevelType w:val="hybridMultilevel"/>
    <w:tmpl w:val="7222212E"/>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39" w15:restartNumberingAfterBreak="0">
    <w:nsid w:val="76A43971"/>
    <w:multiLevelType w:val="hybridMultilevel"/>
    <w:tmpl w:val="BF40A360"/>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40" w15:restartNumberingAfterBreak="0">
    <w:nsid w:val="79FB5BD7"/>
    <w:multiLevelType w:val="hybridMultilevel"/>
    <w:tmpl w:val="A77CF1FA"/>
    <w:lvl w:ilvl="0" w:tplc="67CEDF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575709"/>
    <w:multiLevelType w:val="hybridMultilevel"/>
    <w:tmpl w:val="2C08A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DBD0B9C"/>
    <w:multiLevelType w:val="hybridMultilevel"/>
    <w:tmpl w:val="084A4724"/>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43" w15:restartNumberingAfterBreak="0">
    <w:nsid w:val="7EAA11C9"/>
    <w:multiLevelType w:val="hybridMultilevel"/>
    <w:tmpl w:val="23D85742"/>
    <w:lvl w:ilvl="0" w:tplc="79645D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8C7A24"/>
    <w:multiLevelType w:val="hybridMultilevel"/>
    <w:tmpl w:val="913671B6"/>
    <w:lvl w:ilvl="0" w:tplc="CF4C412E">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num w:numId="1">
    <w:abstractNumId w:val="9"/>
  </w:num>
  <w:num w:numId="2">
    <w:abstractNumId w:val="36"/>
  </w:num>
  <w:num w:numId="3">
    <w:abstractNumId w:val="11"/>
  </w:num>
  <w:num w:numId="4">
    <w:abstractNumId w:val="35"/>
  </w:num>
  <w:num w:numId="5">
    <w:abstractNumId w:val="21"/>
  </w:num>
  <w:num w:numId="6">
    <w:abstractNumId w:val="34"/>
  </w:num>
  <w:num w:numId="7">
    <w:abstractNumId w:val="16"/>
  </w:num>
  <w:num w:numId="8">
    <w:abstractNumId w:val="5"/>
  </w:num>
  <w:num w:numId="9">
    <w:abstractNumId w:val="17"/>
  </w:num>
  <w:num w:numId="10">
    <w:abstractNumId w:val="28"/>
  </w:num>
  <w:num w:numId="11">
    <w:abstractNumId w:val="4"/>
  </w:num>
  <w:num w:numId="12">
    <w:abstractNumId w:val="20"/>
  </w:num>
  <w:num w:numId="13">
    <w:abstractNumId w:val="40"/>
  </w:num>
  <w:num w:numId="14">
    <w:abstractNumId w:val="42"/>
  </w:num>
  <w:num w:numId="15">
    <w:abstractNumId w:val="12"/>
  </w:num>
  <w:num w:numId="16">
    <w:abstractNumId w:val="31"/>
  </w:num>
  <w:num w:numId="17">
    <w:abstractNumId w:val="13"/>
  </w:num>
  <w:num w:numId="18">
    <w:abstractNumId w:val="39"/>
  </w:num>
  <w:num w:numId="19">
    <w:abstractNumId w:val="19"/>
  </w:num>
  <w:num w:numId="20">
    <w:abstractNumId w:val="18"/>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lvlOverride w:ilvl="2"/>
    <w:lvlOverride w:ilvl="3"/>
    <w:lvlOverride w:ilvl="4"/>
    <w:lvlOverride w:ilvl="5"/>
    <w:lvlOverride w:ilvl="6"/>
    <w:lvlOverride w:ilvl="7"/>
    <w:lvlOverride w:ilvl="8"/>
  </w:num>
  <w:num w:numId="24">
    <w:abstractNumId w:val="41"/>
  </w:num>
  <w:num w:numId="25">
    <w:abstractNumId w:val="8"/>
  </w:num>
  <w:num w:numId="26">
    <w:abstractNumId w:val="24"/>
  </w:num>
  <w:num w:numId="27">
    <w:abstractNumId w:val="33"/>
  </w:num>
  <w:num w:numId="28">
    <w:abstractNumId w:val="2"/>
  </w:num>
  <w:num w:numId="29">
    <w:abstractNumId w:val="3"/>
  </w:num>
  <w:num w:numId="30">
    <w:abstractNumId w:val="22"/>
  </w:num>
  <w:num w:numId="31">
    <w:abstractNumId w:val="29"/>
  </w:num>
  <w:num w:numId="32">
    <w:abstractNumId w:val="0"/>
  </w:num>
  <w:num w:numId="33">
    <w:abstractNumId w:val="26"/>
  </w:num>
  <w:num w:numId="34">
    <w:abstractNumId w:val="38"/>
  </w:num>
  <w:num w:numId="35">
    <w:abstractNumId w:val="25"/>
  </w:num>
  <w:num w:numId="36">
    <w:abstractNumId w:val="44"/>
  </w:num>
  <w:num w:numId="37">
    <w:abstractNumId w:val="27"/>
  </w:num>
  <w:num w:numId="38">
    <w:abstractNumId w:val="23"/>
  </w:num>
  <w:num w:numId="39">
    <w:abstractNumId w:val="43"/>
  </w:num>
  <w:num w:numId="40">
    <w:abstractNumId w:val="37"/>
  </w:num>
  <w:num w:numId="41">
    <w:abstractNumId w:val="30"/>
  </w:num>
  <w:num w:numId="42">
    <w:abstractNumId w:val="15"/>
  </w:num>
  <w:num w:numId="43">
    <w:abstractNumId w:val="10"/>
  </w:num>
  <w:num w:numId="44">
    <w:abstractNumId w:val="6"/>
  </w:num>
  <w:num w:numId="45">
    <w:abstractNumId w:val="1"/>
  </w:num>
  <w:num w:numId="46">
    <w:abstractNumId w:val="7"/>
  </w:num>
  <w:num w:numId="4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E5"/>
    <w:rsid w:val="00000361"/>
    <w:rsid w:val="000019E6"/>
    <w:rsid w:val="00002175"/>
    <w:rsid w:val="0000272D"/>
    <w:rsid w:val="00002B2F"/>
    <w:rsid w:val="00003389"/>
    <w:rsid w:val="00006931"/>
    <w:rsid w:val="00007701"/>
    <w:rsid w:val="00010048"/>
    <w:rsid w:val="000116AC"/>
    <w:rsid w:val="000122DF"/>
    <w:rsid w:val="00012813"/>
    <w:rsid w:val="00012936"/>
    <w:rsid w:val="000130CB"/>
    <w:rsid w:val="000139F8"/>
    <w:rsid w:val="000161F3"/>
    <w:rsid w:val="000170C6"/>
    <w:rsid w:val="00017689"/>
    <w:rsid w:val="00020BD9"/>
    <w:rsid w:val="00021E9C"/>
    <w:rsid w:val="00023820"/>
    <w:rsid w:val="0002463D"/>
    <w:rsid w:val="00025550"/>
    <w:rsid w:val="00025707"/>
    <w:rsid w:val="000264F1"/>
    <w:rsid w:val="000265AE"/>
    <w:rsid w:val="00026C54"/>
    <w:rsid w:val="00027763"/>
    <w:rsid w:val="00030A73"/>
    <w:rsid w:val="000323B7"/>
    <w:rsid w:val="000340DD"/>
    <w:rsid w:val="00034EDD"/>
    <w:rsid w:val="00035022"/>
    <w:rsid w:val="00037B12"/>
    <w:rsid w:val="0004017F"/>
    <w:rsid w:val="00040970"/>
    <w:rsid w:val="00041795"/>
    <w:rsid w:val="00044D7C"/>
    <w:rsid w:val="00045018"/>
    <w:rsid w:val="00045458"/>
    <w:rsid w:val="00045C4D"/>
    <w:rsid w:val="00047E7A"/>
    <w:rsid w:val="00050E3A"/>
    <w:rsid w:val="00053EFA"/>
    <w:rsid w:val="00054F0A"/>
    <w:rsid w:val="00056330"/>
    <w:rsid w:val="00056393"/>
    <w:rsid w:val="00056D33"/>
    <w:rsid w:val="00057126"/>
    <w:rsid w:val="000577F1"/>
    <w:rsid w:val="0006096E"/>
    <w:rsid w:val="00060BAF"/>
    <w:rsid w:val="00060E09"/>
    <w:rsid w:val="000614B5"/>
    <w:rsid w:val="00061540"/>
    <w:rsid w:val="00063B01"/>
    <w:rsid w:val="000671AC"/>
    <w:rsid w:val="000701BB"/>
    <w:rsid w:val="00070D96"/>
    <w:rsid w:val="0007505C"/>
    <w:rsid w:val="00075FBF"/>
    <w:rsid w:val="00076BB1"/>
    <w:rsid w:val="000774C7"/>
    <w:rsid w:val="00077DF4"/>
    <w:rsid w:val="000809E4"/>
    <w:rsid w:val="000814A1"/>
    <w:rsid w:val="00081A01"/>
    <w:rsid w:val="00081AF2"/>
    <w:rsid w:val="0008241A"/>
    <w:rsid w:val="00086DC6"/>
    <w:rsid w:val="00087457"/>
    <w:rsid w:val="00087E35"/>
    <w:rsid w:val="00091896"/>
    <w:rsid w:val="00092526"/>
    <w:rsid w:val="00092AB3"/>
    <w:rsid w:val="00094C59"/>
    <w:rsid w:val="0009710B"/>
    <w:rsid w:val="0009771D"/>
    <w:rsid w:val="00097D98"/>
    <w:rsid w:val="000A1549"/>
    <w:rsid w:val="000A1639"/>
    <w:rsid w:val="000A5061"/>
    <w:rsid w:val="000A6C97"/>
    <w:rsid w:val="000B045B"/>
    <w:rsid w:val="000B1089"/>
    <w:rsid w:val="000B163F"/>
    <w:rsid w:val="000B17E9"/>
    <w:rsid w:val="000B210F"/>
    <w:rsid w:val="000B3A53"/>
    <w:rsid w:val="000B714E"/>
    <w:rsid w:val="000B755C"/>
    <w:rsid w:val="000B7CCC"/>
    <w:rsid w:val="000C0107"/>
    <w:rsid w:val="000C0ADA"/>
    <w:rsid w:val="000C1E78"/>
    <w:rsid w:val="000C2B48"/>
    <w:rsid w:val="000C3411"/>
    <w:rsid w:val="000C499F"/>
    <w:rsid w:val="000C4E4E"/>
    <w:rsid w:val="000C5047"/>
    <w:rsid w:val="000C58BC"/>
    <w:rsid w:val="000C5C50"/>
    <w:rsid w:val="000C74BB"/>
    <w:rsid w:val="000C7C6E"/>
    <w:rsid w:val="000D00B8"/>
    <w:rsid w:val="000D024B"/>
    <w:rsid w:val="000D098C"/>
    <w:rsid w:val="000D118F"/>
    <w:rsid w:val="000D150F"/>
    <w:rsid w:val="000D1CE4"/>
    <w:rsid w:val="000D22FD"/>
    <w:rsid w:val="000D2BCE"/>
    <w:rsid w:val="000D2EFA"/>
    <w:rsid w:val="000D3B1C"/>
    <w:rsid w:val="000D6986"/>
    <w:rsid w:val="000D78B7"/>
    <w:rsid w:val="000E035D"/>
    <w:rsid w:val="000E0A70"/>
    <w:rsid w:val="000E1436"/>
    <w:rsid w:val="000E210C"/>
    <w:rsid w:val="000E2755"/>
    <w:rsid w:val="000E31B8"/>
    <w:rsid w:val="000E4E07"/>
    <w:rsid w:val="000E507F"/>
    <w:rsid w:val="000E6CD3"/>
    <w:rsid w:val="000E7B2B"/>
    <w:rsid w:val="000F038A"/>
    <w:rsid w:val="000F0B94"/>
    <w:rsid w:val="000F0DB1"/>
    <w:rsid w:val="000F155F"/>
    <w:rsid w:val="000F406A"/>
    <w:rsid w:val="000F57B8"/>
    <w:rsid w:val="000F7481"/>
    <w:rsid w:val="000F7D60"/>
    <w:rsid w:val="001003D9"/>
    <w:rsid w:val="001005B1"/>
    <w:rsid w:val="00100B1B"/>
    <w:rsid w:val="00101790"/>
    <w:rsid w:val="00101DDD"/>
    <w:rsid w:val="001023BB"/>
    <w:rsid w:val="0010253F"/>
    <w:rsid w:val="00103EE2"/>
    <w:rsid w:val="00104777"/>
    <w:rsid w:val="00104C20"/>
    <w:rsid w:val="00105ADA"/>
    <w:rsid w:val="00106B74"/>
    <w:rsid w:val="00106F7F"/>
    <w:rsid w:val="001079C8"/>
    <w:rsid w:val="001105AE"/>
    <w:rsid w:val="001112CB"/>
    <w:rsid w:val="001120FE"/>
    <w:rsid w:val="001152C3"/>
    <w:rsid w:val="001158B0"/>
    <w:rsid w:val="00120EEB"/>
    <w:rsid w:val="00123A27"/>
    <w:rsid w:val="0012706C"/>
    <w:rsid w:val="00130022"/>
    <w:rsid w:val="00131EE5"/>
    <w:rsid w:val="001320DC"/>
    <w:rsid w:val="001337C8"/>
    <w:rsid w:val="0013584D"/>
    <w:rsid w:val="00136782"/>
    <w:rsid w:val="00137F42"/>
    <w:rsid w:val="001400A2"/>
    <w:rsid w:val="00140CBC"/>
    <w:rsid w:val="00144363"/>
    <w:rsid w:val="001458A1"/>
    <w:rsid w:val="00145953"/>
    <w:rsid w:val="00145A7E"/>
    <w:rsid w:val="00147620"/>
    <w:rsid w:val="0015019E"/>
    <w:rsid w:val="00150AAB"/>
    <w:rsid w:val="00151422"/>
    <w:rsid w:val="00152AEC"/>
    <w:rsid w:val="00152BDC"/>
    <w:rsid w:val="00152DA4"/>
    <w:rsid w:val="00154E92"/>
    <w:rsid w:val="0015581D"/>
    <w:rsid w:val="00156CAF"/>
    <w:rsid w:val="001621C3"/>
    <w:rsid w:val="00163D5E"/>
    <w:rsid w:val="00166A3B"/>
    <w:rsid w:val="00166D19"/>
    <w:rsid w:val="0017178F"/>
    <w:rsid w:val="00171CE0"/>
    <w:rsid w:val="00171D8D"/>
    <w:rsid w:val="00173E9A"/>
    <w:rsid w:val="00174A64"/>
    <w:rsid w:val="00176F40"/>
    <w:rsid w:val="00176F93"/>
    <w:rsid w:val="00180412"/>
    <w:rsid w:val="00180538"/>
    <w:rsid w:val="00180764"/>
    <w:rsid w:val="001815DA"/>
    <w:rsid w:val="00181D46"/>
    <w:rsid w:val="00182095"/>
    <w:rsid w:val="00182DDA"/>
    <w:rsid w:val="00183CAD"/>
    <w:rsid w:val="001840ED"/>
    <w:rsid w:val="001848E3"/>
    <w:rsid w:val="001856D7"/>
    <w:rsid w:val="001858AF"/>
    <w:rsid w:val="00185A81"/>
    <w:rsid w:val="0018715B"/>
    <w:rsid w:val="001903EF"/>
    <w:rsid w:val="00190856"/>
    <w:rsid w:val="00190D2F"/>
    <w:rsid w:val="00191873"/>
    <w:rsid w:val="00192132"/>
    <w:rsid w:val="00192444"/>
    <w:rsid w:val="00193843"/>
    <w:rsid w:val="00194472"/>
    <w:rsid w:val="00196622"/>
    <w:rsid w:val="00197F1A"/>
    <w:rsid w:val="001A0128"/>
    <w:rsid w:val="001A1B85"/>
    <w:rsid w:val="001A2103"/>
    <w:rsid w:val="001A26B2"/>
    <w:rsid w:val="001A4721"/>
    <w:rsid w:val="001A4A9E"/>
    <w:rsid w:val="001A5232"/>
    <w:rsid w:val="001A681F"/>
    <w:rsid w:val="001B1242"/>
    <w:rsid w:val="001B1401"/>
    <w:rsid w:val="001B18CA"/>
    <w:rsid w:val="001B1B07"/>
    <w:rsid w:val="001B1D32"/>
    <w:rsid w:val="001B4F79"/>
    <w:rsid w:val="001B59C7"/>
    <w:rsid w:val="001B5F82"/>
    <w:rsid w:val="001B69BD"/>
    <w:rsid w:val="001B6A48"/>
    <w:rsid w:val="001B7648"/>
    <w:rsid w:val="001C1032"/>
    <w:rsid w:val="001C2D9B"/>
    <w:rsid w:val="001C3FFA"/>
    <w:rsid w:val="001C5423"/>
    <w:rsid w:val="001C5BF7"/>
    <w:rsid w:val="001C5D17"/>
    <w:rsid w:val="001C7022"/>
    <w:rsid w:val="001C7263"/>
    <w:rsid w:val="001D0623"/>
    <w:rsid w:val="001D1922"/>
    <w:rsid w:val="001D454C"/>
    <w:rsid w:val="001D4FCA"/>
    <w:rsid w:val="001D53A2"/>
    <w:rsid w:val="001D7EAA"/>
    <w:rsid w:val="001D7FA4"/>
    <w:rsid w:val="001E06DA"/>
    <w:rsid w:val="001E07A7"/>
    <w:rsid w:val="001E100C"/>
    <w:rsid w:val="001E1317"/>
    <w:rsid w:val="001E2E06"/>
    <w:rsid w:val="001E3762"/>
    <w:rsid w:val="001E38F6"/>
    <w:rsid w:val="001E5C8E"/>
    <w:rsid w:val="001E6168"/>
    <w:rsid w:val="001E6648"/>
    <w:rsid w:val="001E72C7"/>
    <w:rsid w:val="001E7A2B"/>
    <w:rsid w:val="001F2D03"/>
    <w:rsid w:val="001F2D4D"/>
    <w:rsid w:val="001F34A6"/>
    <w:rsid w:val="001F39CE"/>
    <w:rsid w:val="001F4227"/>
    <w:rsid w:val="001F5CD4"/>
    <w:rsid w:val="001F601F"/>
    <w:rsid w:val="001F6B67"/>
    <w:rsid w:val="001F6D2B"/>
    <w:rsid w:val="001F766E"/>
    <w:rsid w:val="001F789B"/>
    <w:rsid w:val="001F79E6"/>
    <w:rsid w:val="001F7AD9"/>
    <w:rsid w:val="001F7B87"/>
    <w:rsid w:val="0020107C"/>
    <w:rsid w:val="00204E8C"/>
    <w:rsid w:val="00205E94"/>
    <w:rsid w:val="002061AF"/>
    <w:rsid w:val="002068B5"/>
    <w:rsid w:val="00207228"/>
    <w:rsid w:val="00212181"/>
    <w:rsid w:val="0021262D"/>
    <w:rsid w:val="002135B6"/>
    <w:rsid w:val="00213B12"/>
    <w:rsid w:val="002141D8"/>
    <w:rsid w:val="00214E15"/>
    <w:rsid w:val="0021578E"/>
    <w:rsid w:val="00215FA0"/>
    <w:rsid w:val="002167CF"/>
    <w:rsid w:val="00217073"/>
    <w:rsid w:val="00220152"/>
    <w:rsid w:val="00220848"/>
    <w:rsid w:val="00221002"/>
    <w:rsid w:val="00221095"/>
    <w:rsid w:val="00221934"/>
    <w:rsid w:val="002226E9"/>
    <w:rsid w:val="0022355B"/>
    <w:rsid w:val="00223BA3"/>
    <w:rsid w:val="002253CD"/>
    <w:rsid w:val="002256EF"/>
    <w:rsid w:val="002261AE"/>
    <w:rsid w:val="00226F8C"/>
    <w:rsid w:val="00232587"/>
    <w:rsid w:val="00233E91"/>
    <w:rsid w:val="00235AC2"/>
    <w:rsid w:val="00236019"/>
    <w:rsid w:val="00236A52"/>
    <w:rsid w:val="00236FEE"/>
    <w:rsid w:val="00237287"/>
    <w:rsid w:val="00240220"/>
    <w:rsid w:val="00240CB7"/>
    <w:rsid w:val="0024111C"/>
    <w:rsid w:val="0024164C"/>
    <w:rsid w:val="0024189D"/>
    <w:rsid w:val="00241B3C"/>
    <w:rsid w:val="0024204B"/>
    <w:rsid w:val="00242082"/>
    <w:rsid w:val="002421EC"/>
    <w:rsid w:val="00242509"/>
    <w:rsid w:val="002429AF"/>
    <w:rsid w:val="002438DD"/>
    <w:rsid w:val="00243981"/>
    <w:rsid w:val="00243D39"/>
    <w:rsid w:val="0024664E"/>
    <w:rsid w:val="00246BF8"/>
    <w:rsid w:val="00250147"/>
    <w:rsid w:val="002512D9"/>
    <w:rsid w:val="0025144E"/>
    <w:rsid w:val="0025327C"/>
    <w:rsid w:val="00254A3A"/>
    <w:rsid w:val="0025591C"/>
    <w:rsid w:val="0025624C"/>
    <w:rsid w:val="002564E9"/>
    <w:rsid w:val="00257B0C"/>
    <w:rsid w:val="002620CD"/>
    <w:rsid w:val="00262226"/>
    <w:rsid w:val="002646E3"/>
    <w:rsid w:val="0026473E"/>
    <w:rsid w:val="002657D7"/>
    <w:rsid w:val="00266050"/>
    <w:rsid w:val="00267709"/>
    <w:rsid w:val="00267725"/>
    <w:rsid w:val="002720A3"/>
    <w:rsid w:val="0027275B"/>
    <w:rsid w:val="00273F13"/>
    <w:rsid w:val="00273F88"/>
    <w:rsid w:val="0027541C"/>
    <w:rsid w:val="00275838"/>
    <w:rsid w:val="002768F6"/>
    <w:rsid w:val="00276EB1"/>
    <w:rsid w:val="0027773C"/>
    <w:rsid w:val="00280680"/>
    <w:rsid w:val="002818EA"/>
    <w:rsid w:val="002826CA"/>
    <w:rsid w:val="002866B2"/>
    <w:rsid w:val="0028770C"/>
    <w:rsid w:val="00290D75"/>
    <w:rsid w:val="0029150B"/>
    <w:rsid w:val="0029244F"/>
    <w:rsid w:val="002943B3"/>
    <w:rsid w:val="00295DCB"/>
    <w:rsid w:val="00296CCA"/>
    <w:rsid w:val="0029751F"/>
    <w:rsid w:val="00297968"/>
    <w:rsid w:val="00297D82"/>
    <w:rsid w:val="002A3FCA"/>
    <w:rsid w:val="002A5815"/>
    <w:rsid w:val="002A591F"/>
    <w:rsid w:val="002B0006"/>
    <w:rsid w:val="002B123D"/>
    <w:rsid w:val="002B19C6"/>
    <w:rsid w:val="002B1CAD"/>
    <w:rsid w:val="002B2110"/>
    <w:rsid w:val="002B2484"/>
    <w:rsid w:val="002B27CC"/>
    <w:rsid w:val="002B3540"/>
    <w:rsid w:val="002B4731"/>
    <w:rsid w:val="002B4FBB"/>
    <w:rsid w:val="002B51AA"/>
    <w:rsid w:val="002B660B"/>
    <w:rsid w:val="002C0EE8"/>
    <w:rsid w:val="002C20F8"/>
    <w:rsid w:val="002C258B"/>
    <w:rsid w:val="002C2858"/>
    <w:rsid w:val="002C297F"/>
    <w:rsid w:val="002C387D"/>
    <w:rsid w:val="002C4CEC"/>
    <w:rsid w:val="002C506C"/>
    <w:rsid w:val="002D0431"/>
    <w:rsid w:val="002D07CF"/>
    <w:rsid w:val="002D2866"/>
    <w:rsid w:val="002D4C8A"/>
    <w:rsid w:val="002D4FB3"/>
    <w:rsid w:val="002D562C"/>
    <w:rsid w:val="002D6375"/>
    <w:rsid w:val="002D7658"/>
    <w:rsid w:val="002E0F31"/>
    <w:rsid w:val="002E2238"/>
    <w:rsid w:val="002E2CEC"/>
    <w:rsid w:val="002E34C7"/>
    <w:rsid w:val="002E34E0"/>
    <w:rsid w:val="002E3619"/>
    <w:rsid w:val="002E3AAE"/>
    <w:rsid w:val="002E3E1A"/>
    <w:rsid w:val="002E430C"/>
    <w:rsid w:val="002E5D13"/>
    <w:rsid w:val="002E6645"/>
    <w:rsid w:val="002E724A"/>
    <w:rsid w:val="002F2FA7"/>
    <w:rsid w:val="002F319E"/>
    <w:rsid w:val="002F381C"/>
    <w:rsid w:val="002F4421"/>
    <w:rsid w:val="002F51CE"/>
    <w:rsid w:val="002F5C7E"/>
    <w:rsid w:val="002F615F"/>
    <w:rsid w:val="002F7C57"/>
    <w:rsid w:val="002F7F7F"/>
    <w:rsid w:val="00300673"/>
    <w:rsid w:val="00300CE1"/>
    <w:rsid w:val="00300FBB"/>
    <w:rsid w:val="00301072"/>
    <w:rsid w:val="00301324"/>
    <w:rsid w:val="00302EF3"/>
    <w:rsid w:val="00304A64"/>
    <w:rsid w:val="00305425"/>
    <w:rsid w:val="003064CB"/>
    <w:rsid w:val="00307855"/>
    <w:rsid w:val="00311187"/>
    <w:rsid w:val="00312A62"/>
    <w:rsid w:val="00313A0E"/>
    <w:rsid w:val="003201E2"/>
    <w:rsid w:val="00320E56"/>
    <w:rsid w:val="003230E8"/>
    <w:rsid w:val="00323714"/>
    <w:rsid w:val="00323A43"/>
    <w:rsid w:val="00325B4A"/>
    <w:rsid w:val="003269DD"/>
    <w:rsid w:val="00327D8A"/>
    <w:rsid w:val="00330BEE"/>
    <w:rsid w:val="00330F17"/>
    <w:rsid w:val="003318FA"/>
    <w:rsid w:val="003321CF"/>
    <w:rsid w:val="00332609"/>
    <w:rsid w:val="00334DCE"/>
    <w:rsid w:val="00337811"/>
    <w:rsid w:val="00341A6F"/>
    <w:rsid w:val="00344354"/>
    <w:rsid w:val="003463B3"/>
    <w:rsid w:val="00347B19"/>
    <w:rsid w:val="0035259F"/>
    <w:rsid w:val="00352AC5"/>
    <w:rsid w:val="00354EDC"/>
    <w:rsid w:val="00355307"/>
    <w:rsid w:val="00356AB2"/>
    <w:rsid w:val="003575E9"/>
    <w:rsid w:val="00360B7B"/>
    <w:rsid w:val="00362F19"/>
    <w:rsid w:val="0036338C"/>
    <w:rsid w:val="00365DA2"/>
    <w:rsid w:val="00366121"/>
    <w:rsid w:val="00366185"/>
    <w:rsid w:val="003661F5"/>
    <w:rsid w:val="00370176"/>
    <w:rsid w:val="00373819"/>
    <w:rsid w:val="00374AA6"/>
    <w:rsid w:val="00375914"/>
    <w:rsid w:val="00376708"/>
    <w:rsid w:val="00377CD7"/>
    <w:rsid w:val="0038075C"/>
    <w:rsid w:val="00380B5B"/>
    <w:rsid w:val="00380D6B"/>
    <w:rsid w:val="003814EA"/>
    <w:rsid w:val="00381FEA"/>
    <w:rsid w:val="00382DED"/>
    <w:rsid w:val="00383423"/>
    <w:rsid w:val="00384299"/>
    <w:rsid w:val="00384CB7"/>
    <w:rsid w:val="00385FC9"/>
    <w:rsid w:val="0038605C"/>
    <w:rsid w:val="00386B31"/>
    <w:rsid w:val="00390058"/>
    <w:rsid w:val="0039006C"/>
    <w:rsid w:val="003904A6"/>
    <w:rsid w:val="00393BA8"/>
    <w:rsid w:val="00393BD0"/>
    <w:rsid w:val="00394620"/>
    <w:rsid w:val="00394EFE"/>
    <w:rsid w:val="003960B8"/>
    <w:rsid w:val="00396E4C"/>
    <w:rsid w:val="00396EEC"/>
    <w:rsid w:val="003A26D9"/>
    <w:rsid w:val="003A26F2"/>
    <w:rsid w:val="003A32B0"/>
    <w:rsid w:val="003A43B5"/>
    <w:rsid w:val="003A4A22"/>
    <w:rsid w:val="003B087E"/>
    <w:rsid w:val="003B3189"/>
    <w:rsid w:val="003B3471"/>
    <w:rsid w:val="003B468C"/>
    <w:rsid w:val="003B51C7"/>
    <w:rsid w:val="003B6F8F"/>
    <w:rsid w:val="003B70D4"/>
    <w:rsid w:val="003B720F"/>
    <w:rsid w:val="003B76F9"/>
    <w:rsid w:val="003C06C7"/>
    <w:rsid w:val="003C1424"/>
    <w:rsid w:val="003C3175"/>
    <w:rsid w:val="003C39C2"/>
    <w:rsid w:val="003C624F"/>
    <w:rsid w:val="003C6648"/>
    <w:rsid w:val="003C6A7F"/>
    <w:rsid w:val="003D1694"/>
    <w:rsid w:val="003D329A"/>
    <w:rsid w:val="003D392E"/>
    <w:rsid w:val="003D4A7D"/>
    <w:rsid w:val="003D4ABF"/>
    <w:rsid w:val="003D4F35"/>
    <w:rsid w:val="003D6019"/>
    <w:rsid w:val="003E0183"/>
    <w:rsid w:val="003E15EC"/>
    <w:rsid w:val="003E232E"/>
    <w:rsid w:val="003E40B6"/>
    <w:rsid w:val="003E4247"/>
    <w:rsid w:val="003E5851"/>
    <w:rsid w:val="003E631B"/>
    <w:rsid w:val="003F05AA"/>
    <w:rsid w:val="003F087C"/>
    <w:rsid w:val="003F2F5D"/>
    <w:rsid w:val="003F3A0D"/>
    <w:rsid w:val="003F51AA"/>
    <w:rsid w:val="003F698D"/>
    <w:rsid w:val="003F6C14"/>
    <w:rsid w:val="003F78BE"/>
    <w:rsid w:val="00400729"/>
    <w:rsid w:val="00400832"/>
    <w:rsid w:val="004034ED"/>
    <w:rsid w:val="00404CB6"/>
    <w:rsid w:val="004056C5"/>
    <w:rsid w:val="00410D94"/>
    <w:rsid w:val="00411DD1"/>
    <w:rsid w:val="00412990"/>
    <w:rsid w:val="00412AFD"/>
    <w:rsid w:val="00414217"/>
    <w:rsid w:val="004144AD"/>
    <w:rsid w:val="00414F7D"/>
    <w:rsid w:val="004231F0"/>
    <w:rsid w:val="00423940"/>
    <w:rsid w:val="00423C29"/>
    <w:rsid w:val="00423E49"/>
    <w:rsid w:val="004243C3"/>
    <w:rsid w:val="00426838"/>
    <w:rsid w:val="0042719E"/>
    <w:rsid w:val="00427AC2"/>
    <w:rsid w:val="00427E0D"/>
    <w:rsid w:val="00433B8A"/>
    <w:rsid w:val="0043422B"/>
    <w:rsid w:val="0043446C"/>
    <w:rsid w:val="004353D8"/>
    <w:rsid w:val="00437672"/>
    <w:rsid w:val="00440300"/>
    <w:rsid w:val="00441099"/>
    <w:rsid w:val="00441146"/>
    <w:rsid w:val="00441842"/>
    <w:rsid w:val="004421D6"/>
    <w:rsid w:val="004426B8"/>
    <w:rsid w:val="00442C9D"/>
    <w:rsid w:val="004456E1"/>
    <w:rsid w:val="004465A5"/>
    <w:rsid w:val="0044669E"/>
    <w:rsid w:val="00446ABB"/>
    <w:rsid w:val="00451813"/>
    <w:rsid w:val="00451EE0"/>
    <w:rsid w:val="00452536"/>
    <w:rsid w:val="00452E51"/>
    <w:rsid w:val="0045323A"/>
    <w:rsid w:val="00453627"/>
    <w:rsid w:val="00456402"/>
    <w:rsid w:val="00456B60"/>
    <w:rsid w:val="00457484"/>
    <w:rsid w:val="00462639"/>
    <w:rsid w:val="0046277E"/>
    <w:rsid w:val="00464B6C"/>
    <w:rsid w:val="0046538F"/>
    <w:rsid w:val="00465763"/>
    <w:rsid w:val="00470AAD"/>
    <w:rsid w:val="004715EC"/>
    <w:rsid w:val="00471CCA"/>
    <w:rsid w:val="00472210"/>
    <w:rsid w:val="004738DB"/>
    <w:rsid w:val="00473DBE"/>
    <w:rsid w:val="004742AF"/>
    <w:rsid w:val="00476151"/>
    <w:rsid w:val="004767FD"/>
    <w:rsid w:val="00476A73"/>
    <w:rsid w:val="00476C3B"/>
    <w:rsid w:val="00477AB9"/>
    <w:rsid w:val="00481C42"/>
    <w:rsid w:val="00483EA6"/>
    <w:rsid w:val="0048465C"/>
    <w:rsid w:val="004852FC"/>
    <w:rsid w:val="00485B96"/>
    <w:rsid w:val="00485F52"/>
    <w:rsid w:val="00491296"/>
    <w:rsid w:val="0049143B"/>
    <w:rsid w:val="004936F1"/>
    <w:rsid w:val="00493818"/>
    <w:rsid w:val="004956B7"/>
    <w:rsid w:val="004964ED"/>
    <w:rsid w:val="00496CBF"/>
    <w:rsid w:val="004973AE"/>
    <w:rsid w:val="004A1C82"/>
    <w:rsid w:val="004A2107"/>
    <w:rsid w:val="004A22C5"/>
    <w:rsid w:val="004A3F70"/>
    <w:rsid w:val="004A4C30"/>
    <w:rsid w:val="004A6AC8"/>
    <w:rsid w:val="004A6BE6"/>
    <w:rsid w:val="004A6F9A"/>
    <w:rsid w:val="004A7B98"/>
    <w:rsid w:val="004B1D66"/>
    <w:rsid w:val="004B34FD"/>
    <w:rsid w:val="004B565B"/>
    <w:rsid w:val="004B695C"/>
    <w:rsid w:val="004C0B99"/>
    <w:rsid w:val="004C2AFA"/>
    <w:rsid w:val="004C314D"/>
    <w:rsid w:val="004D3C10"/>
    <w:rsid w:val="004D4317"/>
    <w:rsid w:val="004D5205"/>
    <w:rsid w:val="004D5E95"/>
    <w:rsid w:val="004D72CC"/>
    <w:rsid w:val="004D7773"/>
    <w:rsid w:val="004D78F5"/>
    <w:rsid w:val="004E03E7"/>
    <w:rsid w:val="004E1051"/>
    <w:rsid w:val="004E1800"/>
    <w:rsid w:val="004E190A"/>
    <w:rsid w:val="004E40DD"/>
    <w:rsid w:val="004E4651"/>
    <w:rsid w:val="004E53BA"/>
    <w:rsid w:val="004E54A6"/>
    <w:rsid w:val="004E5EBB"/>
    <w:rsid w:val="004E5EFB"/>
    <w:rsid w:val="004E6B3F"/>
    <w:rsid w:val="004E7096"/>
    <w:rsid w:val="004F197D"/>
    <w:rsid w:val="004F1DF5"/>
    <w:rsid w:val="004F364B"/>
    <w:rsid w:val="004F4D6F"/>
    <w:rsid w:val="004F4D91"/>
    <w:rsid w:val="004F5D92"/>
    <w:rsid w:val="004F5D96"/>
    <w:rsid w:val="004F6034"/>
    <w:rsid w:val="004F7283"/>
    <w:rsid w:val="0050124A"/>
    <w:rsid w:val="0050375E"/>
    <w:rsid w:val="005049DE"/>
    <w:rsid w:val="00504D00"/>
    <w:rsid w:val="0050597C"/>
    <w:rsid w:val="00506187"/>
    <w:rsid w:val="00506911"/>
    <w:rsid w:val="00506D3F"/>
    <w:rsid w:val="0051156E"/>
    <w:rsid w:val="00511A70"/>
    <w:rsid w:val="00512B65"/>
    <w:rsid w:val="00516162"/>
    <w:rsid w:val="00517234"/>
    <w:rsid w:val="00517378"/>
    <w:rsid w:val="0052004E"/>
    <w:rsid w:val="00520675"/>
    <w:rsid w:val="00520A1B"/>
    <w:rsid w:val="0052180B"/>
    <w:rsid w:val="00521840"/>
    <w:rsid w:val="00524645"/>
    <w:rsid w:val="0052492F"/>
    <w:rsid w:val="00526032"/>
    <w:rsid w:val="005268A4"/>
    <w:rsid w:val="00526965"/>
    <w:rsid w:val="00526B64"/>
    <w:rsid w:val="005279F0"/>
    <w:rsid w:val="00530129"/>
    <w:rsid w:val="0053113F"/>
    <w:rsid w:val="00531858"/>
    <w:rsid w:val="0053295A"/>
    <w:rsid w:val="00533482"/>
    <w:rsid w:val="00535F2E"/>
    <w:rsid w:val="00536070"/>
    <w:rsid w:val="00537532"/>
    <w:rsid w:val="005410FC"/>
    <w:rsid w:val="00541C1C"/>
    <w:rsid w:val="00542653"/>
    <w:rsid w:val="0054285D"/>
    <w:rsid w:val="00543E47"/>
    <w:rsid w:val="00544689"/>
    <w:rsid w:val="00544E47"/>
    <w:rsid w:val="00545848"/>
    <w:rsid w:val="00547D13"/>
    <w:rsid w:val="00552C3B"/>
    <w:rsid w:val="00553B09"/>
    <w:rsid w:val="0055456C"/>
    <w:rsid w:val="005546C5"/>
    <w:rsid w:val="00555232"/>
    <w:rsid w:val="0055634A"/>
    <w:rsid w:val="00556AB0"/>
    <w:rsid w:val="00556AEF"/>
    <w:rsid w:val="005576AC"/>
    <w:rsid w:val="005603A7"/>
    <w:rsid w:val="00560B65"/>
    <w:rsid w:val="00566D03"/>
    <w:rsid w:val="005703A8"/>
    <w:rsid w:val="005713DD"/>
    <w:rsid w:val="0057353C"/>
    <w:rsid w:val="00573D7F"/>
    <w:rsid w:val="0057629D"/>
    <w:rsid w:val="005773E8"/>
    <w:rsid w:val="005900D8"/>
    <w:rsid w:val="00593857"/>
    <w:rsid w:val="00593C5B"/>
    <w:rsid w:val="005958E7"/>
    <w:rsid w:val="005A2513"/>
    <w:rsid w:val="005A45A8"/>
    <w:rsid w:val="005A6084"/>
    <w:rsid w:val="005A7B61"/>
    <w:rsid w:val="005B12EE"/>
    <w:rsid w:val="005B168A"/>
    <w:rsid w:val="005B1D67"/>
    <w:rsid w:val="005B7885"/>
    <w:rsid w:val="005C0D4E"/>
    <w:rsid w:val="005C27FF"/>
    <w:rsid w:val="005C28C4"/>
    <w:rsid w:val="005C2CE0"/>
    <w:rsid w:val="005C47E9"/>
    <w:rsid w:val="005C4853"/>
    <w:rsid w:val="005C6251"/>
    <w:rsid w:val="005D0C34"/>
    <w:rsid w:val="005D1FF0"/>
    <w:rsid w:val="005D26E2"/>
    <w:rsid w:val="005D3B9B"/>
    <w:rsid w:val="005D4625"/>
    <w:rsid w:val="005D4865"/>
    <w:rsid w:val="005D5F5B"/>
    <w:rsid w:val="005D5F82"/>
    <w:rsid w:val="005D679D"/>
    <w:rsid w:val="005D701E"/>
    <w:rsid w:val="005D7286"/>
    <w:rsid w:val="005E0565"/>
    <w:rsid w:val="005E1AEA"/>
    <w:rsid w:val="005E1E68"/>
    <w:rsid w:val="005E282A"/>
    <w:rsid w:val="005E3E62"/>
    <w:rsid w:val="005E659F"/>
    <w:rsid w:val="005E7041"/>
    <w:rsid w:val="005E7FA6"/>
    <w:rsid w:val="005F0CAD"/>
    <w:rsid w:val="005F0EEC"/>
    <w:rsid w:val="005F16C4"/>
    <w:rsid w:val="005F301C"/>
    <w:rsid w:val="005F3937"/>
    <w:rsid w:val="005F4673"/>
    <w:rsid w:val="005F4BBD"/>
    <w:rsid w:val="005F505D"/>
    <w:rsid w:val="005F52A9"/>
    <w:rsid w:val="005F5803"/>
    <w:rsid w:val="005F5FBF"/>
    <w:rsid w:val="005F6076"/>
    <w:rsid w:val="005F60DC"/>
    <w:rsid w:val="005F7673"/>
    <w:rsid w:val="005F7CC0"/>
    <w:rsid w:val="00600B2B"/>
    <w:rsid w:val="006029DC"/>
    <w:rsid w:val="00603ADD"/>
    <w:rsid w:val="00605F3F"/>
    <w:rsid w:val="00606E65"/>
    <w:rsid w:val="00607A8B"/>
    <w:rsid w:val="006103F4"/>
    <w:rsid w:val="006116F1"/>
    <w:rsid w:val="006133E6"/>
    <w:rsid w:val="00613942"/>
    <w:rsid w:val="0061429F"/>
    <w:rsid w:val="0061506E"/>
    <w:rsid w:val="00617341"/>
    <w:rsid w:val="00620150"/>
    <w:rsid w:val="00621B4A"/>
    <w:rsid w:val="00621E73"/>
    <w:rsid w:val="00621F2F"/>
    <w:rsid w:val="00622077"/>
    <w:rsid w:val="006226D4"/>
    <w:rsid w:val="006232C7"/>
    <w:rsid w:val="0062457A"/>
    <w:rsid w:val="00626AA9"/>
    <w:rsid w:val="00632F49"/>
    <w:rsid w:val="0063300C"/>
    <w:rsid w:val="006370C3"/>
    <w:rsid w:val="00637AE0"/>
    <w:rsid w:val="00637BC6"/>
    <w:rsid w:val="00637EF8"/>
    <w:rsid w:val="00637F8C"/>
    <w:rsid w:val="006401A3"/>
    <w:rsid w:val="00640FA5"/>
    <w:rsid w:val="00641DEE"/>
    <w:rsid w:val="00642AC5"/>
    <w:rsid w:val="006458DC"/>
    <w:rsid w:val="00646268"/>
    <w:rsid w:val="006479FE"/>
    <w:rsid w:val="00647EF0"/>
    <w:rsid w:val="006502E7"/>
    <w:rsid w:val="0065148C"/>
    <w:rsid w:val="006557A5"/>
    <w:rsid w:val="006627A7"/>
    <w:rsid w:val="006644F3"/>
    <w:rsid w:val="0066687E"/>
    <w:rsid w:val="006701A0"/>
    <w:rsid w:val="00670EA9"/>
    <w:rsid w:val="00671C24"/>
    <w:rsid w:val="0067286D"/>
    <w:rsid w:val="00672E0A"/>
    <w:rsid w:val="0067328F"/>
    <w:rsid w:val="00673F5D"/>
    <w:rsid w:val="00674AE1"/>
    <w:rsid w:val="00674B68"/>
    <w:rsid w:val="00674C00"/>
    <w:rsid w:val="00675305"/>
    <w:rsid w:val="00677A32"/>
    <w:rsid w:val="00681995"/>
    <w:rsid w:val="0068436B"/>
    <w:rsid w:val="00684B65"/>
    <w:rsid w:val="00686BF3"/>
    <w:rsid w:val="00687396"/>
    <w:rsid w:val="006909F2"/>
    <w:rsid w:val="00691005"/>
    <w:rsid w:val="0069136F"/>
    <w:rsid w:val="00691610"/>
    <w:rsid w:val="00691655"/>
    <w:rsid w:val="00695058"/>
    <w:rsid w:val="00696F91"/>
    <w:rsid w:val="00697360"/>
    <w:rsid w:val="006A0024"/>
    <w:rsid w:val="006A1FDB"/>
    <w:rsid w:val="006A4FC6"/>
    <w:rsid w:val="006A67C3"/>
    <w:rsid w:val="006A7DC3"/>
    <w:rsid w:val="006B1A74"/>
    <w:rsid w:val="006B2A65"/>
    <w:rsid w:val="006B32C6"/>
    <w:rsid w:val="006B380C"/>
    <w:rsid w:val="006B3D03"/>
    <w:rsid w:val="006B4FE1"/>
    <w:rsid w:val="006B568E"/>
    <w:rsid w:val="006B64F9"/>
    <w:rsid w:val="006B6A42"/>
    <w:rsid w:val="006B7ADF"/>
    <w:rsid w:val="006B7B6B"/>
    <w:rsid w:val="006B7C73"/>
    <w:rsid w:val="006C13C3"/>
    <w:rsid w:val="006C286D"/>
    <w:rsid w:val="006C5985"/>
    <w:rsid w:val="006C66B4"/>
    <w:rsid w:val="006C69E7"/>
    <w:rsid w:val="006C7804"/>
    <w:rsid w:val="006D071E"/>
    <w:rsid w:val="006D0DA0"/>
    <w:rsid w:val="006D1B50"/>
    <w:rsid w:val="006D3030"/>
    <w:rsid w:val="006D5EA9"/>
    <w:rsid w:val="006D6AE7"/>
    <w:rsid w:val="006D7934"/>
    <w:rsid w:val="006D7DE8"/>
    <w:rsid w:val="006E00B4"/>
    <w:rsid w:val="006E1857"/>
    <w:rsid w:val="006E4846"/>
    <w:rsid w:val="006E5223"/>
    <w:rsid w:val="006E5930"/>
    <w:rsid w:val="006E6376"/>
    <w:rsid w:val="006E7593"/>
    <w:rsid w:val="006F1D5F"/>
    <w:rsid w:val="006F32C1"/>
    <w:rsid w:val="006F34DB"/>
    <w:rsid w:val="006F416E"/>
    <w:rsid w:val="006F53A4"/>
    <w:rsid w:val="006F7372"/>
    <w:rsid w:val="00700492"/>
    <w:rsid w:val="00701E99"/>
    <w:rsid w:val="007023B0"/>
    <w:rsid w:val="00702778"/>
    <w:rsid w:val="0070402E"/>
    <w:rsid w:val="00704ACF"/>
    <w:rsid w:val="00704B9F"/>
    <w:rsid w:val="00705E11"/>
    <w:rsid w:val="007063D6"/>
    <w:rsid w:val="007069B8"/>
    <w:rsid w:val="00707CA8"/>
    <w:rsid w:val="00707DB8"/>
    <w:rsid w:val="00710A64"/>
    <w:rsid w:val="00711E1A"/>
    <w:rsid w:val="00712895"/>
    <w:rsid w:val="00712E69"/>
    <w:rsid w:val="00713BDB"/>
    <w:rsid w:val="00714773"/>
    <w:rsid w:val="00715EDC"/>
    <w:rsid w:val="007171CB"/>
    <w:rsid w:val="0072135C"/>
    <w:rsid w:val="00721CF1"/>
    <w:rsid w:val="007226E5"/>
    <w:rsid w:val="00722D37"/>
    <w:rsid w:val="007237B3"/>
    <w:rsid w:val="00723D4E"/>
    <w:rsid w:val="00730805"/>
    <w:rsid w:val="00730AFA"/>
    <w:rsid w:val="0073171D"/>
    <w:rsid w:val="00731CAA"/>
    <w:rsid w:val="007326A6"/>
    <w:rsid w:val="007349BB"/>
    <w:rsid w:val="00735196"/>
    <w:rsid w:val="00736442"/>
    <w:rsid w:val="00736649"/>
    <w:rsid w:val="00736B4D"/>
    <w:rsid w:val="00737E3B"/>
    <w:rsid w:val="00741DC1"/>
    <w:rsid w:val="007423E1"/>
    <w:rsid w:val="00743894"/>
    <w:rsid w:val="007443D3"/>
    <w:rsid w:val="0074586D"/>
    <w:rsid w:val="00745B56"/>
    <w:rsid w:val="00746409"/>
    <w:rsid w:val="007471BF"/>
    <w:rsid w:val="00750396"/>
    <w:rsid w:val="00751157"/>
    <w:rsid w:val="00751530"/>
    <w:rsid w:val="00754647"/>
    <w:rsid w:val="007550DF"/>
    <w:rsid w:val="00755960"/>
    <w:rsid w:val="0075761D"/>
    <w:rsid w:val="00761CDC"/>
    <w:rsid w:val="00762272"/>
    <w:rsid w:val="00765FBC"/>
    <w:rsid w:val="00765FFB"/>
    <w:rsid w:val="00766154"/>
    <w:rsid w:val="00766F7D"/>
    <w:rsid w:val="00767113"/>
    <w:rsid w:val="007714E3"/>
    <w:rsid w:val="00771C87"/>
    <w:rsid w:val="00774623"/>
    <w:rsid w:val="0077622C"/>
    <w:rsid w:val="007815EB"/>
    <w:rsid w:val="0078233C"/>
    <w:rsid w:val="007823FD"/>
    <w:rsid w:val="007831AE"/>
    <w:rsid w:val="00783D58"/>
    <w:rsid w:val="00784A02"/>
    <w:rsid w:val="00785076"/>
    <w:rsid w:val="00786344"/>
    <w:rsid w:val="0078651E"/>
    <w:rsid w:val="00787DF0"/>
    <w:rsid w:val="00790A08"/>
    <w:rsid w:val="00790E09"/>
    <w:rsid w:val="00791984"/>
    <w:rsid w:val="0079299D"/>
    <w:rsid w:val="007931B9"/>
    <w:rsid w:val="00793AD8"/>
    <w:rsid w:val="007958D2"/>
    <w:rsid w:val="007A127F"/>
    <w:rsid w:val="007A2805"/>
    <w:rsid w:val="007A2EDE"/>
    <w:rsid w:val="007A4D71"/>
    <w:rsid w:val="007A5C38"/>
    <w:rsid w:val="007A6E30"/>
    <w:rsid w:val="007A7B9B"/>
    <w:rsid w:val="007A7FB4"/>
    <w:rsid w:val="007B23A5"/>
    <w:rsid w:val="007B4534"/>
    <w:rsid w:val="007B611E"/>
    <w:rsid w:val="007B61E5"/>
    <w:rsid w:val="007B6402"/>
    <w:rsid w:val="007B78F1"/>
    <w:rsid w:val="007C1936"/>
    <w:rsid w:val="007C2D71"/>
    <w:rsid w:val="007C36AC"/>
    <w:rsid w:val="007C4DDC"/>
    <w:rsid w:val="007D0DF6"/>
    <w:rsid w:val="007D1467"/>
    <w:rsid w:val="007D3068"/>
    <w:rsid w:val="007D58CC"/>
    <w:rsid w:val="007D638C"/>
    <w:rsid w:val="007D7A9A"/>
    <w:rsid w:val="007E1A08"/>
    <w:rsid w:val="007E1F40"/>
    <w:rsid w:val="007E2052"/>
    <w:rsid w:val="007E2B2F"/>
    <w:rsid w:val="007E3D88"/>
    <w:rsid w:val="007E4648"/>
    <w:rsid w:val="007E5732"/>
    <w:rsid w:val="007E6541"/>
    <w:rsid w:val="007E6672"/>
    <w:rsid w:val="007E78AE"/>
    <w:rsid w:val="007F09D4"/>
    <w:rsid w:val="007F1018"/>
    <w:rsid w:val="007F5893"/>
    <w:rsid w:val="007F673B"/>
    <w:rsid w:val="007F720E"/>
    <w:rsid w:val="007F72E7"/>
    <w:rsid w:val="00800BF8"/>
    <w:rsid w:val="00800E50"/>
    <w:rsid w:val="00800FDB"/>
    <w:rsid w:val="00802128"/>
    <w:rsid w:val="008024F2"/>
    <w:rsid w:val="00803236"/>
    <w:rsid w:val="008036E9"/>
    <w:rsid w:val="008039DD"/>
    <w:rsid w:val="00803C74"/>
    <w:rsid w:val="008047E5"/>
    <w:rsid w:val="00805F7D"/>
    <w:rsid w:val="0081053A"/>
    <w:rsid w:val="00812A59"/>
    <w:rsid w:val="008133D1"/>
    <w:rsid w:val="00814744"/>
    <w:rsid w:val="008161D6"/>
    <w:rsid w:val="00816C96"/>
    <w:rsid w:val="00817AED"/>
    <w:rsid w:val="00817AF8"/>
    <w:rsid w:val="00821AC4"/>
    <w:rsid w:val="00824672"/>
    <w:rsid w:val="00826A39"/>
    <w:rsid w:val="0082789A"/>
    <w:rsid w:val="00830AE2"/>
    <w:rsid w:val="008323CB"/>
    <w:rsid w:val="00832F4B"/>
    <w:rsid w:val="0083395B"/>
    <w:rsid w:val="00833E53"/>
    <w:rsid w:val="00835DDB"/>
    <w:rsid w:val="0083708F"/>
    <w:rsid w:val="008373DF"/>
    <w:rsid w:val="00837C81"/>
    <w:rsid w:val="008414C6"/>
    <w:rsid w:val="00841550"/>
    <w:rsid w:val="00841A6C"/>
    <w:rsid w:val="00841C78"/>
    <w:rsid w:val="00842670"/>
    <w:rsid w:val="00843270"/>
    <w:rsid w:val="00844AD6"/>
    <w:rsid w:val="00846D6B"/>
    <w:rsid w:val="008475B7"/>
    <w:rsid w:val="00847DB0"/>
    <w:rsid w:val="00847F08"/>
    <w:rsid w:val="00850003"/>
    <w:rsid w:val="00852473"/>
    <w:rsid w:val="0085411C"/>
    <w:rsid w:val="008541D8"/>
    <w:rsid w:val="008543C0"/>
    <w:rsid w:val="0085448C"/>
    <w:rsid w:val="00854E97"/>
    <w:rsid w:val="008559E5"/>
    <w:rsid w:val="0085622E"/>
    <w:rsid w:val="0086116B"/>
    <w:rsid w:val="008632FA"/>
    <w:rsid w:val="00864083"/>
    <w:rsid w:val="00864471"/>
    <w:rsid w:val="0086468A"/>
    <w:rsid w:val="00866681"/>
    <w:rsid w:val="00866770"/>
    <w:rsid w:val="00867717"/>
    <w:rsid w:val="00867AA8"/>
    <w:rsid w:val="00870911"/>
    <w:rsid w:val="00870D9D"/>
    <w:rsid w:val="00873692"/>
    <w:rsid w:val="00876042"/>
    <w:rsid w:val="008762A5"/>
    <w:rsid w:val="00876940"/>
    <w:rsid w:val="00877109"/>
    <w:rsid w:val="00880670"/>
    <w:rsid w:val="00884A69"/>
    <w:rsid w:val="00885BD6"/>
    <w:rsid w:val="00886E2A"/>
    <w:rsid w:val="00890596"/>
    <w:rsid w:val="00890612"/>
    <w:rsid w:val="00891B80"/>
    <w:rsid w:val="00893C1E"/>
    <w:rsid w:val="00894869"/>
    <w:rsid w:val="00895CCE"/>
    <w:rsid w:val="00896455"/>
    <w:rsid w:val="00896B46"/>
    <w:rsid w:val="00897A1F"/>
    <w:rsid w:val="008A0711"/>
    <w:rsid w:val="008A0C68"/>
    <w:rsid w:val="008A0F07"/>
    <w:rsid w:val="008A22B1"/>
    <w:rsid w:val="008A2F70"/>
    <w:rsid w:val="008A4D35"/>
    <w:rsid w:val="008B1438"/>
    <w:rsid w:val="008B1D23"/>
    <w:rsid w:val="008B2A9C"/>
    <w:rsid w:val="008B3969"/>
    <w:rsid w:val="008B5238"/>
    <w:rsid w:val="008B5999"/>
    <w:rsid w:val="008C04C5"/>
    <w:rsid w:val="008C0B35"/>
    <w:rsid w:val="008C3391"/>
    <w:rsid w:val="008C350F"/>
    <w:rsid w:val="008C43EC"/>
    <w:rsid w:val="008C45FD"/>
    <w:rsid w:val="008C480E"/>
    <w:rsid w:val="008C490B"/>
    <w:rsid w:val="008C5E1E"/>
    <w:rsid w:val="008C78A7"/>
    <w:rsid w:val="008C79B7"/>
    <w:rsid w:val="008C7B1A"/>
    <w:rsid w:val="008D16D1"/>
    <w:rsid w:val="008D18C3"/>
    <w:rsid w:val="008D27FD"/>
    <w:rsid w:val="008D406D"/>
    <w:rsid w:val="008D42C2"/>
    <w:rsid w:val="008D4A7C"/>
    <w:rsid w:val="008D5CFD"/>
    <w:rsid w:val="008D715F"/>
    <w:rsid w:val="008E0746"/>
    <w:rsid w:val="008E0E1E"/>
    <w:rsid w:val="008E19A3"/>
    <w:rsid w:val="008E1EF1"/>
    <w:rsid w:val="008E250B"/>
    <w:rsid w:val="008E37D4"/>
    <w:rsid w:val="008E55A1"/>
    <w:rsid w:val="008E5927"/>
    <w:rsid w:val="008F08E7"/>
    <w:rsid w:val="008F0B47"/>
    <w:rsid w:val="008F1280"/>
    <w:rsid w:val="008F20CF"/>
    <w:rsid w:val="008F23C7"/>
    <w:rsid w:val="008F3419"/>
    <w:rsid w:val="008F4535"/>
    <w:rsid w:val="008F4910"/>
    <w:rsid w:val="008F6764"/>
    <w:rsid w:val="008F744E"/>
    <w:rsid w:val="00900037"/>
    <w:rsid w:val="009007D9"/>
    <w:rsid w:val="009011EA"/>
    <w:rsid w:val="00902EF1"/>
    <w:rsid w:val="00903038"/>
    <w:rsid w:val="00904772"/>
    <w:rsid w:val="00906371"/>
    <w:rsid w:val="00906D87"/>
    <w:rsid w:val="00907554"/>
    <w:rsid w:val="00910731"/>
    <w:rsid w:val="00911E63"/>
    <w:rsid w:val="0091307E"/>
    <w:rsid w:val="009143F3"/>
    <w:rsid w:val="00914688"/>
    <w:rsid w:val="00914D0C"/>
    <w:rsid w:val="00916CE8"/>
    <w:rsid w:val="00921D61"/>
    <w:rsid w:val="009223F4"/>
    <w:rsid w:val="0092250D"/>
    <w:rsid w:val="0092339C"/>
    <w:rsid w:val="009239B1"/>
    <w:rsid w:val="0092495F"/>
    <w:rsid w:val="00925386"/>
    <w:rsid w:val="009261E1"/>
    <w:rsid w:val="00926D19"/>
    <w:rsid w:val="0093148C"/>
    <w:rsid w:val="009318D3"/>
    <w:rsid w:val="00931C23"/>
    <w:rsid w:val="00932769"/>
    <w:rsid w:val="0093276D"/>
    <w:rsid w:val="00933F3C"/>
    <w:rsid w:val="009345EA"/>
    <w:rsid w:val="00934BFF"/>
    <w:rsid w:val="00935224"/>
    <w:rsid w:val="00935F06"/>
    <w:rsid w:val="00937AD8"/>
    <w:rsid w:val="00940318"/>
    <w:rsid w:val="009418F6"/>
    <w:rsid w:val="009449D2"/>
    <w:rsid w:val="00944BD2"/>
    <w:rsid w:val="0094571B"/>
    <w:rsid w:val="00946477"/>
    <w:rsid w:val="009468B6"/>
    <w:rsid w:val="00946ADC"/>
    <w:rsid w:val="00947153"/>
    <w:rsid w:val="00947FDB"/>
    <w:rsid w:val="009520FC"/>
    <w:rsid w:val="0095344D"/>
    <w:rsid w:val="00953C6B"/>
    <w:rsid w:val="00954228"/>
    <w:rsid w:val="0095428C"/>
    <w:rsid w:val="0095613E"/>
    <w:rsid w:val="009569DA"/>
    <w:rsid w:val="00957FFC"/>
    <w:rsid w:val="00960D84"/>
    <w:rsid w:val="009612BE"/>
    <w:rsid w:val="00961E30"/>
    <w:rsid w:val="00962115"/>
    <w:rsid w:val="009629EE"/>
    <w:rsid w:val="0096374B"/>
    <w:rsid w:val="0096574D"/>
    <w:rsid w:val="00965C79"/>
    <w:rsid w:val="00965FF1"/>
    <w:rsid w:val="009668FA"/>
    <w:rsid w:val="00966E65"/>
    <w:rsid w:val="00967540"/>
    <w:rsid w:val="00970E98"/>
    <w:rsid w:val="009710A8"/>
    <w:rsid w:val="00972CEB"/>
    <w:rsid w:val="00973328"/>
    <w:rsid w:val="00974501"/>
    <w:rsid w:val="00974D42"/>
    <w:rsid w:val="00975716"/>
    <w:rsid w:val="00975DF0"/>
    <w:rsid w:val="00977FFC"/>
    <w:rsid w:val="00980015"/>
    <w:rsid w:val="00980ACE"/>
    <w:rsid w:val="009811EB"/>
    <w:rsid w:val="00981647"/>
    <w:rsid w:val="00982295"/>
    <w:rsid w:val="009842B1"/>
    <w:rsid w:val="009842E2"/>
    <w:rsid w:val="009847B3"/>
    <w:rsid w:val="00984C19"/>
    <w:rsid w:val="00986FA9"/>
    <w:rsid w:val="00990275"/>
    <w:rsid w:val="00993228"/>
    <w:rsid w:val="00993527"/>
    <w:rsid w:val="00993A72"/>
    <w:rsid w:val="00993B7E"/>
    <w:rsid w:val="00994374"/>
    <w:rsid w:val="00994A33"/>
    <w:rsid w:val="00996F5A"/>
    <w:rsid w:val="009A1F1F"/>
    <w:rsid w:val="009A28EE"/>
    <w:rsid w:val="009A3947"/>
    <w:rsid w:val="009A50D1"/>
    <w:rsid w:val="009B02EE"/>
    <w:rsid w:val="009B033B"/>
    <w:rsid w:val="009B0FE8"/>
    <w:rsid w:val="009B195D"/>
    <w:rsid w:val="009B2CDB"/>
    <w:rsid w:val="009B42CB"/>
    <w:rsid w:val="009B4DCE"/>
    <w:rsid w:val="009B657B"/>
    <w:rsid w:val="009B69D0"/>
    <w:rsid w:val="009B7530"/>
    <w:rsid w:val="009C0CA2"/>
    <w:rsid w:val="009C1CAB"/>
    <w:rsid w:val="009C3E54"/>
    <w:rsid w:val="009C4D42"/>
    <w:rsid w:val="009C6356"/>
    <w:rsid w:val="009C7CB3"/>
    <w:rsid w:val="009D2089"/>
    <w:rsid w:val="009D27FA"/>
    <w:rsid w:val="009D5BFF"/>
    <w:rsid w:val="009D7C62"/>
    <w:rsid w:val="009E128C"/>
    <w:rsid w:val="009E2BCD"/>
    <w:rsid w:val="009E3B17"/>
    <w:rsid w:val="009E4854"/>
    <w:rsid w:val="009E4874"/>
    <w:rsid w:val="009E5BBB"/>
    <w:rsid w:val="009E5D1B"/>
    <w:rsid w:val="009E74B9"/>
    <w:rsid w:val="009F08E0"/>
    <w:rsid w:val="009F2894"/>
    <w:rsid w:val="009F3082"/>
    <w:rsid w:val="00A001E5"/>
    <w:rsid w:val="00A03B81"/>
    <w:rsid w:val="00A11AFD"/>
    <w:rsid w:val="00A11E3F"/>
    <w:rsid w:val="00A13A12"/>
    <w:rsid w:val="00A143A8"/>
    <w:rsid w:val="00A1490F"/>
    <w:rsid w:val="00A14D8D"/>
    <w:rsid w:val="00A15C3F"/>
    <w:rsid w:val="00A15F6E"/>
    <w:rsid w:val="00A15F7E"/>
    <w:rsid w:val="00A166B4"/>
    <w:rsid w:val="00A21B9B"/>
    <w:rsid w:val="00A224EA"/>
    <w:rsid w:val="00A23592"/>
    <w:rsid w:val="00A24C8F"/>
    <w:rsid w:val="00A2598D"/>
    <w:rsid w:val="00A25E02"/>
    <w:rsid w:val="00A26110"/>
    <w:rsid w:val="00A27984"/>
    <w:rsid w:val="00A27CD9"/>
    <w:rsid w:val="00A30712"/>
    <w:rsid w:val="00A3180C"/>
    <w:rsid w:val="00A31E2F"/>
    <w:rsid w:val="00A329F0"/>
    <w:rsid w:val="00A342B1"/>
    <w:rsid w:val="00A34644"/>
    <w:rsid w:val="00A3499F"/>
    <w:rsid w:val="00A34B73"/>
    <w:rsid w:val="00A35746"/>
    <w:rsid w:val="00A3751F"/>
    <w:rsid w:val="00A402DF"/>
    <w:rsid w:val="00A405CA"/>
    <w:rsid w:val="00A40BE7"/>
    <w:rsid w:val="00A4125C"/>
    <w:rsid w:val="00A41FEA"/>
    <w:rsid w:val="00A437BE"/>
    <w:rsid w:val="00A461C7"/>
    <w:rsid w:val="00A46C88"/>
    <w:rsid w:val="00A50A9C"/>
    <w:rsid w:val="00A53217"/>
    <w:rsid w:val="00A54714"/>
    <w:rsid w:val="00A55577"/>
    <w:rsid w:val="00A55677"/>
    <w:rsid w:val="00A5584E"/>
    <w:rsid w:val="00A57325"/>
    <w:rsid w:val="00A577CE"/>
    <w:rsid w:val="00A57C67"/>
    <w:rsid w:val="00A57E36"/>
    <w:rsid w:val="00A60BD6"/>
    <w:rsid w:val="00A61179"/>
    <w:rsid w:val="00A63077"/>
    <w:rsid w:val="00A632E1"/>
    <w:rsid w:val="00A63D4D"/>
    <w:rsid w:val="00A6423D"/>
    <w:rsid w:val="00A672B5"/>
    <w:rsid w:val="00A67E16"/>
    <w:rsid w:val="00A70207"/>
    <w:rsid w:val="00A70A27"/>
    <w:rsid w:val="00A7189F"/>
    <w:rsid w:val="00A72088"/>
    <w:rsid w:val="00A76D92"/>
    <w:rsid w:val="00A7720C"/>
    <w:rsid w:val="00A774A6"/>
    <w:rsid w:val="00A77593"/>
    <w:rsid w:val="00A81C42"/>
    <w:rsid w:val="00A825C0"/>
    <w:rsid w:val="00A828C6"/>
    <w:rsid w:val="00A82941"/>
    <w:rsid w:val="00A837EE"/>
    <w:rsid w:val="00A8489E"/>
    <w:rsid w:val="00A85028"/>
    <w:rsid w:val="00A8695E"/>
    <w:rsid w:val="00A86D57"/>
    <w:rsid w:val="00A90233"/>
    <w:rsid w:val="00A902A0"/>
    <w:rsid w:val="00A918B7"/>
    <w:rsid w:val="00A92446"/>
    <w:rsid w:val="00A934F0"/>
    <w:rsid w:val="00A9699C"/>
    <w:rsid w:val="00A97B17"/>
    <w:rsid w:val="00A97BA5"/>
    <w:rsid w:val="00AA0943"/>
    <w:rsid w:val="00AA096F"/>
    <w:rsid w:val="00AA0AD8"/>
    <w:rsid w:val="00AA1FED"/>
    <w:rsid w:val="00AA23E1"/>
    <w:rsid w:val="00AA2EB9"/>
    <w:rsid w:val="00AA418E"/>
    <w:rsid w:val="00AA5E8A"/>
    <w:rsid w:val="00AA7145"/>
    <w:rsid w:val="00AB0118"/>
    <w:rsid w:val="00AB1536"/>
    <w:rsid w:val="00AB18BF"/>
    <w:rsid w:val="00AB387F"/>
    <w:rsid w:val="00AB63AC"/>
    <w:rsid w:val="00AB6A75"/>
    <w:rsid w:val="00AB6B6D"/>
    <w:rsid w:val="00AB78DD"/>
    <w:rsid w:val="00AC40F6"/>
    <w:rsid w:val="00AC428C"/>
    <w:rsid w:val="00AC45A5"/>
    <w:rsid w:val="00AC4749"/>
    <w:rsid w:val="00AC48D1"/>
    <w:rsid w:val="00AC4CC0"/>
    <w:rsid w:val="00AC4D6D"/>
    <w:rsid w:val="00AC6473"/>
    <w:rsid w:val="00AC6A5B"/>
    <w:rsid w:val="00AC7387"/>
    <w:rsid w:val="00AD0550"/>
    <w:rsid w:val="00AD2267"/>
    <w:rsid w:val="00AD294A"/>
    <w:rsid w:val="00AD5323"/>
    <w:rsid w:val="00AD548E"/>
    <w:rsid w:val="00AD5BDA"/>
    <w:rsid w:val="00AD7DB6"/>
    <w:rsid w:val="00AE0071"/>
    <w:rsid w:val="00AE0247"/>
    <w:rsid w:val="00AE0644"/>
    <w:rsid w:val="00AE1FE1"/>
    <w:rsid w:val="00AE2CA6"/>
    <w:rsid w:val="00AE3242"/>
    <w:rsid w:val="00AE3AC7"/>
    <w:rsid w:val="00AE481A"/>
    <w:rsid w:val="00AE5126"/>
    <w:rsid w:val="00AE7963"/>
    <w:rsid w:val="00AF0A58"/>
    <w:rsid w:val="00AF0F21"/>
    <w:rsid w:val="00AF436F"/>
    <w:rsid w:val="00AF4B82"/>
    <w:rsid w:val="00AF63BD"/>
    <w:rsid w:val="00AF71EC"/>
    <w:rsid w:val="00AF7252"/>
    <w:rsid w:val="00B00610"/>
    <w:rsid w:val="00B0067C"/>
    <w:rsid w:val="00B012EA"/>
    <w:rsid w:val="00B01D91"/>
    <w:rsid w:val="00B036F2"/>
    <w:rsid w:val="00B0565C"/>
    <w:rsid w:val="00B05681"/>
    <w:rsid w:val="00B05D2D"/>
    <w:rsid w:val="00B07A4C"/>
    <w:rsid w:val="00B10C60"/>
    <w:rsid w:val="00B10E2E"/>
    <w:rsid w:val="00B11A2D"/>
    <w:rsid w:val="00B11B6F"/>
    <w:rsid w:val="00B12622"/>
    <w:rsid w:val="00B13862"/>
    <w:rsid w:val="00B14866"/>
    <w:rsid w:val="00B14B50"/>
    <w:rsid w:val="00B14C3B"/>
    <w:rsid w:val="00B151AF"/>
    <w:rsid w:val="00B16C4B"/>
    <w:rsid w:val="00B1728D"/>
    <w:rsid w:val="00B1764B"/>
    <w:rsid w:val="00B2192D"/>
    <w:rsid w:val="00B21CD2"/>
    <w:rsid w:val="00B225A5"/>
    <w:rsid w:val="00B22756"/>
    <w:rsid w:val="00B24F28"/>
    <w:rsid w:val="00B25705"/>
    <w:rsid w:val="00B25852"/>
    <w:rsid w:val="00B2619F"/>
    <w:rsid w:val="00B26DF7"/>
    <w:rsid w:val="00B27030"/>
    <w:rsid w:val="00B30374"/>
    <w:rsid w:val="00B3180D"/>
    <w:rsid w:val="00B328B8"/>
    <w:rsid w:val="00B34259"/>
    <w:rsid w:val="00B34C74"/>
    <w:rsid w:val="00B34EA5"/>
    <w:rsid w:val="00B3540D"/>
    <w:rsid w:val="00B356B0"/>
    <w:rsid w:val="00B3570C"/>
    <w:rsid w:val="00B35F8E"/>
    <w:rsid w:val="00B40251"/>
    <w:rsid w:val="00B40326"/>
    <w:rsid w:val="00B44363"/>
    <w:rsid w:val="00B443F4"/>
    <w:rsid w:val="00B45BFC"/>
    <w:rsid w:val="00B46BFF"/>
    <w:rsid w:val="00B46FBA"/>
    <w:rsid w:val="00B4701F"/>
    <w:rsid w:val="00B50327"/>
    <w:rsid w:val="00B507F8"/>
    <w:rsid w:val="00B52247"/>
    <w:rsid w:val="00B52A00"/>
    <w:rsid w:val="00B52BC9"/>
    <w:rsid w:val="00B52DC3"/>
    <w:rsid w:val="00B53E3E"/>
    <w:rsid w:val="00B553DC"/>
    <w:rsid w:val="00B56598"/>
    <w:rsid w:val="00B569DB"/>
    <w:rsid w:val="00B57245"/>
    <w:rsid w:val="00B5749C"/>
    <w:rsid w:val="00B57B54"/>
    <w:rsid w:val="00B57BD3"/>
    <w:rsid w:val="00B57C81"/>
    <w:rsid w:val="00B6015A"/>
    <w:rsid w:val="00B604BC"/>
    <w:rsid w:val="00B6068C"/>
    <w:rsid w:val="00B62B9E"/>
    <w:rsid w:val="00B62CD7"/>
    <w:rsid w:val="00B641C8"/>
    <w:rsid w:val="00B648A7"/>
    <w:rsid w:val="00B656D5"/>
    <w:rsid w:val="00B656F7"/>
    <w:rsid w:val="00B6716B"/>
    <w:rsid w:val="00B6793C"/>
    <w:rsid w:val="00B67B52"/>
    <w:rsid w:val="00B730F8"/>
    <w:rsid w:val="00B73823"/>
    <w:rsid w:val="00B73F61"/>
    <w:rsid w:val="00B74406"/>
    <w:rsid w:val="00B745EE"/>
    <w:rsid w:val="00B74CAF"/>
    <w:rsid w:val="00B76DB5"/>
    <w:rsid w:val="00B76E67"/>
    <w:rsid w:val="00B77247"/>
    <w:rsid w:val="00B77B41"/>
    <w:rsid w:val="00B803A4"/>
    <w:rsid w:val="00B807CD"/>
    <w:rsid w:val="00B854BD"/>
    <w:rsid w:val="00B85A8F"/>
    <w:rsid w:val="00B8678C"/>
    <w:rsid w:val="00B91166"/>
    <w:rsid w:val="00B92F21"/>
    <w:rsid w:val="00B95B11"/>
    <w:rsid w:val="00B96F0B"/>
    <w:rsid w:val="00B977AF"/>
    <w:rsid w:val="00BA2CA8"/>
    <w:rsid w:val="00BA42AB"/>
    <w:rsid w:val="00BA454F"/>
    <w:rsid w:val="00BA697B"/>
    <w:rsid w:val="00BA6EB5"/>
    <w:rsid w:val="00BA7AB6"/>
    <w:rsid w:val="00BA7E23"/>
    <w:rsid w:val="00BB0EA1"/>
    <w:rsid w:val="00BB1717"/>
    <w:rsid w:val="00BB270A"/>
    <w:rsid w:val="00BB290C"/>
    <w:rsid w:val="00BB425D"/>
    <w:rsid w:val="00BB4C53"/>
    <w:rsid w:val="00BB5CB5"/>
    <w:rsid w:val="00BB5DD0"/>
    <w:rsid w:val="00BB6D9A"/>
    <w:rsid w:val="00BB6F1C"/>
    <w:rsid w:val="00BC18DB"/>
    <w:rsid w:val="00BC384E"/>
    <w:rsid w:val="00BC3D6A"/>
    <w:rsid w:val="00BC5178"/>
    <w:rsid w:val="00BC5797"/>
    <w:rsid w:val="00BC5B61"/>
    <w:rsid w:val="00BC5EED"/>
    <w:rsid w:val="00BC75C2"/>
    <w:rsid w:val="00BC7C53"/>
    <w:rsid w:val="00BC7CEB"/>
    <w:rsid w:val="00BD0CA6"/>
    <w:rsid w:val="00BD3E0C"/>
    <w:rsid w:val="00BD3FF1"/>
    <w:rsid w:val="00BD46A6"/>
    <w:rsid w:val="00BD47C3"/>
    <w:rsid w:val="00BD73EE"/>
    <w:rsid w:val="00BE0429"/>
    <w:rsid w:val="00BE0E25"/>
    <w:rsid w:val="00BE1607"/>
    <w:rsid w:val="00BE1A05"/>
    <w:rsid w:val="00BE4107"/>
    <w:rsid w:val="00BE46D0"/>
    <w:rsid w:val="00BE6704"/>
    <w:rsid w:val="00BE6781"/>
    <w:rsid w:val="00BE789C"/>
    <w:rsid w:val="00BF2074"/>
    <w:rsid w:val="00BF24DD"/>
    <w:rsid w:val="00BF3C63"/>
    <w:rsid w:val="00BF4FD2"/>
    <w:rsid w:val="00BF53A1"/>
    <w:rsid w:val="00BF5AB5"/>
    <w:rsid w:val="00BF7FAB"/>
    <w:rsid w:val="00C01588"/>
    <w:rsid w:val="00C02DCE"/>
    <w:rsid w:val="00C0317A"/>
    <w:rsid w:val="00C041CD"/>
    <w:rsid w:val="00C06072"/>
    <w:rsid w:val="00C0712E"/>
    <w:rsid w:val="00C11330"/>
    <w:rsid w:val="00C11B8B"/>
    <w:rsid w:val="00C13F90"/>
    <w:rsid w:val="00C14AA9"/>
    <w:rsid w:val="00C16411"/>
    <w:rsid w:val="00C16BB2"/>
    <w:rsid w:val="00C20A81"/>
    <w:rsid w:val="00C21C57"/>
    <w:rsid w:val="00C26EBD"/>
    <w:rsid w:val="00C317C8"/>
    <w:rsid w:val="00C32E38"/>
    <w:rsid w:val="00C33A5F"/>
    <w:rsid w:val="00C33F5A"/>
    <w:rsid w:val="00C341EB"/>
    <w:rsid w:val="00C343CB"/>
    <w:rsid w:val="00C36D70"/>
    <w:rsid w:val="00C3776E"/>
    <w:rsid w:val="00C43A3C"/>
    <w:rsid w:val="00C44A2C"/>
    <w:rsid w:val="00C44EB5"/>
    <w:rsid w:val="00C452DD"/>
    <w:rsid w:val="00C46051"/>
    <w:rsid w:val="00C46F24"/>
    <w:rsid w:val="00C47032"/>
    <w:rsid w:val="00C54A79"/>
    <w:rsid w:val="00C551BF"/>
    <w:rsid w:val="00C55759"/>
    <w:rsid w:val="00C55DEE"/>
    <w:rsid w:val="00C57E23"/>
    <w:rsid w:val="00C61B5D"/>
    <w:rsid w:val="00C62BCB"/>
    <w:rsid w:val="00C64256"/>
    <w:rsid w:val="00C654AC"/>
    <w:rsid w:val="00C65A1F"/>
    <w:rsid w:val="00C65AEA"/>
    <w:rsid w:val="00C70017"/>
    <w:rsid w:val="00C70D43"/>
    <w:rsid w:val="00C7248A"/>
    <w:rsid w:val="00C725F9"/>
    <w:rsid w:val="00C737C1"/>
    <w:rsid w:val="00C7469D"/>
    <w:rsid w:val="00C76687"/>
    <w:rsid w:val="00C775CD"/>
    <w:rsid w:val="00C77929"/>
    <w:rsid w:val="00C77E5C"/>
    <w:rsid w:val="00C80955"/>
    <w:rsid w:val="00C83318"/>
    <w:rsid w:val="00C83802"/>
    <w:rsid w:val="00C839CC"/>
    <w:rsid w:val="00C83DBF"/>
    <w:rsid w:val="00C86AE9"/>
    <w:rsid w:val="00C87B0B"/>
    <w:rsid w:val="00C90333"/>
    <w:rsid w:val="00C90F5E"/>
    <w:rsid w:val="00C914C3"/>
    <w:rsid w:val="00C92187"/>
    <w:rsid w:val="00C924CA"/>
    <w:rsid w:val="00C93AF0"/>
    <w:rsid w:val="00C96FCB"/>
    <w:rsid w:val="00C97914"/>
    <w:rsid w:val="00CA0701"/>
    <w:rsid w:val="00CA1078"/>
    <w:rsid w:val="00CA2431"/>
    <w:rsid w:val="00CA2823"/>
    <w:rsid w:val="00CA36B4"/>
    <w:rsid w:val="00CA38FA"/>
    <w:rsid w:val="00CA4961"/>
    <w:rsid w:val="00CA5758"/>
    <w:rsid w:val="00CA650D"/>
    <w:rsid w:val="00CB091D"/>
    <w:rsid w:val="00CB0F3B"/>
    <w:rsid w:val="00CB1CA2"/>
    <w:rsid w:val="00CB284C"/>
    <w:rsid w:val="00CB32E4"/>
    <w:rsid w:val="00CB3A85"/>
    <w:rsid w:val="00CB41E3"/>
    <w:rsid w:val="00CB665F"/>
    <w:rsid w:val="00CB736A"/>
    <w:rsid w:val="00CC263F"/>
    <w:rsid w:val="00CC335C"/>
    <w:rsid w:val="00CC4A83"/>
    <w:rsid w:val="00CC549F"/>
    <w:rsid w:val="00CC5AB1"/>
    <w:rsid w:val="00CC5F4A"/>
    <w:rsid w:val="00CC6092"/>
    <w:rsid w:val="00CC7117"/>
    <w:rsid w:val="00CD1AC6"/>
    <w:rsid w:val="00CD1DEE"/>
    <w:rsid w:val="00CE079F"/>
    <w:rsid w:val="00CE12E2"/>
    <w:rsid w:val="00CE182F"/>
    <w:rsid w:val="00CE4D72"/>
    <w:rsid w:val="00CE51EA"/>
    <w:rsid w:val="00CE5C85"/>
    <w:rsid w:val="00CE7148"/>
    <w:rsid w:val="00CE729C"/>
    <w:rsid w:val="00CF1196"/>
    <w:rsid w:val="00CF128F"/>
    <w:rsid w:val="00CF1E47"/>
    <w:rsid w:val="00CF2632"/>
    <w:rsid w:val="00CF56F2"/>
    <w:rsid w:val="00CF5994"/>
    <w:rsid w:val="00CF741C"/>
    <w:rsid w:val="00CF779F"/>
    <w:rsid w:val="00D0020A"/>
    <w:rsid w:val="00D005CE"/>
    <w:rsid w:val="00D0146A"/>
    <w:rsid w:val="00D0248B"/>
    <w:rsid w:val="00D03782"/>
    <w:rsid w:val="00D04A9A"/>
    <w:rsid w:val="00D10971"/>
    <w:rsid w:val="00D10B08"/>
    <w:rsid w:val="00D12CA4"/>
    <w:rsid w:val="00D172C2"/>
    <w:rsid w:val="00D200EB"/>
    <w:rsid w:val="00D20548"/>
    <w:rsid w:val="00D207B2"/>
    <w:rsid w:val="00D210CF"/>
    <w:rsid w:val="00D22ACA"/>
    <w:rsid w:val="00D2346E"/>
    <w:rsid w:val="00D2358E"/>
    <w:rsid w:val="00D24AE9"/>
    <w:rsid w:val="00D25320"/>
    <w:rsid w:val="00D25D52"/>
    <w:rsid w:val="00D27106"/>
    <w:rsid w:val="00D273EE"/>
    <w:rsid w:val="00D27A32"/>
    <w:rsid w:val="00D30199"/>
    <w:rsid w:val="00D31429"/>
    <w:rsid w:val="00D32F14"/>
    <w:rsid w:val="00D331BE"/>
    <w:rsid w:val="00D358BE"/>
    <w:rsid w:val="00D36C42"/>
    <w:rsid w:val="00D36D15"/>
    <w:rsid w:val="00D3751D"/>
    <w:rsid w:val="00D37E32"/>
    <w:rsid w:val="00D40371"/>
    <w:rsid w:val="00D40956"/>
    <w:rsid w:val="00D40BF3"/>
    <w:rsid w:val="00D40E34"/>
    <w:rsid w:val="00D416EA"/>
    <w:rsid w:val="00D42FDD"/>
    <w:rsid w:val="00D435AB"/>
    <w:rsid w:val="00D4534D"/>
    <w:rsid w:val="00D459D8"/>
    <w:rsid w:val="00D47C28"/>
    <w:rsid w:val="00D5103B"/>
    <w:rsid w:val="00D516F1"/>
    <w:rsid w:val="00D5245A"/>
    <w:rsid w:val="00D52541"/>
    <w:rsid w:val="00D52C0B"/>
    <w:rsid w:val="00D52C19"/>
    <w:rsid w:val="00D5304C"/>
    <w:rsid w:val="00D54FCF"/>
    <w:rsid w:val="00D560E4"/>
    <w:rsid w:val="00D57C00"/>
    <w:rsid w:val="00D60A51"/>
    <w:rsid w:val="00D60F96"/>
    <w:rsid w:val="00D61D65"/>
    <w:rsid w:val="00D62292"/>
    <w:rsid w:val="00D62608"/>
    <w:rsid w:val="00D630F9"/>
    <w:rsid w:val="00D6398C"/>
    <w:rsid w:val="00D640A7"/>
    <w:rsid w:val="00D644E5"/>
    <w:rsid w:val="00D64547"/>
    <w:rsid w:val="00D647E1"/>
    <w:rsid w:val="00D65533"/>
    <w:rsid w:val="00D65678"/>
    <w:rsid w:val="00D65C40"/>
    <w:rsid w:val="00D7120F"/>
    <w:rsid w:val="00D732D4"/>
    <w:rsid w:val="00D7504E"/>
    <w:rsid w:val="00D76234"/>
    <w:rsid w:val="00D76C20"/>
    <w:rsid w:val="00D80E60"/>
    <w:rsid w:val="00D81199"/>
    <w:rsid w:val="00D82941"/>
    <w:rsid w:val="00D82C14"/>
    <w:rsid w:val="00D83D58"/>
    <w:rsid w:val="00D845CF"/>
    <w:rsid w:val="00D866E5"/>
    <w:rsid w:val="00D93624"/>
    <w:rsid w:val="00D94E83"/>
    <w:rsid w:val="00D9616D"/>
    <w:rsid w:val="00D96D67"/>
    <w:rsid w:val="00DA2818"/>
    <w:rsid w:val="00DA292C"/>
    <w:rsid w:val="00DA34E8"/>
    <w:rsid w:val="00DA36A2"/>
    <w:rsid w:val="00DA3E98"/>
    <w:rsid w:val="00DA573F"/>
    <w:rsid w:val="00DA5823"/>
    <w:rsid w:val="00DA610A"/>
    <w:rsid w:val="00DA62FA"/>
    <w:rsid w:val="00DA6F5F"/>
    <w:rsid w:val="00DA7408"/>
    <w:rsid w:val="00DA7569"/>
    <w:rsid w:val="00DB045B"/>
    <w:rsid w:val="00DB4880"/>
    <w:rsid w:val="00DC447D"/>
    <w:rsid w:val="00DC57B8"/>
    <w:rsid w:val="00DC7F07"/>
    <w:rsid w:val="00DD0E3C"/>
    <w:rsid w:val="00DD21DE"/>
    <w:rsid w:val="00DD25A1"/>
    <w:rsid w:val="00DD57F0"/>
    <w:rsid w:val="00DE128C"/>
    <w:rsid w:val="00DE22EE"/>
    <w:rsid w:val="00DE28F4"/>
    <w:rsid w:val="00DE4ACA"/>
    <w:rsid w:val="00DE52E7"/>
    <w:rsid w:val="00DE6268"/>
    <w:rsid w:val="00DE6419"/>
    <w:rsid w:val="00DF0208"/>
    <w:rsid w:val="00DF04BB"/>
    <w:rsid w:val="00DF1070"/>
    <w:rsid w:val="00DF2475"/>
    <w:rsid w:val="00DF3017"/>
    <w:rsid w:val="00DF4C43"/>
    <w:rsid w:val="00E00A63"/>
    <w:rsid w:val="00E018BC"/>
    <w:rsid w:val="00E02560"/>
    <w:rsid w:val="00E02BD8"/>
    <w:rsid w:val="00E0300C"/>
    <w:rsid w:val="00E0321B"/>
    <w:rsid w:val="00E0332A"/>
    <w:rsid w:val="00E03AB4"/>
    <w:rsid w:val="00E04A1A"/>
    <w:rsid w:val="00E04E12"/>
    <w:rsid w:val="00E04ED2"/>
    <w:rsid w:val="00E05D39"/>
    <w:rsid w:val="00E05DB4"/>
    <w:rsid w:val="00E06441"/>
    <w:rsid w:val="00E07A05"/>
    <w:rsid w:val="00E114B4"/>
    <w:rsid w:val="00E1284B"/>
    <w:rsid w:val="00E12885"/>
    <w:rsid w:val="00E12A36"/>
    <w:rsid w:val="00E153B2"/>
    <w:rsid w:val="00E15D8A"/>
    <w:rsid w:val="00E17439"/>
    <w:rsid w:val="00E20857"/>
    <w:rsid w:val="00E20CB9"/>
    <w:rsid w:val="00E21655"/>
    <w:rsid w:val="00E21F05"/>
    <w:rsid w:val="00E221ED"/>
    <w:rsid w:val="00E23F8D"/>
    <w:rsid w:val="00E24980"/>
    <w:rsid w:val="00E31B6E"/>
    <w:rsid w:val="00E31F73"/>
    <w:rsid w:val="00E322FE"/>
    <w:rsid w:val="00E32489"/>
    <w:rsid w:val="00E32C1D"/>
    <w:rsid w:val="00E34127"/>
    <w:rsid w:val="00E346C0"/>
    <w:rsid w:val="00E35892"/>
    <w:rsid w:val="00E359C4"/>
    <w:rsid w:val="00E359F4"/>
    <w:rsid w:val="00E35C20"/>
    <w:rsid w:val="00E36C48"/>
    <w:rsid w:val="00E37368"/>
    <w:rsid w:val="00E413FC"/>
    <w:rsid w:val="00E41EE8"/>
    <w:rsid w:val="00E45CA9"/>
    <w:rsid w:val="00E46752"/>
    <w:rsid w:val="00E50A20"/>
    <w:rsid w:val="00E51370"/>
    <w:rsid w:val="00E516E7"/>
    <w:rsid w:val="00E52220"/>
    <w:rsid w:val="00E52587"/>
    <w:rsid w:val="00E52DBE"/>
    <w:rsid w:val="00E5361B"/>
    <w:rsid w:val="00E57478"/>
    <w:rsid w:val="00E57DEB"/>
    <w:rsid w:val="00E57E49"/>
    <w:rsid w:val="00E60588"/>
    <w:rsid w:val="00E60B97"/>
    <w:rsid w:val="00E61857"/>
    <w:rsid w:val="00E6188F"/>
    <w:rsid w:val="00E61BF6"/>
    <w:rsid w:val="00E61F60"/>
    <w:rsid w:val="00E62ABD"/>
    <w:rsid w:val="00E64125"/>
    <w:rsid w:val="00E65EE1"/>
    <w:rsid w:val="00E6784D"/>
    <w:rsid w:val="00E67D19"/>
    <w:rsid w:val="00E73FA4"/>
    <w:rsid w:val="00E740A4"/>
    <w:rsid w:val="00E74E10"/>
    <w:rsid w:val="00E75BBE"/>
    <w:rsid w:val="00E77C29"/>
    <w:rsid w:val="00E806AE"/>
    <w:rsid w:val="00E80B4C"/>
    <w:rsid w:val="00E81662"/>
    <w:rsid w:val="00E81D88"/>
    <w:rsid w:val="00E81E4C"/>
    <w:rsid w:val="00E82767"/>
    <w:rsid w:val="00E83A4A"/>
    <w:rsid w:val="00E845BF"/>
    <w:rsid w:val="00E8487C"/>
    <w:rsid w:val="00E85AE6"/>
    <w:rsid w:val="00E86AE4"/>
    <w:rsid w:val="00E86CE1"/>
    <w:rsid w:val="00E876CB"/>
    <w:rsid w:val="00E8775A"/>
    <w:rsid w:val="00E87F9F"/>
    <w:rsid w:val="00E9066F"/>
    <w:rsid w:val="00E90F24"/>
    <w:rsid w:val="00E9132B"/>
    <w:rsid w:val="00E93207"/>
    <w:rsid w:val="00E9389E"/>
    <w:rsid w:val="00E93CEB"/>
    <w:rsid w:val="00E9425E"/>
    <w:rsid w:val="00E955C4"/>
    <w:rsid w:val="00E95B5C"/>
    <w:rsid w:val="00E9691C"/>
    <w:rsid w:val="00E9730E"/>
    <w:rsid w:val="00E97BCC"/>
    <w:rsid w:val="00EA226C"/>
    <w:rsid w:val="00EA2394"/>
    <w:rsid w:val="00EA4764"/>
    <w:rsid w:val="00EA5CFF"/>
    <w:rsid w:val="00EA5D2D"/>
    <w:rsid w:val="00EA7AD1"/>
    <w:rsid w:val="00EB11D4"/>
    <w:rsid w:val="00EB162D"/>
    <w:rsid w:val="00EB28CB"/>
    <w:rsid w:val="00EB4A9C"/>
    <w:rsid w:val="00EB51BD"/>
    <w:rsid w:val="00EB5F12"/>
    <w:rsid w:val="00EB6A46"/>
    <w:rsid w:val="00EC1062"/>
    <w:rsid w:val="00EC1273"/>
    <w:rsid w:val="00EC1501"/>
    <w:rsid w:val="00EC238D"/>
    <w:rsid w:val="00EC2430"/>
    <w:rsid w:val="00EC6BD5"/>
    <w:rsid w:val="00EC70E8"/>
    <w:rsid w:val="00ED1207"/>
    <w:rsid w:val="00ED2468"/>
    <w:rsid w:val="00ED4EB4"/>
    <w:rsid w:val="00ED785B"/>
    <w:rsid w:val="00EE0134"/>
    <w:rsid w:val="00EE03EE"/>
    <w:rsid w:val="00EE20CF"/>
    <w:rsid w:val="00EE24A8"/>
    <w:rsid w:val="00EE37E0"/>
    <w:rsid w:val="00EE39F8"/>
    <w:rsid w:val="00EE522D"/>
    <w:rsid w:val="00EE697B"/>
    <w:rsid w:val="00EF044C"/>
    <w:rsid w:val="00EF059C"/>
    <w:rsid w:val="00EF1C53"/>
    <w:rsid w:val="00EF2981"/>
    <w:rsid w:val="00EF3D28"/>
    <w:rsid w:val="00EF540B"/>
    <w:rsid w:val="00EF6198"/>
    <w:rsid w:val="00EF7245"/>
    <w:rsid w:val="00F007A4"/>
    <w:rsid w:val="00F00E19"/>
    <w:rsid w:val="00F014A0"/>
    <w:rsid w:val="00F02E19"/>
    <w:rsid w:val="00F03488"/>
    <w:rsid w:val="00F034EB"/>
    <w:rsid w:val="00F04E6A"/>
    <w:rsid w:val="00F05CCB"/>
    <w:rsid w:val="00F06DC1"/>
    <w:rsid w:val="00F07A76"/>
    <w:rsid w:val="00F12915"/>
    <w:rsid w:val="00F13E53"/>
    <w:rsid w:val="00F1458A"/>
    <w:rsid w:val="00F165B4"/>
    <w:rsid w:val="00F17476"/>
    <w:rsid w:val="00F20ACF"/>
    <w:rsid w:val="00F2173A"/>
    <w:rsid w:val="00F21862"/>
    <w:rsid w:val="00F21BBB"/>
    <w:rsid w:val="00F22578"/>
    <w:rsid w:val="00F22935"/>
    <w:rsid w:val="00F2319A"/>
    <w:rsid w:val="00F241E5"/>
    <w:rsid w:val="00F2683C"/>
    <w:rsid w:val="00F26FFD"/>
    <w:rsid w:val="00F27178"/>
    <w:rsid w:val="00F31B38"/>
    <w:rsid w:val="00F31D62"/>
    <w:rsid w:val="00F31E6F"/>
    <w:rsid w:val="00F32504"/>
    <w:rsid w:val="00F32926"/>
    <w:rsid w:val="00F35366"/>
    <w:rsid w:val="00F365BB"/>
    <w:rsid w:val="00F366E3"/>
    <w:rsid w:val="00F36D28"/>
    <w:rsid w:val="00F36DCD"/>
    <w:rsid w:val="00F4027B"/>
    <w:rsid w:val="00F4088A"/>
    <w:rsid w:val="00F4241E"/>
    <w:rsid w:val="00F42849"/>
    <w:rsid w:val="00F43635"/>
    <w:rsid w:val="00F446B8"/>
    <w:rsid w:val="00F44E3F"/>
    <w:rsid w:val="00F45B5B"/>
    <w:rsid w:val="00F4613B"/>
    <w:rsid w:val="00F4746D"/>
    <w:rsid w:val="00F475C0"/>
    <w:rsid w:val="00F50F04"/>
    <w:rsid w:val="00F51038"/>
    <w:rsid w:val="00F52103"/>
    <w:rsid w:val="00F52754"/>
    <w:rsid w:val="00F53909"/>
    <w:rsid w:val="00F54616"/>
    <w:rsid w:val="00F5499E"/>
    <w:rsid w:val="00F57A7B"/>
    <w:rsid w:val="00F60153"/>
    <w:rsid w:val="00F60A13"/>
    <w:rsid w:val="00F629D2"/>
    <w:rsid w:val="00F63A88"/>
    <w:rsid w:val="00F643FF"/>
    <w:rsid w:val="00F66D7A"/>
    <w:rsid w:val="00F723B0"/>
    <w:rsid w:val="00F72532"/>
    <w:rsid w:val="00F72F92"/>
    <w:rsid w:val="00F742CC"/>
    <w:rsid w:val="00F7435A"/>
    <w:rsid w:val="00F76E62"/>
    <w:rsid w:val="00F76F3F"/>
    <w:rsid w:val="00F77DD7"/>
    <w:rsid w:val="00F82476"/>
    <w:rsid w:val="00F82D58"/>
    <w:rsid w:val="00F83475"/>
    <w:rsid w:val="00F8681F"/>
    <w:rsid w:val="00F86EAF"/>
    <w:rsid w:val="00F920E8"/>
    <w:rsid w:val="00F9222C"/>
    <w:rsid w:val="00F9575F"/>
    <w:rsid w:val="00F96357"/>
    <w:rsid w:val="00F96E02"/>
    <w:rsid w:val="00FA00D3"/>
    <w:rsid w:val="00FA0A02"/>
    <w:rsid w:val="00FA0B26"/>
    <w:rsid w:val="00FA214F"/>
    <w:rsid w:val="00FA23F9"/>
    <w:rsid w:val="00FA2B85"/>
    <w:rsid w:val="00FA3E8F"/>
    <w:rsid w:val="00FA4CB4"/>
    <w:rsid w:val="00FA5490"/>
    <w:rsid w:val="00FA5673"/>
    <w:rsid w:val="00FA56B7"/>
    <w:rsid w:val="00FA5A38"/>
    <w:rsid w:val="00FA6BC1"/>
    <w:rsid w:val="00FA78DC"/>
    <w:rsid w:val="00FA7E53"/>
    <w:rsid w:val="00FB04CC"/>
    <w:rsid w:val="00FB0571"/>
    <w:rsid w:val="00FB0AE1"/>
    <w:rsid w:val="00FB103D"/>
    <w:rsid w:val="00FB2E64"/>
    <w:rsid w:val="00FB39DC"/>
    <w:rsid w:val="00FB3CED"/>
    <w:rsid w:val="00FB416B"/>
    <w:rsid w:val="00FB5622"/>
    <w:rsid w:val="00FB5E87"/>
    <w:rsid w:val="00FB6690"/>
    <w:rsid w:val="00FB6E2F"/>
    <w:rsid w:val="00FB7A41"/>
    <w:rsid w:val="00FB7BFD"/>
    <w:rsid w:val="00FC00A9"/>
    <w:rsid w:val="00FC0DB2"/>
    <w:rsid w:val="00FC0F62"/>
    <w:rsid w:val="00FC6039"/>
    <w:rsid w:val="00FC62C9"/>
    <w:rsid w:val="00FC7298"/>
    <w:rsid w:val="00FD03E9"/>
    <w:rsid w:val="00FD056F"/>
    <w:rsid w:val="00FD0A41"/>
    <w:rsid w:val="00FD36F0"/>
    <w:rsid w:val="00FD48BE"/>
    <w:rsid w:val="00FD6054"/>
    <w:rsid w:val="00FD6435"/>
    <w:rsid w:val="00FD6896"/>
    <w:rsid w:val="00FD6FC7"/>
    <w:rsid w:val="00FD71BF"/>
    <w:rsid w:val="00FE235E"/>
    <w:rsid w:val="00FE34F9"/>
    <w:rsid w:val="00FE421B"/>
    <w:rsid w:val="00FE5259"/>
    <w:rsid w:val="00FE5746"/>
    <w:rsid w:val="00FE585C"/>
    <w:rsid w:val="00FF06FF"/>
    <w:rsid w:val="00FF09AA"/>
    <w:rsid w:val="00FF14A4"/>
    <w:rsid w:val="00FF43F2"/>
    <w:rsid w:val="00FF47BB"/>
    <w:rsid w:val="00FF4E98"/>
    <w:rsid w:val="00FF5898"/>
    <w:rsid w:val="00FF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4:docId w14:val="73E6450E"/>
  <w15:chartTrackingRefBased/>
  <w15:docId w15:val="{6758B7A6-A140-4567-B059-D1FBA280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C7298"/>
    <w:rPr>
      <w:rFonts w:ascii="Arial" w:hAnsi="Arial"/>
      <w:szCs w:val="24"/>
    </w:rPr>
  </w:style>
  <w:style w:type="paragraph" w:styleId="Naslov1">
    <w:name w:val="heading 1"/>
    <w:basedOn w:val="Navaden"/>
    <w:next w:val="Navaden"/>
    <w:qFormat/>
    <w:rsid w:val="0046538F"/>
    <w:pPr>
      <w:keepNext/>
      <w:spacing w:before="240" w:after="60"/>
      <w:outlineLvl w:val="0"/>
    </w:pPr>
    <w:rPr>
      <w:rFonts w:cs="Arial"/>
      <w:b/>
      <w:bCs/>
      <w:kern w:val="32"/>
      <w:sz w:val="32"/>
      <w:szCs w:val="32"/>
    </w:rPr>
  </w:style>
  <w:style w:type="paragraph" w:styleId="Naslov2">
    <w:name w:val="heading 2"/>
    <w:aliases w:val="PodPoglavje,Poglavje 2"/>
    <w:basedOn w:val="Navaden"/>
    <w:next w:val="Navaden"/>
    <w:qFormat/>
    <w:rsid w:val="00AF4B82"/>
    <w:pPr>
      <w:keepNext/>
      <w:jc w:val="center"/>
      <w:outlineLvl w:val="1"/>
    </w:pPr>
    <w:rPr>
      <w:rFonts w:cs="Arial"/>
      <w:b/>
    </w:rPr>
  </w:style>
  <w:style w:type="paragraph" w:styleId="Naslov3">
    <w:name w:val="heading 3"/>
    <w:aliases w:val="PodPodPoglavje,Poglavje 3,PVO-3"/>
    <w:basedOn w:val="Navaden"/>
    <w:next w:val="Navaden"/>
    <w:link w:val="Naslov3Znak"/>
    <w:qFormat/>
    <w:rsid w:val="00CA5758"/>
    <w:pPr>
      <w:keepNext/>
      <w:jc w:val="center"/>
      <w:outlineLvl w:val="2"/>
    </w:pPr>
    <w:rPr>
      <w:rFonts w:ascii="Times New Roman" w:hAnsi="Times New Roman"/>
      <w:b/>
      <w:sz w:val="24"/>
      <w:lang w:val="x-none" w:eastAsia="x-none"/>
    </w:rPr>
  </w:style>
  <w:style w:type="paragraph" w:styleId="Naslov4">
    <w:name w:val="heading 4"/>
    <w:basedOn w:val="Navaden"/>
    <w:next w:val="Navaden"/>
    <w:link w:val="Naslov4Znak"/>
    <w:qFormat/>
    <w:rsid w:val="00E9425E"/>
    <w:pPr>
      <w:keepNext/>
      <w:spacing w:before="240" w:after="60"/>
      <w:outlineLvl w:val="3"/>
    </w:pPr>
    <w:rPr>
      <w:rFonts w:ascii="Times New Roman" w:hAnsi="Times New Roman"/>
      <w:b/>
      <w:bCs/>
      <w:sz w:val="28"/>
      <w:szCs w:val="28"/>
      <w:lang w:val="en-GB" w:eastAsia="x-none"/>
    </w:rPr>
  </w:style>
  <w:style w:type="paragraph" w:styleId="Naslov5">
    <w:name w:val="heading 5"/>
    <w:basedOn w:val="Navaden"/>
    <w:next w:val="Navaden"/>
    <w:link w:val="Naslov5Znak"/>
    <w:qFormat/>
    <w:rsid w:val="00D640A7"/>
    <w:pPr>
      <w:spacing w:before="240" w:after="60"/>
      <w:outlineLvl w:val="4"/>
    </w:pPr>
    <w:rPr>
      <w:b/>
      <w:bCs/>
      <w:i/>
      <w:iCs/>
      <w:sz w:val="26"/>
      <w:szCs w:val="26"/>
      <w:lang w:val="x-none" w:eastAsia="x-none"/>
    </w:rPr>
  </w:style>
  <w:style w:type="paragraph" w:styleId="Naslov6">
    <w:name w:val="heading 6"/>
    <w:basedOn w:val="Navaden"/>
    <w:next w:val="Navaden"/>
    <w:qFormat/>
    <w:rsid w:val="00AF4B82"/>
    <w:pPr>
      <w:keepNext/>
      <w:ind w:left="708"/>
      <w:jc w:val="center"/>
      <w:outlineLvl w:val="5"/>
    </w:pPr>
    <w:rPr>
      <w:rFonts w:cs="Arial"/>
      <w:b/>
      <w:bCs/>
      <w:sz w:val="28"/>
    </w:rPr>
  </w:style>
  <w:style w:type="paragraph" w:styleId="Naslov7">
    <w:name w:val="heading 7"/>
    <w:basedOn w:val="Navaden"/>
    <w:next w:val="Navaden"/>
    <w:qFormat/>
    <w:rsid w:val="00AF4B82"/>
    <w:pPr>
      <w:keepNext/>
      <w:jc w:val="both"/>
      <w:outlineLvl w:val="6"/>
    </w:pPr>
    <w:rPr>
      <w:rFonts w:cs="Arial"/>
      <w:b/>
      <w:bCs/>
      <w:sz w:val="28"/>
    </w:rPr>
  </w:style>
  <w:style w:type="paragraph" w:styleId="Naslov8">
    <w:name w:val="heading 8"/>
    <w:basedOn w:val="Navaden"/>
    <w:next w:val="Navaden"/>
    <w:qFormat/>
    <w:rsid w:val="00AF4B82"/>
    <w:pPr>
      <w:keepNext/>
      <w:numPr>
        <w:numId w:val="2"/>
      </w:numPr>
      <w:jc w:val="both"/>
      <w:outlineLvl w:val="7"/>
    </w:pPr>
    <w:rPr>
      <w:b/>
      <w:sz w:val="24"/>
      <w:szCs w:val="20"/>
      <w:lang w:val="en-GB"/>
    </w:rPr>
  </w:style>
  <w:style w:type="paragraph" w:styleId="Naslov9">
    <w:name w:val="heading 9"/>
    <w:basedOn w:val="Navaden"/>
    <w:next w:val="Navaden"/>
    <w:qFormat/>
    <w:rsid w:val="00AF4B82"/>
    <w:pPr>
      <w:keepNext/>
      <w:jc w:val="both"/>
      <w:outlineLvl w:val="8"/>
    </w:pPr>
    <w:rPr>
      <w:rFonts w:cs="Arial"/>
      <w:b/>
      <w:bC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aliases w:val="Znak, Znak"/>
    <w:basedOn w:val="Navaden"/>
    <w:link w:val="GlavaZnak"/>
    <w:rsid w:val="00B328B8"/>
    <w:pPr>
      <w:tabs>
        <w:tab w:val="center" w:pos="4536"/>
        <w:tab w:val="right" w:pos="9072"/>
      </w:tabs>
    </w:pPr>
    <w:rPr>
      <w:rFonts w:ascii="Times New Roman" w:hAnsi="Times New Roman"/>
      <w:sz w:val="24"/>
      <w:lang w:val="en-GB"/>
    </w:rPr>
  </w:style>
  <w:style w:type="paragraph" w:styleId="Noga">
    <w:name w:val="footer"/>
    <w:basedOn w:val="Navaden"/>
    <w:link w:val="NogaZnak"/>
    <w:uiPriority w:val="99"/>
    <w:rsid w:val="00B328B8"/>
    <w:pPr>
      <w:tabs>
        <w:tab w:val="center" w:pos="4536"/>
        <w:tab w:val="right" w:pos="9072"/>
      </w:tabs>
    </w:pPr>
  </w:style>
  <w:style w:type="character" w:styleId="tevilkastrani">
    <w:name w:val="page number"/>
    <w:basedOn w:val="Privzetapisavaodstavka"/>
    <w:rsid w:val="00365DA2"/>
  </w:style>
  <w:style w:type="paragraph" w:customStyle="1" w:styleId="Volume">
    <w:name w:val="Volume"/>
    <w:aliases w:val="N1"/>
    <w:basedOn w:val="Naslov1"/>
    <w:rsid w:val="0046538F"/>
    <w:pPr>
      <w:numPr>
        <w:numId w:val="1"/>
      </w:numPr>
      <w:spacing w:before="0" w:after="0"/>
      <w:jc w:val="both"/>
    </w:pPr>
    <w:rPr>
      <w:rFonts w:cs="Times New Roman"/>
      <w:bCs w:val="0"/>
      <w:snapToGrid w:val="0"/>
      <w:color w:val="0000FF"/>
      <w:kern w:val="0"/>
      <w:sz w:val="22"/>
      <w:szCs w:val="20"/>
      <w:lang w:eastAsia="en-US"/>
    </w:rPr>
  </w:style>
  <w:style w:type="character" w:customStyle="1" w:styleId="GlavaZnak">
    <w:name w:val="Glava Znak"/>
    <w:aliases w:val="Znak Znak, Znak Znak"/>
    <w:link w:val="Glava"/>
    <w:locked/>
    <w:rsid w:val="00E04A1A"/>
    <w:rPr>
      <w:sz w:val="24"/>
      <w:szCs w:val="24"/>
      <w:lang w:val="en-GB" w:eastAsia="sl-SI" w:bidi="ar-SA"/>
    </w:rPr>
  </w:style>
  <w:style w:type="paragraph" w:styleId="Telobesedila">
    <w:name w:val="Body Text"/>
    <w:basedOn w:val="Navaden"/>
    <w:link w:val="TelobesedilaZnak"/>
    <w:rsid w:val="00B036F2"/>
    <w:pPr>
      <w:jc w:val="both"/>
    </w:pPr>
    <w:rPr>
      <w:szCs w:val="20"/>
      <w:lang w:eastAsia="en-US"/>
    </w:rPr>
  </w:style>
  <w:style w:type="paragraph" w:styleId="Blokbesedila">
    <w:name w:val="Block Text"/>
    <w:basedOn w:val="Navaden"/>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avaden"/>
    <w:rsid w:val="002E724A"/>
    <w:pPr>
      <w:ind w:left="709"/>
      <w:jc w:val="both"/>
    </w:pPr>
    <w:rPr>
      <w:szCs w:val="20"/>
      <w:lang w:val="en-GB" w:eastAsia="en-US"/>
    </w:rPr>
  </w:style>
  <w:style w:type="character" w:styleId="Hiperpovezava">
    <w:name w:val="Hyperlink"/>
    <w:rsid w:val="002E724A"/>
    <w:rPr>
      <w:color w:val="0000FF"/>
      <w:u w:val="single"/>
    </w:rPr>
  </w:style>
  <w:style w:type="character" w:customStyle="1" w:styleId="TelobesedilaZnak">
    <w:name w:val="Telo besedila Znak"/>
    <w:link w:val="Telobesedila"/>
    <w:rsid w:val="002E724A"/>
    <w:rPr>
      <w:rFonts w:ascii="Arial" w:hAnsi="Arial"/>
      <w:lang w:val="sl-SI" w:eastAsia="en-US" w:bidi="ar-SA"/>
    </w:rPr>
  </w:style>
  <w:style w:type="paragraph" w:customStyle="1" w:styleId="Besedilolena">
    <w:name w:val="Besedilo člena"/>
    <w:basedOn w:val="Navaden"/>
    <w:rsid w:val="0086468A"/>
    <w:pPr>
      <w:spacing w:after="120"/>
      <w:jc w:val="both"/>
    </w:pPr>
    <w:rPr>
      <w:rFonts w:ascii="Arial Narrow" w:hAnsi="Arial Narrow"/>
      <w:szCs w:val="20"/>
    </w:rPr>
  </w:style>
  <w:style w:type="paragraph" w:customStyle="1" w:styleId="tabulka">
    <w:name w:val="tabulka"/>
    <w:basedOn w:val="Navaden"/>
    <w:rsid w:val="002564E9"/>
    <w:pPr>
      <w:spacing w:before="120" w:line="240" w:lineRule="exact"/>
      <w:jc w:val="center"/>
    </w:pPr>
    <w:rPr>
      <w:szCs w:val="20"/>
      <w:lang w:val="en-GB"/>
    </w:rPr>
  </w:style>
  <w:style w:type="paragraph" w:styleId="Navaden-zamik">
    <w:name w:val="Normal Indent"/>
    <w:basedOn w:val="Navaden"/>
    <w:rsid w:val="002564E9"/>
    <w:pPr>
      <w:ind w:left="708"/>
    </w:pPr>
    <w:rPr>
      <w:szCs w:val="20"/>
      <w:lang w:val="en-GB"/>
    </w:rPr>
  </w:style>
  <w:style w:type="paragraph" w:styleId="Sprotnaopomba-besedilo">
    <w:name w:val="footnote text"/>
    <w:basedOn w:val="Navaden"/>
    <w:semiHidden/>
    <w:rsid w:val="00E9425E"/>
    <w:rPr>
      <w:color w:val="000000"/>
      <w:szCs w:val="20"/>
      <w:lang w:val="en-GB"/>
    </w:rPr>
  </w:style>
  <w:style w:type="paragraph" w:styleId="Telobesedila2">
    <w:name w:val="Body Text 2"/>
    <w:basedOn w:val="Navaden"/>
    <w:rsid w:val="00AF4B82"/>
    <w:rPr>
      <w:rFonts w:cs="Arial"/>
    </w:rPr>
  </w:style>
  <w:style w:type="paragraph" w:customStyle="1" w:styleId="text-3mezera">
    <w:name w:val="text - 3 mezera"/>
    <w:basedOn w:val="text"/>
    <w:rsid w:val="00AF4B82"/>
    <w:pPr>
      <w:spacing w:before="60"/>
    </w:pPr>
  </w:style>
  <w:style w:type="paragraph" w:customStyle="1" w:styleId="text">
    <w:name w:val="text"/>
    <w:rsid w:val="00AF4B82"/>
    <w:pPr>
      <w:spacing w:before="240" w:line="240" w:lineRule="exact"/>
      <w:jc w:val="both"/>
    </w:pPr>
    <w:rPr>
      <w:rFonts w:ascii="Arial" w:hAnsi="Arial"/>
      <w:sz w:val="24"/>
      <w:lang w:val="en-GB"/>
    </w:rPr>
  </w:style>
  <w:style w:type="paragraph" w:styleId="Telobesedila-zamik">
    <w:name w:val="Body Text Indent"/>
    <w:basedOn w:val="Navaden"/>
    <w:rsid w:val="00AF4B82"/>
    <w:pPr>
      <w:ind w:firstLine="284"/>
    </w:pPr>
    <w:rPr>
      <w:rFonts w:cs="Arial"/>
      <w:sz w:val="24"/>
    </w:rPr>
  </w:style>
  <w:style w:type="paragraph" w:styleId="Telobesedila3">
    <w:name w:val="Body Text 3"/>
    <w:basedOn w:val="Navaden"/>
    <w:rsid w:val="00AF4B82"/>
    <w:pPr>
      <w:spacing w:line="480" w:lineRule="auto"/>
      <w:jc w:val="both"/>
    </w:pPr>
    <w:rPr>
      <w:rFonts w:cs="Arial"/>
      <w:b/>
      <w:bCs/>
    </w:rPr>
  </w:style>
  <w:style w:type="paragraph" w:customStyle="1" w:styleId="Section">
    <w:name w:val="Section"/>
    <w:basedOn w:val="Navaden"/>
    <w:rsid w:val="00AF4B82"/>
    <w:pPr>
      <w:spacing w:line="360" w:lineRule="exact"/>
      <w:jc w:val="center"/>
    </w:pPr>
    <w:rPr>
      <w:b/>
      <w:sz w:val="32"/>
      <w:szCs w:val="20"/>
      <w:lang w:val="en-GB"/>
    </w:rPr>
  </w:style>
  <w:style w:type="character" w:styleId="Sprotnaopomba-sklic">
    <w:name w:val="footnote reference"/>
    <w:semiHidden/>
    <w:rsid w:val="00AF4B82"/>
    <w:rPr>
      <w:vertAlign w:val="superscript"/>
    </w:rPr>
  </w:style>
  <w:style w:type="paragraph" w:styleId="Naslov">
    <w:name w:val="Title"/>
    <w:basedOn w:val="Navaden"/>
    <w:qFormat/>
    <w:rsid w:val="00AF4B82"/>
    <w:pPr>
      <w:jc w:val="center"/>
    </w:pPr>
    <w:rPr>
      <w:b/>
      <w:sz w:val="36"/>
      <w:szCs w:val="20"/>
      <w:lang w:val="en-US" w:eastAsia="en-US"/>
    </w:rPr>
  </w:style>
  <w:style w:type="paragraph" w:styleId="Telobesedila-zamik2">
    <w:name w:val="Body Text Indent 2"/>
    <w:basedOn w:val="Navaden"/>
    <w:rsid w:val="00AF4B82"/>
    <w:pPr>
      <w:ind w:left="708"/>
      <w:jc w:val="both"/>
    </w:pPr>
    <w:rPr>
      <w:rFonts w:cs="Arial"/>
      <w:color w:val="FF0000"/>
    </w:rPr>
  </w:style>
  <w:style w:type="character" w:styleId="SledenaHiperpovezava">
    <w:name w:val="FollowedHyperlink"/>
    <w:rsid w:val="00AF4B82"/>
    <w:rPr>
      <w:color w:val="800080"/>
      <w:u w:val="single"/>
    </w:rPr>
  </w:style>
  <w:style w:type="paragraph" w:styleId="Kazalovsebine1">
    <w:name w:val="toc 1"/>
    <w:basedOn w:val="Navaden"/>
    <w:next w:val="Navaden"/>
    <w:autoRedefine/>
    <w:semiHidden/>
    <w:rsid w:val="00AF4B82"/>
    <w:pPr>
      <w:tabs>
        <w:tab w:val="left" w:pos="400"/>
        <w:tab w:val="right" w:leader="hyphen" w:pos="9062"/>
      </w:tabs>
      <w:spacing w:before="120" w:after="120"/>
      <w:ind w:left="360" w:hanging="360"/>
    </w:pPr>
    <w:rPr>
      <w:rFonts w:cs="Arial"/>
      <w:b/>
      <w:caps/>
      <w:noProof/>
      <w:color w:val="000000"/>
      <w:szCs w:val="20"/>
    </w:rPr>
  </w:style>
  <w:style w:type="paragraph" w:styleId="Kazalovsebine2">
    <w:name w:val="toc 2"/>
    <w:basedOn w:val="Navaden"/>
    <w:next w:val="Navaden"/>
    <w:autoRedefine/>
    <w:semiHidden/>
    <w:rsid w:val="00AF4B82"/>
    <w:pPr>
      <w:tabs>
        <w:tab w:val="left" w:pos="1134"/>
        <w:tab w:val="left" w:pos="2100"/>
        <w:tab w:val="right" w:leader="hyphen" w:pos="9063"/>
      </w:tabs>
      <w:ind w:left="851" w:hanging="491"/>
    </w:pPr>
    <w:rPr>
      <w:rFonts w:cs="Arial"/>
      <w:caps/>
      <w:noProof/>
      <w:color w:val="000080"/>
      <w:szCs w:val="20"/>
      <w:lang w:val="en-US"/>
    </w:rPr>
  </w:style>
  <w:style w:type="paragraph" w:styleId="Besedilooblaka">
    <w:name w:val="Balloon Text"/>
    <w:basedOn w:val="Navaden"/>
    <w:semiHidden/>
    <w:rsid w:val="00AF4B82"/>
    <w:rPr>
      <w:rFonts w:ascii="Tahoma" w:hAnsi="Tahoma" w:cs="Tahoma"/>
      <w:sz w:val="16"/>
      <w:szCs w:val="16"/>
      <w:lang w:val="en-GB"/>
    </w:rPr>
  </w:style>
  <w:style w:type="paragraph" w:styleId="Kazalovsebine3">
    <w:name w:val="toc 3"/>
    <w:basedOn w:val="Navaden"/>
    <w:next w:val="Navaden"/>
    <w:autoRedefine/>
    <w:semiHidden/>
    <w:rsid w:val="00AF4B82"/>
    <w:pPr>
      <w:ind w:left="480"/>
    </w:pPr>
    <w:rPr>
      <w:rFonts w:ascii="Times New Roman" w:hAnsi="Times New Roman"/>
      <w:sz w:val="24"/>
      <w:lang w:val="en-GB"/>
    </w:rPr>
  </w:style>
  <w:style w:type="table" w:styleId="Tabelamrea">
    <w:name w:val="Table Grid"/>
    <w:basedOn w:val="Navadnatabela"/>
    <w:uiPriority w:val="59"/>
    <w:rsid w:val="00AF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AF4B82"/>
    <w:rPr>
      <w:b/>
      <w:bCs/>
    </w:rPr>
  </w:style>
  <w:style w:type="character" w:styleId="Pripombasklic">
    <w:name w:val="annotation reference"/>
    <w:semiHidden/>
    <w:rsid w:val="00AF4B82"/>
    <w:rPr>
      <w:sz w:val="16"/>
      <w:szCs w:val="16"/>
    </w:rPr>
  </w:style>
  <w:style w:type="paragraph" w:styleId="Pripombabesedilo">
    <w:name w:val="annotation text"/>
    <w:basedOn w:val="Navaden"/>
    <w:semiHidden/>
    <w:rsid w:val="00AF4B82"/>
    <w:rPr>
      <w:rFonts w:ascii="Times New Roman" w:hAnsi="Times New Roman"/>
      <w:szCs w:val="20"/>
      <w:lang w:val="en-GB"/>
    </w:rPr>
  </w:style>
  <w:style w:type="paragraph" w:styleId="Zadevapripombe">
    <w:name w:val="annotation subject"/>
    <w:basedOn w:val="Pripombabesedilo"/>
    <w:next w:val="Pripombabesedilo"/>
    <w:semiHidden/>
    <w:rsid w:val="00AF4B82"/>
    <w:rPr>
      <w:b/>
      <w:bCs/>
    </w:rPr>
  </w:style>
  <w:style w:type="paragraph" w:customStyle="1" w:styleId="p">
    <w:name w:val="p"/>
    <w:basedOn w:val="Navaden"/>
    <w:rsid w:val="00AF4B82"/>
    <w:pPr>
      <w:spacing w:before="60" w:after="15"/>
      <w:ind w:left="15" w:right="15" w:firstLine="240"/>
      <w:jc w:val="both"/>
    </w:pPr>
    <w:rPr>
      <w:rFonts w:cs="Arial"/>
      <w:color w:val="222222"/>
      <w:sz w:val="22"/>
      <w:szCs w:val="22"/>
    </w:rPr>
  </w:style>
  <w:style w:type="paragraph" w:customStyle="1" w:styleId="h4">
    <w:name w:val="h4"/>
    <w:basedOn w:val="Navaden"/>
    <w:rsid w:val="00AF4B82"/>
    <w:pPr>
      <w:spacing w:before="300" w:after="225"/>
      <w:ind w:left="15" w:right="15"/>
      <w:jc w:val="center"/>
    </w:pPr>
    <w:rPr>
      <w:rFonts w:cs="Arial"/>
      <w:b/>
      <w:bCs/>
      <w:color w:val="222222"/>
      <w:sz w:val="22"/>
      <w:szCs w:val="22"/>
    </w:rPr>
  </w:style>
  <w:style w:type="paragraph" w:styleId="Telobesedila-zamik3">
    <w:name w:val="Body Text Indent 3"/>
    <w:basedOn w:val="Navaden"/>
    <w:link w:val="Telobesedila-zamik3Znak"/>
    <w:rsid w:val="00DF4C43"/>
    <w:pPr>
      <w:spacing w:after="120"/>
      <w:ind w:left="283"/>
    </w:pPr>
    <w:rPr>
      <w:sz w:val="16"/>
      <w:szCs w:val="16"/>
      <w:lang w:val="x-none" w:eastAsia="x-none"/>
    </w:rPr>
  </w:style>
  <w:style w:type="paragraph" w:customStyle="1" w:styleId="123">
    <w:name w:val="1.2.3"/>
    <w:basedOn w:val="Navaden"/>
    <w:rsid w:val="00DF4C43"/>
    <w:pPr>
      <w:widowControl w:val="0"/>
    </w:pPr>
    <w:rPr>
      <w:rFonts w:ascii="Arial Narrow" w:hAnsi="Arial Narrow"/>
      <w:snapToGrid w:val="0"/>
      <w:sz w:val="24"/>
      <w:szCs w:val="20"/>
      <w:lang w:val="en-US" w:eastAsia="en-US"/>
    </w:rPr>
  </w:style>
  <w:style w:type="paragraph" w:customStyle="1" w:styleId="2zanoren">
    <w:name w:val="2.zanorení"/>
    <w:basedOn w:val="text-3mezera"/>
    <w:rsid w:val="00DF4C43"/>
    <w:pPr>
      <w:widowControl w:val="0"/>
      <w:ind w:left="3402" w:hanging="1278"/>
    </w:pPr>
    <w:rPr>
      <w:lang w:val="cs-CZ" w:eastAsia="en-US"/>
    </w:rPr>
  </w:style>
  <w:style w:type="paragraph" w:customStyle="1" w:styleId="oddl-nadpis">
    <w:name w:val="oddíl-nadpis"/>
    <w:basedOn w:val="Navaden"/>
    <w:rsid w:val="00DF4C43"/>
    <w:pPr>
      <w:keepNext/>
      <w:tabs>
        <w:tab w:val="left" w:pos="567"/>
      </w:tabs>
      <w:spacing w:before="240" w:line="240" w:lineRule="exact"/>
    </w:pPr>
    <w:rPr>
      <w:b/>
      <w:sz w:val="24"/>
      <w:szCs w:val="20"/>
      <w:lang w:val="en-GB"/>
    </w:rPr>
  </w:style>
  <w:style w:type="paragraph" w:customStyle="1" w:styleId="Annexetitle">
    <w:name w:val="Annexe_title"/>
    <w:basedOn w:val="Naslov1"/>
    <w:next w:val="Navaden"/>
    <w:autoRedefine/>
    <w:rsid w:val="00553B09"/>
    <w:pPr>
      <w:keepNext w:val="0"/>
      <w:spacing w:before="0" w:after="0"/>
      <w:jc w:val="center"/>
      <w:outlineLvl w:val="9"/>
    </w:pPr>
    <w:rPr>
      <w:color w:val="333399"/>
      <w:kern w:val="0"/>
      <w:sz w:val="28"/>
      <w:szCs w:val="20"/>
    </w:rPr>
  </w:style>
  <w:style w:type="paragraph" w:styleId="Navadensplet">
    <w:name w:val="Normal (Web)"/>
    <w:basedOn w:val="Navaden"/>
    <w:rsid w:val="007A2805"/>
    <w:pPr>
      <w:spacing w:after="140"/>
    </w:pPr>
    <w:rPr>
      <w:rFonts w:ascii="Times New Roman" w:hAnsi="Times New Roman"/>
      <w:color w:val="333333"/>
      <w:sz w:val="12"/>
      <w:szCs w:val="12"/>
    </w:rPr>
  </w:style>
  <w:style w:type="character" w:customStyle="1" w:styleId="st">
    <w:name w:val="st"/>
    <w:rsid w:val="00EA5CFF"/>
  </w:style>
  <w:style w:type="paragraph" w:styleId="Barvniseznampoudarek1">
    <w:name w:val="Colorful List Accent 1"/>
    <w:basedOn w:val="Navaden"/>
    <w:uiPriority w:val="34"/>
    <w:qFormat/>
    <w:rsid w:val="00F31E6F"/>
    <w:pPr>
      <w:ind w:left="708"/>
    </w:pPr>
  </w:style>
  <w:style w:type="paragraph" w:customStyle="1" w:styleId="Default">
    <w:name w:val="Default"/>
    <w:rsid w:val="000139F8"/>
    <w:pPr>
      <w:autoSpaceDE w:val="0"/>
      <w:autoSpaceDN w:val="0"/>
      <w:adjustRightInd w:val="0"/>
    </w:pPr>
    <w:rPr>
      <w:rFonts w:ascii="Arial" w:eastAsia="Calibri" w:hAnsi="Arial" w:cs="Arial"/>
      <w:color w:val="000000"/>
      <w:sz w:val="24"/>
      <w:szCs w:val="24"/>
    </w:rPr>
  </w:style>
  <w:style w:type="character" w:customStyle="1" w:styleId="Telobesedila-zamik3Znak">
    <w:name w:val="Telo besedila - zamik 3 Znak"/>
    <w:link w:val="Telobesedila-zamik3"/>
    <w:rsid w:val="000139F8"/>
    <w:rPr>
      <w:rFonts w:ascii="Arial" w:hAnsi="Arial"/>
      <w:sz w:val="16"/>
      <w:szCs w:val="16"/>
    </w:rPr>
  </w:style>
  <w:style w:type="character" w:customStyle="1" w:styleId="Naslov5Znak">
    <w:name w:val="Naslov 5 Znak"/>
    <w:link w:val="Naslov5"/>
    <w:rsid w:val="000139F8"/>
    <w:rPr>
      <w:rFonts w:ascii="Arial" w:hAnsi="Arial"/>
      <w:b/>
      <w:bCs/>
      <w:i/>
      <w:iCs/>
      <w:sz w:val="26"/>
      <w:szCs w:val="26"/>
    </w:rPr>
  </w:style>
  <w:style w:type="paragraph" w:styleId="HTML-oblikovano">
    <w:name w:val="HTML Preformatted"/>
    <w:basedOn w:val="Navaden"/>
    <w:link w:val="HTML-oblikovanoZnak"/>
    <w:unhideWhenUsed/>
    <w:rsid w:val="0001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lang w:val="x-none" w:eastAsia="x-none"/>
    </w:rPr>
  </w:style>
  <w:style w:type="character" w:customStyle="1" w:styleId="HTML-oblikovanoZnak">
    <w:name w:val="HTML-oblikovano Znak"/>
    <w:link w:val="HTML-oblikovano"/>
    <w:rsid w:val="000139F8"/>
    <w:rPr>
      <w:rFonts w:ascii="Courier New" w:eastAsia="Courier New" w:hAnsi="Courier New" w:cs="Courier New"/>
    </w:rPr>
  </w:style>
  <w:style w:type="paragraph" w:customStyle="1" w:styleId="BESEDILO">
    <w:name w:val="BESEDILO"/>
    <w:rsid w:val="00721CF1"/>
    <w:pPr>
      <w:keepLines/>
      <w:widowControl w:val="0"/>
      <w:tabs>
        <w:tab w:val="left" w:pos="2155"/>
      </w:tabs>
      <w:jc w:val="both"/>
    </w:pPr>
    <w:rPr>
      <w:rFonts w:ascii="Arial" w:hAnsi="Arial"/>
      <w:kern w:val="16"/>
    </w:rPr>
  </w:style>
  <w:style w:type="character" w:customStyle="1" w:styleId="Naslov3Znak">
    <w:name w:val="Naslov 3 Znak"/>
    <w:aliases w:val="PodPodPoglavje Znak,Poglavje 3 Znak,PVO-3 Znak"/>
    <w:link w:val="Naslov3"/>
    <w:rsid w:val="001C3FFA"/>
    <w:rPr>
      <w:b/>
      <w:sz w:val="24"/>
      <w:szCs w:val="24"/>
    </w:rPr>
  </w:style>
  <w:style w:type="character" w:customStyle="1" w:styleId="phone">
    <w:name w:val="phone"/>
    <w:basedOn w:val="Privzetapisavaodstavka"/>
    <w:rsid w:val="00B3540D"/>
  </w:style>
  <w:style w:type="character" w:styleId="Omemba">
    <w:name w:val="Mention"/>
    <w:uiPriority w:val="99"/>
    <w:semiHidden/>
    <w:unhideWhenUsed/>
    <w:rsid w:val="004A2107"/>
    <w:rPr>
      <w:color w:val="2B579A"/>
      <w:shd w:val="clear" w:color="auto" w:fill="E6E6E6"/>
    </w:rPr>
  </w:style>
  <w:style w:type="character" w:customStyle="1" w:styleId="Naslov4Znak">
    <w:name w:val="Naslov 4 Znak"/>
    <w:link w:val="Naslov4"/>
    <w:rsid w:val="005D5F5B"/>
    <w:rPr>
      <w:b/>
      <w:bCs/>
      <w:sz w:val="28"/>
      <w:szCs w:val="28"/>
      <w:lang w:val="en-GB"/>
    </w:rPr>
  </w:style>
  <w:style w:type="character" w:styleId="Nerazreenaomemba">
    <w:name w:val="Unresolved Mention"/>
    <w:uiPriority w:val="99"/>
    <w:semiHidden/>
    <w:unhideWhenUsed/>
    <w:rsid w:val="00E6188F"/>
    <w:rPr>
      <w:color w:val="808080"/>
      <w:shd w:val="clear" w:color="auto" w:fill="E6E6E6"/>
    </w:rPr>
  </w:style>
  <w:style w:type="character" w:customStyle="1" w:styleId="OdstavekseznamaZnak">
    <w:name w:val="Odstavek seznama Znak"/>
    <w:aliases w:val="za tekst Znak,Odstavek seznama_IP Znak"/>
    <w:link w:val="Odstavekseznama"/>
    <w:uiPriority w:val="34"/>
    <w:locked/>
    <w:rsid w:val="00C46051"/>
    <w:rPr>
      <w:i/>
      <w:iCs/>
    </w:rPr>
  </w:style>
  <w:style w:type="paragraph" w:styleId="Odstavekseznama">
    <w:name w:val="List Paragraph"/>
    <w:aliases w:val="za tekst,Odstavek seznama_IP"/>
    <w:basedOn w:val="Navaden"/>
    <w:link w:val="OdstavekseznamaZnak"/>
    <w:uiPriority w:val="34"/>
    <w:qFormat/>
    <w:rsid w:val="00C46051"/>
    <w:pPr>
      <w:ind w:left="720"/>
      <w:contextualSpacing/>
    </w:pPr>
    <w:rPr>
      <w:rFonts w:ascii="Times New Roman" w:hAnsi="Times New Roman"/>
      <w:i/>
      <w:iCs/>
      <w:szCs w:val="20"/>
    </w:rPr>
  </w:style>
  <w:style w:type="character" w:customStyle="1" w:styleId="NogaZnak">
    <w:name w:val="Noga Znak"/>
    <w:link w:val="Noga"/>
    <w:uiPriority w:val="99"/>
    <w:rsid w:val="003F05AA"/>
    <w:rPr>
      <w:rFonts w:ascii="Arial" w:hAnsi="Arial"/>
      <w:szCs w:val="24"/>
    </w:rPr>
  </w:style>
  <w:style w:type="paragraph" w:styleId="Brezrazmikov">
    <w:name w:val="No Spacing"/>
    <w:uiPriority w:val="1"/>
    <w:qFormat/>
    <w:rsid w:val="0095428C"/>
    <w:rPr>
      <w:rFonts w:ascii="Helvetica" w:eastAsia="Calibri" w:hAnsi="Helvetic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652200">
      <w:bodyDiv w:val="1"/>
      <w:marLeft w:val="0"/>
      <w:marRight w:val="0"/>
      <w:marTop w:val="0"/>
      <w:marBottom w:val="0"/>
      <w:divBdr>
        <w:top w:val="none" w:sz="0" w:space="0" w:color="auto"/>
        <w:left w:val="none" w:sz="0" w:space="0" w:color="auto"/>
        <w:bottom w:val="none" w:sz="0" w:space="0" w:color="auto"/>
        <w:right w:val="none" w:sz="0" w:space="0" w:color="auto"/>
      </w:divBdr>
    </w:div>
    <w:div w:id="441269616">
      <w:bodyDiv w:val="1"/>
      <w:marLeft w:val="0"/>
      <w:marRight w:val="0"/>
      <w:marTop w:val="0"/>
      <w:marBottom w:val="0"/>
      <w:divBdr>
        <w:top w:val="none" w:sz="0" w:space="0" w:color="auto"/>
        <w:left w:val="none" w:sz="0" w:space="0" w:color="auto"/>
        <w:bottom w:val="none" w:sz="0" w:space="0" w:color="auto"/>
        <w:right w:val="none" w:sz="0" w:space="0" w:color="auto"/>
      </w:divBdr>
    </w:div>
    <w:div w:id="488904917">
      <w:bodyDiv w:val="1"/>
      <w:marLeft w:val="0"/>
      <w:marRight w:val="0"/>
      <w:marTop w:val="0"/>
      <w:marBottom w:val="0"/>
      <w:divBdr>
        <w:top w:val="none" w:sz="0" w:space="0" w:color="auto"/>
        <w:left w:val="none" w:sz="0" w:space="0" w:color="auto"/>
        <w:bottom w:val="none" w:sz="0" w:space="0" w:color="auto"/>
        <w:right w:val="none" w:sz="0" w:space="0" w:color="auto"/>
      </w:divBdr>
    </w:div>
    <w:div w:id="497887271">
      <w:bodyDiv w:val="1"/>
      <w:marLeft w:val="0"/>
      <w:marRight w:val="0"/>
      <w:marTop w:val="0"/>
      <w:marBottom w:val="0"/>
      <w:divBdr>
        <w:top w:val="none" w:sz="0" w:space="0" w:color="auto"/>
        <w:left w:val="none" w:sz="0" w:space="0" w:color="auto"/>
        <w:bottom w:val="none" w:sz="0" w:space="0" w:color="auto"/>
        <w:right w:val="none" w:sz="0" w:space="0" w:color="auto"/>
      </w:divBdr>
    </w:div>
    <w:div w:id="587740118">
      <w:bodyDiv w:val="1"/>
      <w:marLeft w:val="0"/>
      <w:marRight w:val="0"/>
      <w:marTop w:val="0"/>
      <w:marBottom w:val="0"/>
      <w:divBdr>
        <w:top w:val="none" w:sz="0" w:space="0" w:color="auto"/>
        <w:left w:val="none" w:sz="0" w:space="0" w:color="auto"/>
        <w:bottom w:val="none" w:sz="0" w:space="0" w:color="auto"/>
        <w:right w:val="none" w:sz="0" w:space="0" w:color="auto"/>
      </w:divBdr>
    </w:div>
    <w:div w:id="590627177">
      <w:bodyDiv w:val="1"/>
      <w:marLeft w:val="0"/>
      <w:marRight w:val="0"/>
      <w:marTop w:val="0"/>
      <w:marBottom w:val="0"/>
      <w:divBdr>
        <w:top w:val="none" w:sz="0" w:space="0" w:color="auto"/>
        <w:left w:val="none" w:sz="0" w:space="0" w:color="auto"/>
        <w:bottom w:val="none" w:sz="0" w:space="0" w:color="auto"/>
        <w:right w:val="none" w:sz="0" w:space="0" w:color="auto"/>
      </w:divBdr>
    </w:div>
    <w:div w:id="647828472">
      <w:bodyDiv w:val="1"/>
      <w:marLeft w:val="0"/>
      <w:marRight w:val="0"/>
      <w:marTop w:val="0"/>
      <w:marBottom w:val="0"/>
      <w:divBdr>
        <w:top w:val="none" w:sz="0" w:space="0" w:color="auto"/>
        <w:left w:val="none" w:sz="0" w:space="0" w:color="auto"/>
        <w:bottom w:val="none" w:sz="0" w:space="0" w:color="auto"/>
        <w:right w:val="none" w:sz="0" w:space="0" w:color="auto"/>
      </w:divBdr>
    </w:div>
    <w:div w:id="888078771">
      <w:bodyDiv w:val="1"/>
      <w:marLeft w:val="0"/>
      <w:marRight w:val="0"/>
      <w:marTop w:val="0"/>
      <w:marBottom w:val="0"/>
      <w:divBdr>
        <w:top w:val="none" w:sz="0" w:space="0" w:color="auto"/>
        <w:left w:val="none" w:sz="0" w:space="0" w:color="auto"/>
        <w:bottom w:val="none" w:sz="0" w:space="0" w:color="auto"/>
        <w:right w:val="none" w:sz="0" w:space="0" w:color="auto"/>
      </w:divBdr>
    </w:div>
    <w:div w:id="919212311">
      <w:bodyDiv w:val="1"/>
      <w:marLeft w:val="0"/>
      <w:marRight w:val="0"/>
      <w:marTop w:val="0"/>
      <w:marBottom w:val="0"/>
      <w:divBdr>
        <w:top w:val="none" w:sz="0" w:space="0" w:color="auto"/>
        <w:left w:val="none" w:sz="0" w:space="0" w:color="auto"/>
        <w:bottom w:val="none" w:sz="0" w:space="0" w:color="auto"/>
        <w:right w:val="none" w:sz="0" w:space="0" w:color="auto"/>
      </w:divBdr>
    </w:div>
    <w:div w:id="1120535884">
      <w:bodyDiv w:val="1"/>
      <w:marLeft w:val="0"/>
      <w:marRight w:val="0"/>
      <w:marTop w:val="0"/>
      <w:marBottom w:val="0"/>
      <w:divBdr>
        <w:top w:val="none" w:sz="0" w:space="0" w:color="auto"/>
        <w:left w:val="none" w:sz="0" w:space="0" w:color="auto"/>
        <w:bottom w:val="none" w:sz="0" w:space="0" w:color="auto"/>
        <w:right w:val="none" w:sz="0" w:space="0" w:color="auto"/>
      </w:divBdr>
    </w:div>
    <w:div w:id="1128167002">
      <w:bodyDiv w:val="1"/>
      <w:marLeft w:val="0"/>
      <w:marRight w:val="0"/>
      <w:marTop w:val="0"/>
      <w:marBottom w:val="0"/>
      <w:divBdr>
        <w:top w:val="none" w:sz="0" w:space="0" w:color="auto"/>
        <w:left w:val="none" w:sz="0" w:space="0" w:color="auto"/>
        <w:bottom w:val="none" w:sz="0" w:space="0" w:color="auto"/>
        <w:right w:val="none" w:sz="0" w:space="0" w:color="auto"/>
      </w:divBdr>
    </w:div>
    <w:div w:id="1233009408">
      <w:bodyDiv w:val="1"/>
      <w:marLeft w:val="0"/>
      <w:marRight w:val="0"/>
      <w:marTop w:val="0"/>
      <w:marBottom w:val="0"/>
      <w:divBdr>
        <w:top w:val="none" w:sz="0" w:space="0" w:color="auto"/>
        <w:left w:val="none" w:sz="0" w:space="0" w:color="auto"/>
        <w:bottom w:val="none" w:sz="0" w:space="0" w:color="auto"/>
        <w:right w:val="none" w:sz="0" w:space="0" w:color="auto"/>
      </w:divBdr>
    </w:div>
    <w:div w:id="1288975153">
      <w:bodyDiv w:val="1"/>
      <w:marLeft w:val="0"/>
      <w:marRight w:val="0"/>
      <w:marTop w:val="0"/>
      <w:marBottom w:val="0"/>
      <w:divBdr>
        <w:top w:val="none" w:sz="0" w:space="0" w:color="auto"/>
        <w:left w:val="none" w:sz="0" w:space="0" w:color="auto"/>
        <w:bottom w:val="none" w:sz="0" w:space="0" w:color="auto"/>
        <w:right w:val="none" w:sz="0" w:space="0" w:color="auto"/>
      </w:divBdr>
    </w:div>
    <w:div w:id="1291790271">
      <w:bodyDiv w:val="1"/>
      <w:marLeft w:val="0"/>
      <w:marRight w:val="0"/>
      <w:marTop w:val="0"/>
      <w:marBottom w:val="0"/>
      <w:divBdr>
        <w:top w:val="none" w:sz="0" w:space="0" w:color="auto"/>
        <w:left w:val="none" w:sz="0" w:space="0" w:color="auto"/>
        <w:bottom w:val="none" w:sz="0" w:space="0" w:color="auto"/>
        <w:right w:val="none" w:sz="0" w:space="0" w:color="auto"/>
      </w:divBdr>
    </w:div>
    <w:div w:id="1336036634">
      <w:bodyDiv w:val="1"/>
      <w:marLeft w:val="0"/>
      <w:marRight w:val="0"/>
      <w:marTop w:val="0"/>
      <w:marBottom w:val="0"/>
      <w:divBdr>
        <w:top w:val="none" w:sz="0" w:space="0" w:color="auto"/>
        <w:left w:val="none" w:sz="0" w:space="0" w:color="auto"/>
        <w:bottom w:val="none" w:sz="0" w:space="0" w:color="auto"/>
        <w:right w:val="none" w:sz="0" w:space="0" w:color="auto"/>
      </w:divBdr>
    </w:div>
    <w:div w:id="1370572346">
      <w:bodyDiv w:val="1"/>
      <w:marLeft w:val="0"/>
      <w:marRight w:val="0"/>
      <w:marTop w:val="0"/>
      <w:marBottom w:val="0"/>
      <w:divBdr>
        <w:top w:val="none" w:sz="0" w:space="0" w:color="auto"/>
        <w:left w:val="none" w:sz="0" w:space="0" w:color="auto"/>
        <w:bottom w:val="none" w:sz="0" w:space="0" w:color="auto"/>
        <w:right w:val="none" w:sz="0" w:space="0" w:color="auto"/>
      </w:divBdr>
    </w:div>
    <w:div w:id="1628049757">
      <w:bodyDiv w:val="1"/>
      <w:marLeft w:val="0"/>
      <w:marRight w:val="0"/>
      <w:marTop w:val="0"/>
      <w:marBottom w:val="0"/>
      <w:divBdr>
        <w:top w:val="none" w:sz="0" w:space="0" w:color="auto"/>
        <w:left w:val="none" w:sz="0" w:space="0" w:color="auto"/>
        <w:bottom w:val="none" w:sz="0" w:space="0" w:color="auto"/>
        <w:right w:val="none" w:sz="0" w:space="0" w:color="auto"/>
      </w:divBdr>
    </w:div>
    <w:div w:id="1963338969">
      <w:bodyDiv w:val="1"/>
      <w:marLeft w:val="0"/>
      <w:marRight w:val="0"/>
      <w:marTop w:val="0"/>
      <w:marBottom w:val="0"/>
      <w:divBdr>
        <w:top w:val="none" w:sz="0" w:space="0" w:color="auto"/>
        <w:left w:val="none" w:sz="0" w:space="0" w:color="auto"/>
        <w:bottom w:val="none" w:sz="0" w:space="0" w:color="auto"/>
        <w:right w:val="none" w:sz="0" w:space="0" w:color="auto"/>
      </w:divBdr>
    </w:div>
    <w:div w:id="1968510921">
      <w:bodyDiv w:val="1"/>
      <w:marLeft w:val="0"/>
      <w:marRight w:val="0"/>
      <w:marTop w:val="0"/>
      <w:marBottom w:val="0"/>
      <w:divBdr>
        <w:top w:val="none" w:sz="0" w:space="0" w:color="auto"/>
        <w:left w:val="none" w:sz="0" w:space="0" w:color="auto"/>
        <w:bottom w:val="none" w:sz="0" w:space="0" w:color="auto"/>
        <w:right w:val="none" w:sz="0" w:space="0" w:color="auto"/>
      </w:divBdr>
    </w:div>
    <w:div w:id="20647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idic@pobo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baltazar\0%20ZAPORI%20IG%20RAZPIS\Users\Local%20Settings\Temporary%20Internet%20Files\Content.IE5\05I7CX2F\silva.rantasa@gz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E3AE9D-7FA8-4D03-AF74-73EF0C3E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14192</Words>
  <Characters>80901</Characters>
  <Application>Microsoft Office Word</Application>
  <DocSecurity>0</DocSecurity>
  <Lines>674</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SL-Consult</Company>
  <LinksUpToDate>false</LinksUpToDate>
  <CharactersWithSpaces>94904</CharactersWithSpaces>
  <SharedDoc>false</SharedDoc>
  <HLinks>
    <vt:vector size="12" baseType="variant">
      <vt:variant>
        <vt:i4>7667725</vt:i4>
      </vt:variant>
      <vt:variant>
        <vt:i4>3</vt:i4>
      </vt:variant>
      <vt:variant>
        <vt:i4>0</vt:i4>
      </vt:variant>
      <vt:variant>
        <vt:i4>5</vt:i4>
      </vt:variant>
      <vt:variant>
        <vt:lpwstr>../../../../../../0 ZAPORI IG RAZPIS/Users/Local Settings/Temporary Internet Files/Content.IE5/05I7CX2F/silva.rantasa@gzs.si</vt:lpwstr>
      </vt:variant>
      <vt:variant>
        <vt:lpwstr/>
      </vt:variant>
      <vt:variant>
        <vt:i4>6750283</vt:i4>
      </vt:variant>
      <vt:variant>
        <vt:i4>0</vt:i4>
      </vt:variant>
      <vt:variant>
        <vt:i4>0</vt:i4>
      </vt:variant>
      <vt:variant>
        <vt:i4>5</vt:i4>
      </vt:variant>
      <vt:variant>
        <vt:lpwstr>mailto:fidic@pobox.com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spelag</dc:creator>
  <cp:keywords/>
  <cp:lastModifiedBy>Željka Karin</cp:lastModifiedBy>
  <cp:revision>2</cp:revision>
  <cp:lastPrinted>2020-10-28T08:31:00Z</cp:lastPrinted>
  <dcterms:created xsi:type="dcterms:W3CDTF">2021-03-01T11:12:00Z</dcterms:created>
  <dcterms:modified xsi:type="dcterms:W3CDTF">2021-03-01T11:12:00Z</dcterms:modified>
</cp:coreProperties>
</file>