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04DA" w:rsidRPr="0023653D" w:rsidRDefault="000804DA" w:rsidP="000804DA">
      <w:pPr>
        <w:pStyle w:val="Odstavekseznama"/>
        <w:jc w:val="right"/>
        <w:rPr>
          <w:b/>
        </w:rPr>
      </w:pPr>
      <w:r w:rsidRPr="0023653D">
        <w:rPr>
          <w:b/>
        </w:rPr>
        <w:t xml:space="preserve">Obrazec </w:t>
      </w:r>
      <w:r>
        <w:rPr>
          <w:b/>
        </w:rPr>
        <w:t>5</w:t>
      </w:r>
      <w:r w:rsidRPr="0023653D">
        <w:rPr>
          <w:b/>
        </w:rPr>
        <w:t xml:space="preserve"> – </w:t>
      </w:r>
      <w:r>
        <w:rPr>
          <w:b/>
        </w:rPr>
        <w:t>Vzorec pogodbe</w:t>
      </w:r>
    </w:p>
    <w:p w:rsidR="000804DA" w:rsidRDefault="000804DA" w:rsidP="000804DA">
      <w:pPr>
        <w:pStyle w:val="Odstavekseznama"/>
        <w:ind w:left="284"/>
        <w:jc w:val="both"/>
        <w:rPr>
          <w:sz w:val="20"/>
        </w:rPr>
      </w:pPr>
    </w:p>
    <w:p w:rsidR="000804DA" w:rsidRDefault="000804DA" w:rsidP="000804DA">
      <w:pPr>
        <w:pStyle w:val="Odstavekseznama"/>
        <w:ind w:left="284"/>
        <w:jc w:val="both"/>
        <w:rPr>
          <w:sz w:val="20"/>
        </w:rPr>
      </w:pPr>
    </w:p>
    <w:p w:rsidR="000804DA" w:rsidRPr="0023653D" w:rsidRDefault="000804DA" w:rsidP="000804DA">
      <w:pPr>
        <w:pStyle w:val="Odstavekseznama"/>
        <w:ind w:left="284"/>
        <w:jc w:val="center"/>
        <w:rPr>
          <w:b/>
        </w:rPr>
      </w:pPr>
      <w:r w:rsidRPr="0023653D">
        <w:rPr>
          <w:b/>
        </w:rPr>
        <w:t>POGODBA O PRIDOBITVI PRAVICE UPORABE LOKACIJ ZA</w:t>
      </w:r>
    </w:p>
    <w:p w:rsidR="000804DA" w:rsidRDefault="000804DA" w:rsidP="000804DA">
      <w:pPr>
        <w:pStyle w:val="Odstavekseznama"/>
        <w:ind w:left="284"/>
        <w:jc w:val="center"/>
        <w:rPr>
          <w:b/>
        </w:rPr>
      </w:pPr>
      <w:r w:rsidRPr="0023653D">
        <w:rPr>
          <w:b/>
        </w:rPr>
        <w:t>OGLAŠEVANJE NA NEPREMIČNINAH V LASTI OBČINE ČRNOMELJ</w:t>
      </w:r>
    </w:p>
    <w:p w:rsidR="000804DA" w:rsidRPr="0023653D" w:rsidRDefault="000804DA" w:rsidP="000804DA"/>
    <w:p w:rsidR="000804DA" w:rsidRDefault="000804DA" w:rsidP="000804DA"/>
    <w:p w:rsidR="000804DA" w:rsidRDefault="000804DA" w:rsidP="000804DA">
      <w:r>
        <w:t xml:space="preserve">Pogodbeni stranki: </w:t>
      </w:r>
    </w:p>
    <w:p w:rsidR="000804DA" w:rsidRDefault="000804DA" w:rsidP="000804DA"/>
    <w:p w:rsidR="000804DA" w:rsidRDefault="000804DA" w:rsidP="000804DA">
      <w:r>
        <w:t xml:space="preserve">NAROČNIK: </w:t>
      </w:r>
      <w:r>
        <w:tab/>
      </w:r>
      <w:r>
        <w:tab/>
        <w:t>OBČINA ČRNOMELJ, Trg svobode 3, 8340 Črnomelj,</w:t>
      </w:r>
    </w:p>
    <w:p w:rsidR="000804DA" w:rsidRDefault="000804DA" w:rsidP="000804DA">
      <w:r>
        <w:tab/>
      </w:r>
      <w:r>
        <w:tab/>
      </w:r>
      <w:r>
        <w:tab/>
        <w:t>ki jo zastopa župan Andrej Kavšek</w:t>
      </w:r>
    </w:p>
    <w:p w:rsidR="000804DA" w:rsidRDefault="000804DA" w:rsidP="000804DA">
      <w:r>
        <w:tab/>
      </w:r>
      <w:r>
        <w:tab/>
      </w:r>
      <w:r>
        <w:tab/>
        <w:t>ID št.: SI 83111697</w:t>
      </w:r>
    </w:p>
    <w:p w:rsidR="000804DA" w:rsidRDefault="000804DA" w:rsidP="000804DA">
      <w:r>
        <w:tab/>
      </w:r>
      <w:r>
        <w:tab/>
      </w:r>
      <w:r>
        <w:tab/>
        <w:t>EZR SI56 01217-0100015850, odprt pri Banki Slovenija,</w:t>
      </w:r>
    </w:p>
    <w:p w:rsidR="000804DA" w:rsidRDefault="000804DA" w:rsidP="000804DA"/>
    <w:p w:rsidR="000804DA" w:rsidRDefault="000804DA" w:rsidP="000804DA"/>
    <w:p w:rsidR="000804DA" w:rsidRDefault="000804DA" w:rsidP="000804DA">
      <w:r>
        <w:t xml:space="preserve">IZVAJALEC: </w:t>
      </w:r>
      <w:r>
        <w:tab/>
      </w:r>
      <w:r>
        <w:tab/>
        <w:t>_____________________________________________________________,</w:t>
      </w:r>
    </w:p>
    <w:p w:rsidR="000804DA" w:rsidRDefault="000804DA" w:rsidP="000804DA">
      <w:r>
        <w:tab/>
      </w:r>
      <w:r>
        <w:tab/>
      </w:r>
      <w:r>
        <w:tab/>
        <w:t>Identifikacijska št. za DDV: SI ________________________________,</w:t>
      </w:r>
    </w:p>
    <w:p w:rsidR="000804DA" w:rsidRDefault="000804DA" w:rsidP="000804DA">
      <w:r>
        <w:tab/>
      </w:r>
      <w:r>
        <w:tab/>
      </w:r>
      <w:r>
        <w:tab/>
        <w:t>ki ga zastopa direktor _______________________________________,</w:t>
      </w:r>
    </w:p>
    <w:p w:rsidR="000804DA" w:rsidRDefault="000804DA" w:rsidP="000804DA">
      <w:r>
        <w:tab/>
      </w:r>
      <w:r>
        <w:tab/>
      </w:r>
      <w:r>
        <w:tab/>
        <w:t>Transakcijski račun: _________________________________________</w:t>
      </w:r>
    </w:p>
    <w:p w:rsidR="000804DA" w:rsidRDefault="000804DA" w:rsidP="000804DA">
      <w:r>
        <w:tab/>
      </w:r>
      <w:r>
        <w:tab/>
      </w:r>
      <w:r>
        <w:tab/>
        <w:t>odprt pri ____________________________________________________</w:t>
      </w:r>
    </w:p>
    <w:p w:rsidR="000804DA" w:rsidRPr="007A0243" w:rsidRDefault="000804DA" w:rsidP="000804DA"/>
    <w:p w:rsidR="000804DA" w:rsidRPr="007A0243" w:rsidRDefault="000804DA" w:rsidP="000804DA"/>
    <w:p w:rsidR="000804DA" w:rsidRDefault="000804DA" w:rsidP="000804DA"/>
    <w:p w:rsidR="000804DA" w:rsidRDefault="000804DA" w:rsidP="000804DA">
      <w:pPr>
        <w:pStyle w:val="Odstavekseznama"/>
        <w:numPr>
          <w:ilvl w:val="0"/>
          <w:numId w:val="3"/>
        </w:numPr>
        <w:jc w:val="center"/>
      </w:pPr>
      <w:r>
        <w:t>člen</w:t>
      </w:r>
    </w:p>
    <w:p w:rsidR="000804DA" w:rsidRDefault="000804DA" w:rsidP="000804DA">
      <w:pPr>
        <w:jc w:val="both"/>
      </w:pPr>
      <w:r>
        <w:t>Pogodbeni stranki uvodoma sporazumno ugotavljata, da:</w:t>
      </w:r>
    </w:p>
    <w:p w:rsidR="000804DA" w:rsidRDefault="000804DA" w:rsidP="000804DA">
      <w:pPr>
        <w:pStyle w:val="Odstavekseznama"/>
        <w:numPr>
          <w:ilvl w:val="0"/>
          <w:numId w:val="1"/>
        </w:numPr>
        <w:ind w:left="851" w:hanging="567"/>
        <w:jc w:val="both"/>
      </w:pPr>
      <w:r>
        <w:t>je bil dne _____________________ na spletni strani Občine Črnomelj (</w:t>
      </w:r>
      <w:hyperlink r:id="rId5" w:history="1">
        <w:r w:rsidRPr="007638C4">
          <w:rPr>
            <w:rStyle w:val="Hiperpovezava"/>
          </w:rPr>
          <w:t>www.crnomelj.si</w:t>
        </w:r>
      </w:hyperlink>
      <w:r>
        <w:t>) objavljen Javni razpis za pridobitev pravice uporabe lokacij za oglaševanje na nepremičninah v lasti Občine Črnomelj (v nadaljevanju: javni razpis),</w:t>
      </w:r>
    </w:p>
    <w:p w:rsidR="000804DA" w:rsidRDefault="000804DA" w:rsidP="000804DA">
      <w:pPr>
        <w:pStyle w:val="Odstavekseznama"/>
        <w:numPr>
          <w:ilvl w:val="0"/>
          <w:numId w:val="1"/>
        </w:numPr>
        <w:ind w:left="851" w:hanging="567"/>
        <w:jc w:val="both"/>
      </w:pPr>
      <w:r>
        <w:t>je bil kot najugodnejši ponudnik izbran ______________________________.</w:t>
      </w:r>
    </w:p>
    <w:p w:rsidR="000804DA" w:rsidRPr="007A0243" w:rsidRDefault="000804DA" w:rsidP="000804DA"/>
    <w:p w:rsidR="000804DA" w:rsidRDefault="000804DA" w:rsidP="000804DA"/>
    <w:p w:rsidR="000804DA" w:rsidRDefault="000804DA" w:rsidP="000804DA">
      <w:pPr>
        <w:pStyle w:val="Odstavekseznama"/>
        <w:numPr>
          <w:ilvl w:val="0"/>
          <w:numId w:val="3"/>
        </w:numPr>
        <w:jc w:val="center"/>
      </w:pPr>
      <w:r>
        <w:t>člen</w:t>
      </w:r>
    </w:p>
    <w:p w:rsidR="000804DA" w:rsidRDefault="000804DA" w:rsidP="000804DA">
      <w:pPr>
        <w:jc w:val="both"/>
      </w:pPr>
      <w:r>
        <w:t xml:space="preserve">Predmet pogodbe je namestitev, odstranitev, trženje in vzdrževanje objektov za oglaševanje na nepremičninah v lasti Občine Črnomelj na predmetnih lokacijah se smiselno upoštevajo določbe veljavnega Odloka o oglaševanju, plakatiranju ter turistični in drugi obvestilni signalizaciji v Občini Črnomelj (Uradni list RS, št. 1/14 in 36/19) – v nadaljevanju: Odlok o oglaševanju. </w:t>
      </w:r>
    </w:p>
    <w:p w:rsidR="000804DA" w:rsidRPr="007A0243" w:rsidRDefault="000804DA" w:rsidP="000804DA"/>
    <w:p w:rsidR="000804DA" w:rsidRDefault="000804DA" w:rsidP="000804DA"/>
    <w:p w:rsidR="000804DA" w:rsidRDefault="000804DA" w:rsidP="000804DA">
      <w:pPr>
        <w:pStyle w:val="Odstavekseznama"/>
        <w:numPr>
          <w:ilvl w:val="0"/>
          <w:numId w:val="3"/>
        </w:numPr>
        <w:jc w:val="center"/>
      </w:pPr>
      <w:r>
        <w:t>člen</w:t>
      </w:r>
    </w:p>
    <w:p w:rsidR="000804DA" w:rsidRDefault="000804DA" w:rsidP="000804DA">
      <w:pPr>
        <w:jc w:val="both"/>
      </w:pPr>
      <w:r>
        <w:t xml:space="preserve">Izvajalec pridobi na podlagi javnega razpisa pravico uporabe lokacij za oglaševanje na nepremičninah v lasti Občine Črnomelj. Lokacije so opredeljene v grafičnih prilogah, ki prav tako postanejo sestavni del te pogodbe ter se lahko spreminjajo po predhodni strokovni presoji., upoštevaje določbe občinskih prostorskih predpisov, Odloka o oglaševanju in skladno s Seznamom oglasnih mest. v grafičnih prilogah so mikrolokacije opredeljene za vsako posamično parcelno številko. </w:t>
      </w:r>
    </w:p>
    <w:p w:rsidR="000804DA" w:rsidRDefault="000804DA" w:rsidP="000804DA">
      <w:pPr>
        <w:jc w:val="both"/>
      </w:pPr>
    </w:p>
    <w:p w:rsidR="000804DA" w:rsidRDefault="000804DA" w:rsidP="000804DA">
      <w:pPr>
        <w:jc w:val="both"/>
      </w:pPr>
    </w:p>
    <w:p w:rsidR="000804DA" w:rsidRDefault="000804DA" w:rsidP="000804DA">
      <w:pPr>
        <w:pStyle w:val="Odstavekseznama"/>
        <w:numPr>
          <w:ilvl w:val="0"/>
          <w:numId w:val="3"/>
        </w:numPr>
        <w:jc w:val="center"/>
      </w:pPr>
      <w:r>
        <w:t>člen</w:t>
      </w:r>
    </w:p>
    <w:p w:rsidR="000804DA" w:rsidRDefault="000804DA" w:rsidP="000804DA"/>
    <w:p w:rsidR="000804DA" w:rsidRDefault="000804DA" w:rsidP="000804DA">
      <w:pPr>
        <w:jc w:val="both"/>
      </w:pPr>
      <w:r>
        <w:t xml:space="preserve">Izvajalec se obvezuje postaviti in vzdrževati objekte za oglaševanje na nepremičninah v lasti Občine Črnomelj v skladu z veljavnim Odlokom o oglaševanju. </w:t>
      </w:r>
    </w:p>
    <w:p w:rsidR="000804DA" w:rsidRDefault="000804DA" w:rsidP="000804DA">
      <w:pPr>
        <w:jc w:val="both"/>
      </w:pPr>
    </w:p>
    <w:p w:rsidR="000804DA" w:rsidRDefault="000804DA" w:rsidP="000804DA">
      <w:pPr>
        <w:pStyle w:val="Odstavekseznama"/>
        <w:numPr>
          <w:ilvl w:val="0"/>
          <w:numId w:val="3"/>
        </w:numPr>
        <w:jc w:val="center"/>
      </w:pPr>
      <w:r>
        <w:lastRenderedPageBreak/>
        <w:t>člen</w:t>
      </w:r>
    </w:p>
    <w:p w:rsidR="000804DA" w:rsidRPr="00DD09BD" w:rsidRDefault="000804DA" w:rsidP="000804DA"/>
    <w:p w:rsidR="000804DA" w:rsidRDefault="000804DA" w:rsidP="000804DA">
      <w:pPr>
        <w:jc w:val="both"/>
      </w:pPr>
    </w:p>
    <w:p w:rsidR="000804DA" w:rsidRDefault="000804DA" w:rsidP="000804DA">
      <w:pPr>
        <w:pStyle w:val="Odstavekseznama"/>
        <w:numPr>
          <w:ilvl w:val="0"/>
          <w:numId w:val="1"/>
        </w:numPr>
        <w:jc w:val="both"/>
      </w:pPr>
      <w:r>
        <w:t>Letna najemnina za eno nameščeno oglasno površino oglasnega panoja na zemljišču v lasti Občine Črnomelj znaša _________________ EUR (brez DDV) oz. ___________________ EUR (z DDV).</w:t>
      </w:r>
    </w:p>
    <w:p w:rsidR="000804DA" w:rsidRDefault="000804DA" w:rsidP="000804DA">
      <w:pPr>
        <w:pStyle w:val="Odstavekseznama"/>
        <w:numPr>
          <w:ilvl w:val="0"/>
          <w:numId w:val="1"/>
        </w:numPr>
        <w:jc w:val="both"/>
      </w:pPr>
      <w:r>
        <w:t>Letna najemnina za eno postavljeno oz. nameščeno reklamno tablo (obešanko) na drogu javne razsvetljave (za en objekt) v lasti Občine Črnomelj znaša ____________________ EUR (brez DDV) oz. ___________________ EUR (z DDV).</w:t>
      </w:r>
    </w:p>
    <w:p w:rsidR="000804DA" w:rsidRDefault="000804DA" w:rsidP="000804DA">
      <w:pPr>
        <w:jc w:val="both"/>
      </w:pPr>
    </w:p>
    <w:p w:rsidR="000804DA" w:rsidRDefault="000804DA" w:rsidP="000804DA">
      <w:pPr>
        <w:jc w:val="both"/>
      </w:pPr>
      <w:r>
        <w:t xml:space="preserve">Število oglasnih površin na oglasnih panojih v lasti Občine Črnomelj je _____ in je fiksno, njihova lokacija pa se lahko v času trajanja pogodbe skladno z določili 3. člena pogodbe spreminja. </w:t>
      </w:r>
    </w:p>
    <w:p w:rsidR="000804DA" w:rsidRDefault="000804DA" w:rsidP="000804DA">
      <w:pPr>
        <w:jc w:val="both"/>
      </w:pPr>
    </w:p>
    <w:p w:rsidR="000804DA" w:rsidRDefault="000804DA" w:rsidP="000804DA">
      <w:pPr>
        <w:jc w:val="both"/>
      </w:pPr>
      <w:r>
        <w:t xml:space="preserve">Število reklamnih tabel (obešank) na drogovih javne razsvetljave v lasti Občine Črnomelj je ___ in je fiksno. Njihova zasedenost z reklamnimi obvestili se lahko v času trajanja pogodbe spreminja. Spremembo števila reklamnih obvestil in obdobja zasedenosti z njimi sporoča izvajalec Občini sproti ob nastanku spremembe.   </w:t>
      </w:r>
    </w:p>
    <w:p w:rsidR="000804DA" w:rsidRDefault="000804DA" w:rsidP="000804DA">
      <w:pPr>
        <w:jc w:val="both"/>
      </w:pPr>
    </w:p>
    <w:p w:rsidR="000804DA" w:rsidRDefault="000804DA" w:rsidP="000804DA">
      <w:pPr>
        <w:jc w:val="both"/>
      </w:pPr>
      <w:r>
        <w:t xml:space="preserve">Davek na dodano vrednost (DDV) je vključen v ceno in bremeni izvajalca. </w:t>
      </w:r>
    </w:p>
    <w:p w:rsidR="000804DA" w:rsidRDefault="000804DA" w:rsidP="000804DA">
      <w:pPr>
        <w:jc w:val="both"/>
      </w:pPr>
    </w:p>
    <w:p w:rsidR="000804DA" w:rsidRDefault="000804DA" w:rsidP="000804DA">
      <w:pPr>
        <w:jc w:val="both"/>
      </w:pPr>
      <w:r>
        <w:t xml:space="preserve">Najemnik je dolžan poravnati najemnino za vse oglasne površine na oglasnih panojih in za z reklamnimi obvestili zasedene reklamne table na drogovih javne razsvetljave v dveh obrokih, in sicer najkasneje do 15. 7. za prvo polovico leta in najkasneje do 15. 1.  za drugo polovico leta, vse v roku 8 dni od izstavitve e-računa – na TRR račun Občine Črnomelj, 01217-0100015850 odprt pri Banki Slovenije. Najemniku se oglasne površine oglasnih objektov začnejo obračunavati z dnem postavitve oglasnih objektov. </w:t>
      </w:r>
    </w:p>
    <w:p w:rsidR="000804DA" w:rsidRDefault="000804DA" w:rsidP="000804DA">
      <w:pPr>
        <w:jc w:val="both"/>
      </w:pPr>
    </w:p>
    <w:p w:rsidR="000804DA" w:rsidRDefault="000804DA" w:rsidP="000804DA">
      <w:pPr>
        <w:jc w:val="both"/>
      </w:pPr>
      <w:r>
        <w:t xml:space="preserve">V primeru zamude s plačilom bo naročnik poslal izvajalcu pisni opomin s priporočeno pošto. V kolikor izvajalec tudi v roku 30 dni od prejema pisnega opomina ne poravna obveznosti, lahko naročnik prekine pogodbo brez odpovednega roka. </w:t>
      </w:r>
    </w:p>
    <w:p w:rsidR="000804DA" w:rsidRDefault="000804DA" w:rsidP="000804DA">
      <w:pPr>
        <w:jc w:val="both"/>
      </w:pPr>
    </w:p>
    <w:p w:rsidR="000804DA" w:rsidRDefault="000804DA" w:rsidP="000804DA">
      <w:pPr>
        <w:jc w:val="both"/>
      </w:pPr>
    </w:p>
    <w:p w:rsidR="000804DA" w:rsidRDefault="000804DA" w:rsidP="000804DA">
      <w:pPr>
        <w:pStyle w:val="Odstavekseznama"/>
        <w:numPr>
          <w:ilvl w:val="0"/>
          <w:numId w:val="3"/>
        </w:numPr>
        <w:jc w:val="center"/>
      </w:pPr>
      <w:r>
        <w:t>člen</w:t>
      </w:r>
    </w:p>
    <w:p w:rsidR="000804DA" w:rsidRDefault="000804DA" w:rsidP="000804DA">
      <w:pPr>
        <w:jc w:val="both"/>
      </w:pPr>
      <w:r>
        <w:t>Obveznosti izvajalca so:</w:t>
      </w:r>
    </w:p>
    <w:p w:rsidR="000804DA" w:rsidRDefault="000804DA" w:rsidP="000804DA">
      <w:pPr>
        <w:pStyle w:val="Odstavekseznama"/>
        <w:numPr>
          <w:ilvl w:val="0"/>
          <w:numId w:val="1"/>
        </w:numPr>
        <w:ind w:left="426" w:hanging="284"/>
        <w:jc w:val="both"/>
      </w:pPr>
      <w:r>
        <w:t>da na lastne stroške redno vzdržuje in obnavlja objekte za plakatiranje in oglaševanje ter skrbi za urejenost njihove neposredne okolice,</w:t>
      </w:r>
    </w:p>
    <w:p w:rsidR="000804DA" w:rsidRDefault="000804DA" w:rsidP="000804DA">
      <w:pPr>
        <w:pStyle w:val="Odstavekseznama"/>
        <w:numPr>
          <w:ilvl w:val="0"/>
          <w:numId w:val="1"/>
        </w:numPr>
        <w:ind w:left="426" w:hanging="284"/>
        <w:jc w:val="both"/>
      </w:pPr>
      <w:r>
        <w:t>da poškodovane plakate, časovno neaktualna reklamna sporočila takoj zamenja z novimi oz. prazna mesta estetsko prelepi ter poskrbi za urejen videz,</w:t>
      </w:r>
    </w:p>
    <w:p w:rsidR="000804DA" w:rsidRDefault="000804DA" w:rsidP="000804DA">
      <w:pPr>
        <w:pStyle w:val="Odstavekseznama"/>
        <w:numPr>
          <w:ilvl w:val="0"/>
          <w:numId w:val="1"/>
        </w:numPr>
        <w:ind w:left="426" w:hanging="284"/>
        <w:jc w:val="both"/>
      </w:pPr>
      <w:r>
        <w:t>da pri izvajanju dejavnosti plakatiranja in oglaševanja upošteva veljavno področno zakonodajo ter druge veljavne predpise Republike Slovenije in občine,</w:t>
      </w:r>
    </w:p>
    <w:p w:rsidR="000804DA" w:rsidRDefault="000804DA" w:rsidP="000804DA">
      <w:pPr>
        <w:pStyle w:val="Odstavekseznama"/>
        <w:numPr>
          <w:ilvl w:val="0"/>
          <w:numId w:val="1"/>
        </w:numPr>
        <w:ind w:left="426" w:hanging="284"/>
        <w:jc w:val="both"/>
      </w:pPr>
      <w:r>
        <w:t>da je vsebina oglasov v skladu z veljavno zakonodajo,</w:t>
      </w:r>
    </w:p>
    <w:p w:rsidR="000804DA" w:rsidRDefault="000804DA" w:rsidP="000804DA">
      <w:pPr>
        <w:pStyle w:val="Odstavekseznama"/>
        <w:numPr>
          <w:ilvl w:val="0"/>
          <w:numId w:val="1"/>
        </w:numPr>
        <w:ind w:left="426" w:hanging="284"/>
        <w:jc w:val="both"/>
      </w:pPr>
      <w:r>
        <w:t>da upošteva prepovedi glede vsebin reklamnih sporočil,</w:t>
      </w:r>
    </w:p>
    <w:p w:rsidR="000804DA" w:rsidRDefault="000804DA" w:rsidP="000804DA">
      <w:pPr>
        <w:pStyle w:val="Odstavekseznama"/>
        <w:numPr>
          <w:ilvl w:val="0"/>
          <w:numId w:val="1"/>
        </w:numPr>
        <w:ind w:left="426" w:hanging="284"/>
        <w:jc w:val="both"/>
      </w:pPr>
      <w:r>
        <w:t>da reklamna sporočila objavlja v slovenskem jeziku, razen v primeru mednarodnih akcij ali ko reklamnega sporočila ni moč smiselno prevesti,</w:t>
      </w:r>
    </w:p>
    <w:p w:rsidR="000804DA" w:rsidRDefault="000804DA" w:rsidP="000804DA">
      <w:pPr>
        <w:pStyle w:val="Odstavekseznama"/>
        <w:numPr>
          <w:ilvl w:val="0"/>
          <w:numId w:val="1"/>
        </w:numPr>
        <w:ind w:left="426" w:hanging="284"/>
        <w:jc w:val="both"/>
      </w:pPr>
      <w:r>
        <w:t>da na svoje stroške sanira morebitne poškodbe na drogovih javne razsvetljave, ki bi nastale zaradi oglaševanja,</w:t>
      </w:r>
    </w:p>
    <w:p w:rsidR="000804DA" w:rsidRDefault="000804DA" w:rsidP="000804DA">
      <w:pPr>
        <w:pStyle w:val="Odstavekseznama"/>
        <w:numPr>
          <w:ilvl w:val="0"/>
          <w:numId w:val="1"/>
        </w:numPr>
        <w:ind w:left="426" w:hanging="284"/>
        <w:jc w:val="both"/>
      </w:pPr>
      <w:r>
        <w:t xml:space="preserve">da vsak objekt za plakatiranje in oglaševanje označi z logotipom svojega podjetja. </w:t>
      </w:r>
    </w:p>
    <w:p w:rsidR="000804DA" w:rsidRDefault="000804DA" w:rsidP="000804DA"/>
    <w:p w:rsidR="000804DA" w:rsidRDefault="000804DA" w:rsidP="000804DA">
      <w:pPr>
        <w:jc w:val="both"/>
      </w:pPr>
      <w:r>
        <w:t>Izvajalec se obveže, da bo ob dnevu postavitve reklamnih objektov (</w:t>
      </w:r>
      <w:proofErr w:type="spellStart"/>
      <w:r>
        <w:t>t.j</w:t>
      </w:r>
      <w:proofErr w:type="spellEnd"/>
      <w:r>
        <w:t xml:space="preserve">. oglasnih panojev in reklamnih tabel oz. obešank na drogovih javne razsvetljave), predhodno obvestil naročnika. </w:t>
      </w:r>
    </w:p>
    <w:p w:rsidR="000804DA" w:rsidRDefault="000804DA" w:rsidP="000804DA">
      <w:pPr>
        <w:jc w:val="both"/>
      </w:pPr>
    </w:p>
    <w:p w:rsidR="000804DA" w:rsidRDefault="000804DA" w:rsidP="000804DA">
      <w:pPr>
        <w:jc w:val="both"/>
      </w:pPr>
    </w:p>
    <w:p w:rsidR="000804DA" w:rsidRDefault="000804DA" w:rsidP="000804DA">
      <w:pPr>
        <w:jc w:val="both"/>
      </w:pPr>
    </w:p>
    <w:p w:rsidR="000804DA" w:rsidRDefault="000804DA" w:rsidP="000804DA">
      <w:pPr>
        <w:pStyle w:val="Odstavekseznama"/>
        <w:numPr>
          <w:ilvl w:val="0"/>
          <w:numId w:val="3"/>
        </w:numPr>
        <w:jc w:val="center"/>
      </w:pPr>
      <w:r>
        <w:lastRenderedPageBreak/>
        <w:t>člen</w:t>
      </w:r>
    </w:p>
    <w:p w:rsidR="000804DA" w:rsidRDefault="000804DA" w:rsidP="000804DA">
      <w:pPr>
        <w:jc w:val="both"/>
      </w:pPr>
      <w:r>
        <w:t xml:space="preserve">V primeru, da bi bilo potrebno zaradi sprememb prostorske ureditve posegov v prostor ali v infrastrukturo, trajno ali začasno odstraniti objekt za oglaševanje, se izvajalec obvezuje to storiti na lastne stroške, občina pa se obvezuje nadomestiti lokacijo za odstranjeni objekt oglaševanja. </w:t>
      </w:r>
    </w:p>
    <w:p w:rsidR="000804DA" w:rsidRDefault="000804DA" w:rsidP="000804DA"/>
    <w:p w:rsidR="000804DA" w:rsidRDefault="000804DA" w:rsidP="000804DA"/>
    <w:p w:rsidR="000804DA" w:rsidRDefault="000804DA" w:rsidP="000804DA">
      <w:pPr>
        <w:pStyle w:val="Odstavekseznama"/>
        <w:numPr>
          <w:ilvl w:val="0"/>
          <w:numId w:val="3"/>
        </w:numPr>
        <w:jc w:val="center"/>
      </w:pPr>
      <w:r>
        <w:t>člen</w:t>
      </w:r>
    </w:p>
    <w:p w:rsidR="000804DA" w:rsidRDefault="000804DA" w:rsidP="000804DA">
      <w:pPr>
        <w:jc w:val="both"/>
      </w:pPr>
      <w:r>
        <w:t>Občina Črnomelj ima pravico z enostransko izjavo s takojšnjim učinkom odstopiti od pogodbe ob izpolnitvi enega od naslednjih pogojev:</w:t>
      </w:r>
    </w:p>
    <w:p w:rsidR="000804DA" w:rsidRDefault="000804DA" w:rsidP="000804DA">
      <w:pPr>
        <w:pStyle w:val="Odstavekseznama"/>
        <w:numPr>
          <w:ilvl w:val="0"/>
          <w:numId w:val="1"/>
        </w:numPr>
        <w:ind w:left="426" w:hanging="284"/>
        <w:jc w:val="both"/>
      </w:pPr>
      <w:r>
        <w:t>v primeru neplačevanja pogodbenih obveznosti v skladu s 5. členom te pogodbe,</w:t>
      </w:r>
    </w:p>
    <w:p w:rsidR="000804DA" w:rsidRDefault="000804DA" w:rsidP="000804DA">
      <w:pPr>
        <w:pStyle w:val="Odstavekseznama"/>
        <w:numPr>
          <w:ilvl w:val="0"/>
          <w:numId w:val="1"/>
        </w:numPr>
        <w:ind w:left="426" w:hanging="284"/>
        <w:jc w:val="both"/>
      </w:pPr>
      <w:r>
        <w:t>če izvajalec zanemarja izgled objektov za oglaševanje ali krši katero od obveznosti iz 6. člena te pogodbe in nepravilnosti tudi po danem roku ne odpravi.</w:t>
      </w:r>
    </w:p>
    <w:p w:rsidR="000804DA" w:rsidRDefault="000804DA" w:rsidP="000804DA"/>
    <w:p w:rsidR="000804DA" w:rsidRDefault="000804DA" w:rsidP="000804DA">
      <w:pPr>
        <w:jc w:val="both"/>
      </w:pPr>
      <w:r>
        <w:t xml:space="preserve">Občina Črnomelj na pomanjkljivosti iz druge alineje prvega odstavka tega člena pisno obvesti izvajalca in mu določi rok za odpravo nepravilnosti, ki ne more biti krajši od 15 dni po prejemu opomina. Da je pomanjkljivost odpravljena, se šteje tudi v primeru, ko izvajalec začne odpravljati pomanjkljivosti v danem roku, vendar le to dokonča po roku. </w:t>
      </w:r>
    </w:p>
    <w:p w:rsidR="000804DA" w:rsidRDefault="000804DA" w:rsidP="000804DA">
      <w:pPr>
        <w:jc w:val="both"/>
      </w:pPr>
    </w:p>
    <w:p w:rsidR="000804DA" w:rsidRDefault="000804DA" w:rsidP="000804DA">
      <w:pPr>
        <w:jc w:val="both"/>
      </w:pPr>
    </w:p>
    <w:p w:rsidR="000804DA" w:rsidRDefault="000804DA" w:rsidP="000804DA">
      <w:pPr>
        <w:pStyle w:val="Odstavekseznama"/>
        <w:numPr>
          <w:ilvl w:val="0"/>
          <w:numId w:val="3"/>
        </w:numPr>
        <w:jc w:val="center"/>
      </w:pPr>
      <w:r>
        <w:t>člen</w:t>
      </w:r>
    </w:p>
    <w:p w:rsidR="000804DA" w:rsidRDefault="000804DA" w:rsidP="000804DA">
      <w:pPr>
        <w:jc w:val="both"/>
      </w:pPr>
      <w:r>
        <w:t xml:space="preserve">Vse pravice in obveznosti, ki izhajajo iz te pogodbe, lahko izvajalec v celoti ali deloma prenese na drugo pravno osebo samo ob predhodnem pisnem soglasju naročnika. </w:t>
      </w:r>
    </w:p>
    <w:p w:rsidR="000804DA" w:rsidRDefault="000804DA" w:rsidP="000804DA">
      <w:pPr>
        <w:jc w:val="both"/>
      </w:pPr>
    </w:p>
    <w:p w:rsidR="000804DA" w:rsidRDefault="000804DA" w:rsidP="000804DA">
      <w:pPr>
        <w:jc w:val="both"/>
      </w:pPr>
      <w:r>
        <w:t xml:space="preserve">V primeru reorganizacije oz. prenehanja izvajalca, preidejo oglasni objekti in z njimi povezane pravice in obveznosti na pravnega naslednika izvajalca. </w:t>
      </w:r>
    </w:p>
    <w:p w:rsidR="000804DA" w:rsidRDefault="000804DA" w:rsidP="000804DA">
      <w:pPr>
        <w:jc w:val="both"/>
      </w:pPr>
    </w:p>
    <w:p w:rsidR="000804DA" w:rsidRDefault="000804DA" w:rsidP="000804DA">
      <w:pPr>
        <w:jc w:val="both"/>
      </w:pPr>
    </w:p>
    <w:p w:rsidR="000804DA" w:rsidRPr="00D07592" w:rsidRDefault="000804DA" w:rsidP="000804DA">
      <w:pPr>
        <w:pStyle w:val="Odstavekseznama"/>
        <w:numPr>
          <w:ilvl w:val="0"/>
          <w:numId w:val="3"/>
        </w:numPr>
        <w:jc w:val="center"/>
      </w:pPr>
      <w:r>
        <w:t>člen</w:t>
      </w:r>
    </w:p>
    <w:p w:rsidR="000804DA" w:rsidRDefault="000804DA" w:rsidP="000804DA">
      <w:pPr>
        <w:jc w:val="both"/>
      </w:pPr>
      <w:r>
        <w:t xml:space="preserve">Oglaševalec mora po preteku pogodbenega roka, objekte za oglaševanje v najkrajšem možnem času (največ v roku 15 dni) odstraniti. Kolikor tega ne stori, odstrani oglaševalske objekte naročnik, na stroške izvajalca oglaševanja. </w:t>
      </w:r>
    </w:p>
    <w:p w:rsidR="000804DA" w:rsidRPr="00D07592" w:rsidRDefault="000804DA" w:rsidP="000804DA"/>
    <w:p w:rsidR="000804DA" w:rsidRDefault="000804DA" w:rsidP="000804DA"/>
    <w:p w:rsidR="000804DA" w:rsidRDefault="000804DA" w:rsidP="000804DA">
      <w:pPr>
        <w:pStyle w:val="Odstavekseznama"/>
        <w:numPr>
          <w:ilvl w:val="0"/>
          <w:numId w:val="3"/>
        </w:numPr>
        <w:jc w:val="center"/>
      </w:pPr>
      <w:r>
        <w:t>člen</w:t>
      </w:r>
    </w:p>
    <w:p w:rsidR="000804DA" w:rsidRDefault="000804DA" w:rsidP="000804DA">
      <w:pPr>
        <w:jc w:val="both"/>
      </w:pPr>
      <w:r>
        <w:t xml:space="preserve">Pogodba preneha: </w:t>
      </w:r>
    </w:p>
    <w:p w:rsidR="000804DA" w:rsidRDefault="000804DA" w:rsidP="000804DA">
      <w:pPr>
        <w:pStyle w:val="Odstavekseznama"/>
        <w:numPr>
          <w:ilvl w:val="0"/>
          <w:numId w:val="1"/>
        </w:numPr>
        <w:ind w:left="426" w:hanging="284"/>
        <w:jc w:val="both"/>
      </w:pPr>
      <w:r>
        <w:t>s potekom veljavnosti pogodbe,</w:t>
      </w:r>
    </w:p>
    <w:p w:rsidR="000804DA" w:rsidRDefault="000804DA" w:rsidP="000804DA">
      <w:pPr>
        <w:pStyle w:val="Odstavekseznama"/>
        <w:numPr>
          <w:ilvl w:val="0"/>
          <w:numId w:val="1"/>
        </w:numPr>
        <w:ind w:left="426" w:hanging="284"/>
        <w:jc w:val="both"/>
      </w:pPr>
      <w:r>
        <w:t>sporazumno,</w:t>
      </w:r>
    </w:p>
    <w:p w:rsidR="000804DA" w:rsidRPr="00D07592" w:rsidRDefault="000804DA" w:rsidP="000804DA">
      <w:pPr>
        <w:pStyle w:val="Odstavekseznama"/>
        <w:numPr>
          <w:ilvl w:val="0"/>
          <w:numId w:val="1"/>
        </w:numPr>
        <w:ind w:left="426" w:hanging="284"/>
        <w:jc w:val="both"/>
      </w:pPr>
      <w:r>
        <w:t>izredno, v primerih iz 8. člena te pogodbe.</w:t>
      </w:r>
    </w:p>
    <w:p w:rsidR="000804DA" w:rsidRDefault="000804DA" w:rsidP="000804DA">
      <w:pPr>
        <w:jc w:val="both"/>
      </w:pPr>
    </w:p>
    <w:p w:rsidR="000804DA" w:rsidRDefault="000804DA" w:rsidP="000804DA">
      <w:pPr>
        <w:jc w:val="both"/>
      </w:pPr>
      <w:r>
        <w:t>Odpovedni rok je dva (2) meseca in začne teči naslednji dan po vročeni pisni odpovedi.</w:t>
      </w:r>
    </w:p>
    <w:p w:rsidR="000804DA" w:rsidRPr="00D07592" w:rsidRDefault="000804DA" w:rsidP="000804DA"/>
    <w:p w:rsidR="000804DA" w:rsidRDefault="000804DA" w:rsidP="000804DA"/>
    <w:p w:rsidR="000804DA" w:rsidRDefault="000804DA" w:rsidP="000804DA">
      <w:pPr>
        <w:pStyle w:val="Odstavekseznama"/>
        <w:numPr>
          <w:ilvl w:val="0"/>
          <w:numId w:val="3"/>
        </w:numPr>
        <w:jc w:val="center"/>
      </w:pPr>
      <w:r>
        <w:t>člen</w:t>
      </w:r>
    </w:p>
    <w:p w:rsidR="000804DA" w:rsidRDefault="000804DA" w:rsidP="000804DA">
      <w:pPr>
        <w:jc w:val="both"/>
      </w:pPr>
      <w:r>
        <w:t>Na osnovi prvega odstavka 14. člena Zakona o integriteti in preprečevanju korupcije (Uradni list RS, št. 69/11-UPB, 158/20, 3/22-ZDeb in 16/23-ZZPri) je pogodba, pri kateri kdo v imenu ali na račun druge pogodbene stranke, predstavniku ali posredniku organa ali organizacije iz javnega sektorja obljubi, ponudi ali da kakšno nedovoljeno korist za:</w:t>
      </w:r>
    </w:p>
    <w:p w:rsidR="000804DA" w:rsidRDefault="000804DA" w:rsidP="000804DA">
      <w:pPr>
        <w:pStyle w:val="Odstavekseznama"/>
        <w:numPr>
          <w:ilvl w:val="0"/>
          <w:numId w:val="1"/>
        </w:numPr>
        <w:ind w:left="426" w:hanging="284"/>
        <w:jc w:val="both"/>
      </w:pPr>
      <w:r>
        <w:t>pridobitev posla ali</w:t>
      </w:r>
    </w:p>
    <w:p w:rsidR="000804DA" w:rsidRDefault="000804DA" w:rsidP="000804DA">
      <w:pPr>
        <w:pStyle w:val="Odstavekseznama"/>
        <w:numPr>
          <w:ilvl w:val="0"/>
          <w:numId w:val="1"/>
        </w:numPr>
        <w:ind w:left="426" w:hanging="284"/>
        <w:jc w:val="both"/>
      </w:pPr>
      <w:r>
        <w:t>za sklenitev posla pod ugodnejšimi pogoji ali</w:t>
      </w:r>
    </w:p>
    <w:p w:rsidR="000804DA" w:rsidRDefault="000804DA" w:rsidP="000804DA">
      <w:pPr>
        <w:pStyle w:val="Odstavekseznama"/>
        <w:numPr>
          <w:ilvl w:val="0"/>
          <w:numId w:val="1"/>
        </w:numPr>
        <w:ind w:left="426" w:hanging="284"/>
        <w:jc w:val="both"/>
      </w:pPr>
      <w:r>
        <w:t>za opustitev dolžnega nadzora nad izvajanjem pogodbenih obveznosti ali</w:t>
      </w:r>
    </w:p>
    <w:p w:rsidR="000804DA" w:rsidRDefault="000804DA" w:rsidP="000804DA">
      <w:pPr>
        <w:pStyle w:val="Odstavekseznama"/>
        <w:numPr>
          <w:ilvl w:val="0"/>
          <w:numId w:val="1"/>
        </w:numPr>
        <w:ind w:left="426" w:hanging="284"/>
        <w:jc w:val="both"/>
      </w:pPr>
      <w:r>
        <w:t xml:space="preserve">za drugo ravnanje ali opustitev, s katerim je organu ali organizaciji javnega sektorja povzročena škoda ali je omogočena pridobitev nedovoljene koristi predstavniku organa, </w:t>
      </w:r>
      <w:r>
        <w:lastRenderedPageBreak/>
        <w:t>posredniku ali organizaciji iz javnega sektorja, drugi pogodbeni strani ali njenemu predstavniku, zastopniku, posredniku,</w:t>
      </w:r>
    </w:p>
    <w:p w:rsidR="000804DA" w:rsidRDefault="000804DA" w:rsidP="000804DA">
      <w:pPr>
        <w:jc w:val="both"/>
      </w:pPr>
      <w:r>
        <w:t xml:space="preserve">je pogodba nična. </w:t>
      </w:r>
    </w:p>
    <w:p w:rsidR="000804DA" w:rsidRDefault="000804DA" w:rsidP="000804DA">
      <w:pPr>
        <w:jc w:val="both"/>
      </w:pPr>
    </w:p>
    <w:p w:rsidR="000804DA" w:rsidRDefault="000804DA" w:rsidP="000804DA">
      <w:pPr>
        <w:jc w:val="both"/>
      </w:pPr>
    </w:p>
    <w:p w:rsidR="000804DA" w:rsidRDefault="000804DA" w:rsidP="000804DA">
      <w:pPr>
        <w:pStyle w:val="Odstavekseznama"/>
        <w:numPr>
          <w:ilvl w:val="0"/>
          <w:numId w:val="3"/>
        </w:numPr>
        <w:jc w:val="center"/>
      </w:pPr>
      <w:r>
        <w:t>člen</w:t>
      </w:r>
    </w:p>
    <w:p w:rsidR="000804DA" w:rsidRDefault="000804DA" w:rsidP="000804DA">
      <w:pPr>
        <w:jc w:val="both"/>
      </w:pPr>
      <w:r>
        <w:t>Pogodba se sklepa za določen čas, in sicer za dobo 3 let, šteto od dneva podpisa pogodbe do _________________________________.</w:t>
      </w:r>
    </w:p>
    <w:p w:rsidR="000804DA" w:rsidRDefault="000804DA" w:rsidP="000804DA">
      <w:pPr>
        <w:jc w:val="both"/>
      </w:pPr>
    </w:p>
    <w:p w:rsidR="000804DA" w:rsidRDefault="000804DA" w:rsidP="000804DA">
      <w:pPr>
        <w:jc w:val="both"/>
      </w:pPr>
      <w:r>
        <w:t>V kolikor izvajalec izpolnjuje vse obveznosti skladno z Odlokom in skladno s to pogodbo, se obdobje iz prvega odstavka tega člena lahko enkrat podaljša za enako obdobje kot je bila sklenjena, na vlogo izvajalca, katero mora izvajalec vložiti najmanj dva meseca pred iztekom pogodbe. Pogodbeno razmerje se podaljša z aneksom k osnovni pogodbi.</w:t>
      </w:r>
    </w:p>
    <w:p w:rsidR="000804DA" w:rsidRPr="00212130" w:rsidRDefault="000804DA" w:rsidP="000804DA"/>
    <w:p w:rsidR="000804DA" w:rsidRDefault="000804DA" w:rsidP="000804DA"/>
    <w:p w:rsidR="000804DA" w:rsidRDefault="000804DA" w:rsidP="000804DA">
      <w:pPr>
        <w:pStyle w:val="Odstavekseznama"/>
        <w:numPr>
          <w:ilvl w:val="0"/>
          <w:numId w:val="3"/>
        </w:numPr>
        <w:jc w:val="center"/>
      </w:pPr>
      <w:r>
        <w:t>člen</w:t>
      </w:r>
    </w:p>
    <w:p w:rsidR="000804DA" w:rsidRDefault="000804DA" w:rsidP="000804DA">
      <w:pPr>
        <w:jc w:val="both"/>
      </w:pPr>
      <w:r>
        <w:t>Pooblaščena predstavnika po tej pogodbi sta:</w:t>
      </w:r>
    </w:p>
    <w:p w:rsidR="000804DA" w:rsidRDefault="000804DA" w:rsidP="000804DA">
      <w:pPr>
        <w:pStyle w:val="Odstavekseznama"/>
        <w:numPr>
          <w:ilvl w:val="0"/>
          <w:numId w:val="1"/>
        </w:numPr>
        <w:ind w:left="426" w:hanging="284"/>
        <w:jc w:val="both"/>
      </w:pPr>
      <w:r>
        <w:t>s strani Občine Črnomelj: Tanja Peteh, Oddelek za okolje, prostor in gospodarstvo.</w:t>
      </w:r>
    </w:p>
    <w:p w:rsidR="000804DA" w:rsidRDefault="000804DA" w:rsidP="000804DA">
      <w:pPr>
        <w:pStyle w:val="Odstavekseznama"/>
        <w:numPr>
          <w:ilvl w:val="0"/>
          <w:numId w:val="1"/>
        </w:numPr>
        <w:ind w:left="426" w:hanging="284"/>
        <w:jc w:val="both"/>
      </w:pPr>
      <w:r>
        <w:t>s strani izvajalca. ______________________________________________________________ .</w:t>
      </w:r>
    </w:p>
    <w:p w:rsidR="000804DA" w:rsidRDefault="000804DA" w:rsidP="000804DA">
      <w:pPr>
        <w:jc w:val="both"/>
      </w:pPr>
    </w:p>
    <w:p w:rsidR="000804DA" w:rsidRDefault="000804DA" w:rsidP="000804DA">
      <w:pPr>
        <w:jc w:val="both"/>
      </w:pPr>
    </w:p>
    <w:p w:rsidR="000804DA" w:rsidRDefault="000804DA" w:rsidP="000804DA">
      <w:pPr>
        <w:pStyle w:val="Odstavekseznama"/>
        <w:numPr>
          <w:ilvl w:val="0"/>
          <w:numId w:val="3"/>
        </w:numPr>
        <w:jc w:val="center"/>
      </w:pPr>
      <w:r>
        <w:t>člen</w:t>
      </w:r>
    </w:p>
    <w:p w:rsidR="000804DA" w:rsidRDefault="000804DA" w:rsidP="000804DA">
      <w:pPr>
        <w:jc w:val="both"/>
      </w:pPr>
      <w:r>
        <w:t>Nadzor nad izvajanjem te pogodbe izvaja Skupna občinska uprava občin Dolenjske in Bele krajine (SOU DBK).</w:t>
      </w:r>
    </w:p>
    <w:p w:rsidR="000804DA" w:rsidRDefault="000804DA" w:rsidP="000804DA">
      <w:pPr>
        <w:jc w:val="both"/>
      </w:pPr>
      <w:r>
        <w:t xml:space="preserve">Izvajalec je dolžan omogočiti vpogled v vso dokumentacijo, ki je vezana na izvajanje te pogodbe. </w:t>
      </w:r>
    </w:p>
    <w:p w:rsidR="000804DA" w:rsidRDefault="000804DA" w:rsidP="000804DA">
      <w:pPr>
        <w:jc w:val="both"/>
      </w:pPr>
    </w:p>
    <w:p w:rsidR="000804DA" w:rsidRDefault="000804DA" w:rsidP="000804DA">
      <w:pPr>
        <w:jc w:val="both"/>
      </w:pPr>
    </w:p>
    <w:p w:rsidR="000804DA" w:rsidRDefault="000804DA" w:rsidP="000804DA">
      <w:pPr>
        <w:pStyle w:val="Odstavekseznama"/>
        <w:numPr>
          <w:ilvl w:val="0"/>
          <w:numId w:val="3"/>
        </w:numPr>
        <w:jc w:val="center"/>
      </w:pPr>
      <w:r>
        <w:t>člen</w:t>
      </w:r>
    </w:p>
    <w:p w:rsidR="000804DA" w:rsidRDefault="000804DA" w:rsidP="000804DA">
      <w:pPr>
        <w:jc w:val="both"/>
      </w:pPr>
      <w:r>
        <w:t xml:space="preserve">Glede medsebojnih razmerij, ki niso urejene s to pogodbo, se smiselno uporablja določila Zakona o obligacijskih razmerjih. </w:t>
      </w:r>
    </w:p>
    <w:p w:rsidR="000804DA" w:rsidRDefault="000804DA" w:rsidP="000804DA">
      <w:pPr>
        <w:jc w:val="both"/>
      </w:pPr>
    </w:p>
    <w:p w:rsidR="000804DA" w:rsidRDefault="000804DA" w:rsidP="000804DA">
      <w:pPr>
        <w:jc w:val="both"/>
      </w:pPr>
      <w:r>
        <w:t xml:space="preserve">Pogodbeni stranki se zavezujeta nastale spore, izvirajoče iz te pogodbe, reševati predvsem sporazumno, sicer odloči pristojno sodišče. </w:t>
      </w:r>
    </w:p>
    <w:p w:rsidR="000804DA" w:rsidRDefault="000804DA" w:rsidP="000804DA">
      <w:pPr>
        <w:jc w:val="both"/>
      </w:pPr>
    </w:p>
    <w:p w:rsidR="000804DA" w:rsidRDefault="000804DA" w:rsidP="000804DA">
      <w:pPr>
        <w:jc w:val="both"/>
      </w:pPr>
    </w:p>
    <w:p w:rsidR="000804DA" w:rsidRDefault="000804DA" w:rsidP="000804DA">
      <w:pPr>
        <w:pStyle w:val="Odstavekseznama"/>
        <w:numPr>
          <w:ilvl w:val="0"/>
          <w:numId w:val="3"/>
        </w:numPr>
        <w:jc w:val="center"/>
      </w:pPr>
      <w:r>
        <w:t>člen</w:t>
      </w:r>
    </w:p>
    <w:p w:rsidR="000804DA" w:rsidRDefault="000804DA" w:rsidP="000804DA">
      <w:pPr>
        <w:jc w:val="both"/>
      </w:pPr>
      <w:r>
        <w:t xml:space="preserve">Vse spremembe in dopolnitve te pogodbe se sklepajo v pisni obliki kot aneks k tej pogodbi. </w:t>
      </w:r>
    </w:p>
    <w:p w:rsidR="000804DA" w:rsidRDefault="000804DA" w:rsidP="000804DA"/>
    <w:p w:rsidR="000804DA" w:rsidRDefault="000804DA" w:rsidP="000804DA"/>
    <w:p w:rsidR="000804DA" w:rsidRDefault="000804DA" w:rsidP="000804DA">
      <w:pPr>
        <w:pStyle w:val="Odstavekseznama"/>
        <w:numPr>
          <w:ilvl w:val="0"/>
          <w:numId w:val="3"/>
        </w:numPr>
        <w:jc w:val="center"/>
      </w:pPr>
      <w:r>
        <w:t>člen</w:t>
      </w:r>
    </w:p>
    <w:p w:rsidR="000804DA" w:rsidRDefault="000804DA" w:rsidP="000804DA">
      <w:pPr>
        <w:jc w:val="both"/>
      </w:pPr>
      <w:r>
        <w:t>Ta pogodba stopi v veljavo z dnem podpisa obeh pogodbenih strank, uporabljati pa se začne naslednji dan po podpisu. Pogodba je sestavljena v dveh (2) enakih izvodih, od katerih prejme vsaka pogodbena stranka po en (1) izvod.</w:t>
      </w:r>
    </w:p>
    <w:p w:rsidR="000804DA" w:rsidRDefault="000804DA" w:rsidP="000804DA"/>
    <w:p w:rsidR="000804DA" w:rsidRDefault="000804DA" w:rsidP="000804DA"/>
    <w:p w:rsidR="000804DA" w:rsidRDefault="000804DA" w:rsidP="000804DA">
      <w:pPr>
        <w:jc w:val="both"/>
      </w:pPr>
      <w:r>
        <w:t>Priloge (sestavni del pogodbe):</w:t>
      </w:r>
    </w:p>
    <w:p w:rsidR="000804DA" w:rsidRDefault="000804DA" w:rsidP="000804DA">
      <w:pPr>
        <w:pStyle w:val="Odstavekseznama"/>
        <w:numPr>
          <w:ilvl w:val="0"/>
          <w:numId w:val="4"/>
        </w:numPr>
        <w:jc w:val="both"/>
      </w:pPr>
      <w:r>
        <w:t>Ponudba št. ______________________ z dne, _____________________</w:t>
      </w:r>
    </w:p>
    <w:p w:rsidR="000804DA" w:rsidRDefault="000804DA" w:rsidP="000804DA">
      <w:pPr>
        <w:pStyle w:val="Odstavekseznama"/>
        <w:numPr>
          <w:ilvl w:val="0"/>
          <w:numId w:val="4"/>
        </w:numPr>
        <w:jc w:val="both"/>
      </w:pPr>
      <w:r>
        <w:t>Grafične priloge z mikrolokacijami</w:t>
      </w:r>
    </w:p>
    <w:p w:rsidR="000804DA" w:rsidRDefault="000804DA" w:rsidP="000804DA">
      <w:pPr>
        <w:jc w:val="both"/>
      </w:pPr>
    </w:p>
    <w:p w:rsidR="000804DA" w:rsidRDefault="000804DA" w:rsidP="000804DA">
      <w:pPr>
        <w:jc w:val="both"/>
      </w:pPr>
    </w:p>
    <w:p w:rsidR="000804DA" w:rsidRDefault="000804DA" w:rsidP="000804DA">
      <w:pPr>
        <w:jc w:val="both"/>
      </w:pPr>
    </w:p>
    <w:p w:rsidR="000804DA" w:rsidRDefault="000804DA" w:rsidP="000804DA">
      <w:pPr>
        <w:jc w:val="both"/>
      </w:pPr>
    </w:p>
    <w:p w:rsidR="000804DA" w:rsidRDefault="000804DA" w:rsidP="000804DA">
      <w:pPr>
        <w:jc w:val="both"/>
      </w:pPr>
    </w:p>
    <w:p w:rsidR="000804DA" w:rsidRDefault="000804DA" w:rsidP="000804DA">
      <w:pPr>
        <w:spacing w:line="360" w:lineRule="auto"/>
        <w:jc w:val="both"/>
      </w:pPr>
      <w:r>
        <w:t>Številka: _____________________</w:t>
      </w:r>
      <w:r>
        <w:tab/>
      </w:r>
      <w:r>
        <w:tab/>
      </w:r>
      <w:r>
        <w:tab/>
      </w:r>
      <w:r>
        <w:tab/>
        <w:t>Številka: ________________________</w:t>
      </w:r>
    </w:p>
    <w:p w:rsidR="000804DA" w:rsidRDefault="000804DA" w:rsidP="000804DA">
      <w:pPr>
        <w:spacing w:line="360" w:lineRule="auto"/>
        <w:jc w:val="both"/>
      </w:pPr>
      <w:r>
        <w:t>Datum: _______________________</w:t>
      </w:r>
      <w:r>
        <w:tab/>
      </w:r>
      <w:r>
        <w:tab/>
      </w:r>
      <w:r>
        <w:tab/>
      </w:r>
      <w:r>
        <w:tab/>
        <w:t>Datum: _________________________</w:t>
      </w:r>
    </w:p>
    <w:p w:rsidR="000804DA" w:rsidRDefault="000804DA" w:rsidP="000804DA">
      <w:r>
        <w:t xml:space="preserve"> </w:t>
      </w:r>
    </w:p>
    <w:p w:rsidR="000804DA" w:rsidRDefault="000804DA" w:rsidP="000804DA"/>
    <w:p w:rsidR="000804DA" w:rsidRDefault="000804DA" w:rsidP="000804DA"/>
    <w:p w:rsidR="000804DA" w:rsidRDefault="000804DA" w:rsidP="000804DA"/>
    <w:p w:rsidR="000804DA" w:rsidRDefault="000804DA" w:rsidP="000804DA">
      <w:r>
        <w:t xml:space="preserve">       Naročnik: </w:t>
      </w:r>
      <w:r>
        <w:tab/>
      </w:r>
      <w:r>
        <w:tab/>
      </w:r>
      <w:r>
        <w:tab/>
      </w:r>
      <w:r>
        <w:tab/>
      </w:r>
      <w:r>
        <w:tab/>
      </w:r>
      <w:r>
        <w:tab/>
      </w:r>
      <w:r>
        <w:tab/>
      </w:r>
      <w:r>
        <w:tab/>
        <w:t xml:space="preserve">Izvajalec: </w:t>
      </w:r>
    </w:p>
    <w:p w:rsidR="000804DA" w:rsidRDefault="000804DA" w:rsidP="000804DA">
      <w:r>
        <w:t>OBČINA ČRNOMELJ</w:t>
      </w:r>
      <w:r>
        <w:tab/>
      </w:r>
      <w:r>
        <w:tab/>
      </w:r>
      <w:r>
        <w:tab/>
      </w:r>
      <w:r>
        <w:tab/>
      </w:r>
      <w:r>
        <w:tab/>
      </w:r>
      <w:r>
        <w:tab/>
        <w:t>_________________________________</w:t>
      </w:r>
    </w:p>
    <w:p w:rsidR="000804DA" w:rsidRDefault="000804DA" w:rsidP="000804DA"/>
    <w:p w:rsidR="000804DA" w:rsidRDefault="000804DA" w:rsidP="000804DA"/>
    <w:p w:rsidR="000804DA" w:rsidRDefault="000804DA" w:rsidP="000804DA">
      <w:r>
        <w:t xml:space="preserve">       Župan</w:t>
      </w:r>
      <w:r>
        <w:tab/>
      </w:r>
      <w:r>
        <w:tab/>
      </w:r>
      <w:r>
        <w:tab/>
      </w:r>
      <w:r>
        <w:tab/>
      </w:r>
      <w:r>
        <w:tab/>
      </w:r>
      <w:r>
        <w:tab/>
      </w:r>
      <w:r>
        <w:tab/>
      </w:r>
      <w:r>
        <w:tab/>
        <w:t>Direktor:</w:t>
      </w:r>
    </w:p>
    <w:p w:rsidR="000804DA" w:rsidRDefault="000804DA" w:rsidP="000804DA">
      <w:r>
        <w:t xml:space="preserve">  Andrej Kavšek</w:t>
      </w:r>
      <w:r>
        <w:tab/>
      </w:r>
      <w:r>
        <w:tab/>
      </w:r>
      <w:r>
        <w:tab/>
      </w:r>
      <w:r>
        <w:tab/>
      </w:r>
      <w:r>
        <w:tab/>
      </w:r>
      <w:r>
        <w:tab/>
        <w:t>_________________________________</w:t>
      </w:r>
    </w:p>
    <w:p w:rsidR="000804DA" w:rsidRPr="000B12FD" w:rsidRDefault="000804DA" w:rsidP="000804DA"/>
    <w:p w:rsidR="000804DA" w:rsidRPr="000B12FD" w:rsidRDefault="000804DA" w:rsidP="000804DA"/>
    <w:p w:rsidR="000804DA" w:rsidRPr="000B12FD" w:rsidRDefault="000804DA" w:rsidP="000804DA"/>
    <w:p w:rsidR="00240979" w:rsidRPr="000804DA" w:rsidRDefault="004F2EB5" w:rsidP="000804DA">
      <w:bookmarkStart w:id="0" w:name="_GoBack"/>
      <w:bookmarkEnd w:id="0"/>
      <w:r w:rsidRPr="000804DA">
        <w:t xml:space="preserve"> </w:t>
      </w:r>
    </w:p>
    <w:sectPr w:rsidR="00240979" w:rsidRPr="000804D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Roboto">
    <w:altName w:val="Times New Roman"/>
    <w:panose1 w:val="02000000000000000000"/>
    <w:charset w:val="EE"/>
    <w:family w:val="auto"/>
    <w:pitch w:val="variable"/>
    <w:sig w:usb0="E00002FF" w:usb1="5000205B" w:usb2="0000002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127AAD"/>
    <w:multiLevelType w:val="hybridMultilevel"/>
    <w:tmpl w:val="34169ED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28422D96"/>
    <w:multiLevelType w:val="hybridMultilevel"/>
    <w:tmpl w:val="0B728598"/>
    <w:lvl w:ilvl="0" w:tplc="7AF455A8">
      <w:start w:val="1"/>
      <w:numFmt w:val="bullet"/>
      <w:lvlText w:val="-"/>
      <w:lvlJc w:val="left"/>
      <w:pPr>
        <w:ind w:left="1080" w:hanging="360"/>
      </w:pPr>
      <w:rPr>
        <w:rFonts w:ascii="Roboto" w:eastAsiaTheme="minorHAnsi" w:hAnsi="Roboto"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 w15:restartNumberingAfterBreak="0">
    <w:nsid w:val="7EB4108D"/>
    <w:multiLevelType w:val="hybridMultilevel"/>
    <w:tmpl w:val="992A531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7F065C7A"/>
    <w:multiLevelType w:val="hybridMultilevel"/>
    <w:tmpl w:val="08DC4BB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1E3"/>
    <w:rsid w:val="000804DA"/>
    <w:rsid w:val="000C3DA2"/>
    <w:rsid w:val="001521E3"/>
    <w:rsid w:val="00240979"/>
    <w:rsid w:val="004F2EB5"/>
    <w:rsid w:val="00E9799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C6A11B-BD9A-4679-8E94-906ECF2F0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Roboto" w:eastAsiaTheme="minorHAnsi" w:hAnsi="Roboto" w:cs="Arial"/>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1521E3"/>
    <w:pPr>
      <w:spacing w:after="0" w:line="240" w:lineRule="auto"/>
    </w:pPr>
    <w:rPr>
      <w:rFonts w:cs="Times New Roman"/>
      <w:color w:val="00000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1521E3"/>
    <w:pPr>
      <w:spacing w:after="0" w:line="240" w:lineRule="auto"/>
    </w:pPr>
    <w:rPr>
      <w:rFonts w:cs="Times New Roman"/>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E9799E"/>
    <w:pPr>
      <w:ind w:left="720"/>
      <w:contextualSpacing/>
    </w:pPr>
  </w:style>
  <w:style w:type="character" w:styleId="Hiperpovezava">
    <w:name w:val="Hyperlink"/>
    <w:basedOn w:val="Privzetapisavaodstavka"/>
    <w:uiPriority w:val="99"/>
    <w:unhideWhenUsed/>
    <w:rsid w:val="000804D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rnomelj.si" TargetMode="Externa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1421</Words>
  <Characters>8100</Characters>
  <Application>Microsoft Office Word</Application>
  <DocSecurity>0</DocSecurity>
  <Lines>67</Lines>
  <Paragraphs>19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Microsoftov račun</dc:creator>
  <cp:keywords/>
  <dc:description/>
  <cp:lastModifiedBy>Microsoftov račun</cp:lastModifiedBy>
  <cp:revision>2</cp:revision>
  <dcterms:created xsi:type="dcterms:W3CDTF">2024-02-13T12:00:00Z</dcterms:created>
  <dcterms:modified xsi:type="dcterms:W3CDTF">2024-02-13T12:00:00Z</dcterms:modified>
</cp:coreProperties>
</file>